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305" w:rsidRDefault="00623305">
      <w:r>
        <w:t xml:space="preserve">To access a link in this newsletter, please press </w:t>
      </w:r>
      <w:r w:rsidRPr="00C52351">
        <w:rPr>
          <w:color w:val="FF0000"/>
        </w:rPr>
        <w:t xml:space="preserve">CTRL + mouse click </w:t>
      </w:r>
      <w:r>
        <w:t>on the highlighted link.</w:t>
      </w:r>
    </w:p>
    <w:p w:rsidR="00623305" w:rsidRDefault="00623305"/>
    <w:tbl>
      <w:tblPr>
        <w:tblW w:w="9000" w:type="dxa"/>
        <w:shd w:val="clear" w:color="auto" w:fill="15238F"/>
        <w:tblCellMar>
          <w:left w:w="0" w:type="dxa"/>
          <w:right w:w="0" w:type="dxa"/>
        </w:tblCellMar>
        <w:tblLook w:val="04A0" w:firstRow="1" w:lastRow="0" w:firstColumn="1" w:lastColumn="0" w:noHBand="0" w:noVBand="1"/>
      </w:tblPr>
      <w:tblGrid>
        <w:gridCol w:w="9002"/>
      </w:tblGrid>
      <w:tr w:rsidR="00AB3CEB" w:rsidRPr="00AB3CEB" w:rsidTr="00AB3CEB">
        <w:tc>
          <w:tcPr>
            <w:tcW w:w="0" w:type="auto"/>
            <w:shd w:val="clear" w:color="auto" w:fill="15238F"/>
            <w:hideMark/>
          </w:tcPr>
          <w:tbl>
            <w:tblPr>
              <w:tblW w:w="9000" w:type="dxa"/>
              <w:jc w:val="center"/>
              <w:shd w:val="clear" w:color="auto" w:fill="B1FFD9"/>
              <w:tblCellMar>
                <w:left w:w="0" w:type="dxa"/>
                <w:right w:w="0" w:type="dxa"/>
              </w:tblCellMar>
              <w:tblLook w:val="04A0" w:firstRow="1" w:lastRow="0" w:firstColumn="1" w:lastColumn="0" w:noHBand="0" w:noVBand="1"/>
            </w:tblPr>
            <w:tblGrid>
              <w:gridCol w:w="9002"/>
            </w:tblGrid>
            <w:tr w:rsidR="00AB3CEB" w:rsidRPr="00AB3CEB">
              <w:trPr>
                <w:jc w:val="center"/>
              </w:trPr>
              <w:tc>
                <w:tcPr>
                  <w:tcW w:w="0" w:type="auto"/>
                  <w:shd w:val="clear" w:color="auto" w:fill="B1FFD9"/>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206" w:lineRule="atLeast"/>
                                <w:jc w:val="center"/>
                                <w:rPr>
                                  <w:rFonts w:ascii="Helvetica" w:eastAsia="Times New Roman" w:hAnsi="Helvetica" w:cs="Helvetica"/>
                                  <w:color w:val="222222"/>
                                  <w:sz w:val="17"/>
                                  <w:szCs w:val="17"/>
                                  <w:lang w:eastAsia="en-CA"/>
                                </w:rPr>
                              </w:pPr>
                              <w:hyperlink r:id="rId5" w:tgtFrame="_blank" w:history="1">
                                <w:r w:rsidRPr="00AB3CEB">
                                  <w:rPr>
                                    <w:rFonts w:ascii="Helvetica" w:eastAsia="Times New Roman" w:hAnsi="Helvetica" w:cs="Helvetica"/>
                                    <w:color w:val="222222"/>
                                    <w:sz w:val="21"/>
                                    <w:szCs w:val="21"/>
                                    <w:u w:val="single"/>
                                    <w:lang w:eastAsia="en-CA"/>
                                  </w:rPr>
                                  <w:t>View this email in your browser</w:t>
                                </w:r>
                              </w:hyperlink>
                              <w:r w:rsidRPr="00AB3CEB">
                                <w:rPr>
                                  <w:rFonts w:ascii="Helvetica" w:eastAsia="Times New Roman" w:hAnsi="Helvetica" w:cs="Helvetica"/>
                                  <w:color w:val="222222"/>
                                  <w:sz w:val="21"/>
                                  <w:szCs w:val="21"/>
                                  <w:lang w:eastAsia="en-CA"/>
                                </w:rPr>
                                <w:br/>
                              </w:r>
                              <w:r w:rsidRPr="00AB3CEB">
                                <w:rPr>
                                  <w:rFonts w:ascii="Helvetica" w:eastAsia="Times New Roman" w:hAnsi="Helvetica" w:cs="Helvetica"/>
                                  <w:color w:val="222222"/>
                                  <w:sz w:val="21"/>
                                  <w:szCs w:val="21"/>
                                  <w:lang w:eastAsia="en-CA"/>
                                </w:rPr>
                                <w:br/>
                                <w:t>Next Deadline for Regular Newsletter: TBA</w:t>
                              </w:r>
                              <w:r w:rsidRPr="00AB3CEB">
                                <w:rPr>
                                  <w:rFonts w:ascii="Helvetica" w:eastAsia="Times New Roman" w:hAnsi="Helvetica" w:cs="Helvetica"/>
                                  <w:color w:val="222222"/>
                                  <w:sz w:val="21"/>
                                  <w:szCs w:val="21"/>
                                  <w:lang w:eastAsia="en-CA"/>
                                </w:rPr>
                                <w:br/>
                              </w:r>
                              <w:hyperlink r:id="rId6" w:tgtFrame="_blank" w:history="1">
                                <w:r w:rsidRPr="00AB3CEB">
                                  <w:rPr>
                                    <w:rFonts w:ascii="Helvetica" w:eastAsia="Times New Roman" w:hAnsi="Helvetica" w:cs="Helvetica"/>
                                    <w:color w:val="222222"/>
                                    <w:sz w:val="21"/>
                                    <w:szCs w:val="21"/>
                                    <w:u w:val="single"/>
                                    <w:lang w:eastAsia="en-CA"/>
                                  </w:rPr>
                                  <w:t>Sign up for our newsletter &amp; forward this one to friends.</w:t>
                                </w:r>
                              </w:hyperlink>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AB3CEB" w:rsidRPr="00AB3CEB">
                          <w:tc>
                            <w:tcPr>
                              <w:tcW w:w="0" w:type="auto"/>
                              <w:tcMar>
                                <w:top w:w="0" w:type="dxa"/>
                                <w:left w:w="135" w:type="dxa"/>
                                <w:bottom w:w="0" w:type="dxa"/>
                                <w:right w:w="135" w:type="dxa"/>
                              </w:tcMar>
                              <w:hideMark/>
                            </w:tcPr>
                            <w:p w:rsidR="00AB3CEB" w:rsidRPr="00AB3CEB" w:rsidRDefault="00AB3CEB" w:rsidP="00AB3CEB">
                              <w:pPr>
                                <w:spacing w:after="0" w:line="240" w:lineRule="auto"/>
                                <w:jc w:val="center"/>
                                <w:rPr>
                                  <w:rFonts w:ascii="Times New Roman" w:eastAsia="Times New Roman" w:hAnsi="Times New Roman" w:cs="Times New Roman"/>
                                  <w:sz w:val="24"/>
                                  <w:szCs w:val="24"/>
                                  <w:lang w:eastAsia="en-CA"/>
                                </w:rPr>
                              </w:pPr>
                              <w:r w:rsidRPr="00AB3CEB">
                                <w:rPr>
                                  <w:rFonts w:ascii="Times New Roman" w:eastAsia="Times New Roman" w:hAnsi="Times New Roman" w:cs="Times New Roman"/>
                                  <w:noProof/>
                                  <w:color w:val="0000FF"/>
                                  <w:sz w:val="24"/>
                                  <w:szCs w:val="24"/>
                                  <w:lang w:eastAsia="en-CA"/>
                                </w:rPr>
                                <w:drawing>
                                  <wp:inline distT="0" distB="0" distL="0" distR="0">
                                    <wp:extent cx="5373370" cy="1341755"/>
                                    <wp:effectExtent l="0" t="0" r="0" b="0"/>
                                    <wp:docPr id="29" name="Picture 29" descr="https://gallery.mailchimp.com/ee15470ca4eab124ea964929b/images/5bf3d8eb-d0e5-4e9f-8236-3054578dcd3c.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gallery.mailchimp.com/ee15470ca4eab124ea964929b/images/5bf3d8eb-d0e5-4e9f-8236-3054578dcd3c.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jc w:val="center"/>
              <w:rPr>
                <w:rFonts w:ascii="Times New Roman" w:eastAsia="Times New Roman" w:hAnsi="Times New Roman" w:cs="Times New Roman"/>
                <w:color w:val="000000"/>
                <w:sz w:val="27"/>
                <w:szCs w:val="27"/>
                <w:lang w:eastAsia="en-CA"/>
              </w:rPr>
            </w:pPr>
          </w:p>
        </w:tc>
      </w:tr>
      <w:tr w:rsidR="00AB3CEB" w:rsidRPr="00AB3CEB" w:rsidTr="00AB3CEB">
        <w:tc>
          <w:tcPr>
            <w:tcW w:w="0" w:type="auto"/>
            <w:shd w:val="clear" w:color="auto" w:fill="15238F"/>
            <w:hideMark/>
          </w:tcPr>
          <w:tbl>
            <w:tblPr>
              <w:tblW w:w="9000" w:type="dxa"/>
              <w:jc w:val="center"/>
              <w:shd w:val="clear" w:color="auto" w:fill="325576"/>
              <w:tblCellMar>
                <w:left w:w="0" w:type="dxa"/>
                <w:right w:w="0" w:type="dxa"/>
              </w:tblCellMar>
              <w:tblLook w:val="04A0" w:firstRow="1" w:lastRow="0" w:firstColumn="1" w:lastColumn="0" w:noHBand="0" w:noVBand="1"/>
            </w:tblPr>
            <w:tblGrid>
              <w:gridCol w:w="9000"/>
            </w:tblGrid>
            <w:tr w:rsidR="00AB3CEB" w:rsidRPr="00AB3CEB">
              <w:trPr>
                <w:jc w:val="center"/>
              </w:trPr>
              <w:tc>
                <w:tcPr>
                  <w:tcW w:w="0" w:type="auto"/>
                  <w:shd w:val="clear" w:color="auto" w:fill="325576"/>
                  <w:hideMark/>
                </w:tcPr>
                <w:tbl>
                  <w:tblPr>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240" w:lineRule="auto"/>
                                <w:jc w:val="center"/>
                                <w:rPr>
                                  <w:rFonts w:ascii="Times New Roman" w:eastAsia="Times New Roman" w:hAnsi="Times New Roman" w:cs="Times New Roman"/>
                                  <w:sz w:val="20"/>
                                  <w:szCs w:val="20"/>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jc w:val="center"/>
              <w:rPr>
                <w:rFonts w:ascii="Times New Roman" w:eastAsia="Times New Roman" w:hAnsi="Times New Roman" w:cs="Times New Roman"/>
                <w:color w:val="000000"/>
                <w:sz w:val="27"/>
                <w:szCs w:val="27"/>
                <w:lang w:eastAsia="en-CA"/>
              </w:rPr>
            </w:pPr>
          </w:p>
        </w:tc>
      </w:tr>
      <w:tr w:rsidR="00AB3CEB" w:rsidRPr="00AB3CEB" w:rsidTr="00AB3CEB">
        <w:tc>
          <w:tcPr>
            <w:tcW w:w="0" w:type="auto"/>
            <w:shd w:val="clear" w:color="auto" w:fill="15238F"/>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AB3CEB" w:rsidRPr="00AB3CEB">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38" w:lineRule="atLeast"/>
                                <w:jc w:val="center"/>
                                <w:outlineLvl w:val="3"/>
                                <w:rPr>
                                  <w:rFonts w:ascii="Helvetica" w:eastAsia="Times New Roman" w:hAnsi="Helvetica" w:cs="Helvetica"/>
                                  <w:b/>
                                  <w:bCs/>
                                  <w:color w:val="232327"/>
                                  <w:sz w:val="27"/>
                                  <w:szCs w:val="27"/>
                                  <w:lang w:eastAsia="en-CA"/>
                                </w:rPr>
                              </w:pPr>
                              <w:r w:rsidRPr="00AB3CEB">
                                <w:rPr>
                                  <w:rFonts w:ascii="Georgia" w:eastAsia="Times New Roman" w:hAnsi="Georgia" w:cs="Helvetica"/>
                                  <w:b/>
                                  <w:bCs/>
                                  <w:i/>
                                  <w:iCs/>
                                  <w:color w:val="15238F"/>
                                  <w:sz w:val="30"/>
                                  <w:szCs w:val="30"/>
                                  <w:lang w:eastAsia="en-CA"/>
                                </w:rPr>
                                <w:t>Dear Antler River Watershed Regional Council,</w:t>
                              </w:r>
                            </w:p>
                            <w:p w:rsidR="00AB3CEB" w:rsidRPr="00AB3CEB" w:rsidRDefault="00AB3CEB" w:rsidP="00AB3CEB">
                              <w:pPr>
                                <w:spacing w:before="150" w:after="150" w:line="360" w:lineRule="atLeast"/>
                                <w:jc w:val="center"/>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God is doing things. Mysterious things. Miraculous things. Incredible things. Resurrection things. Whether we know about them or not. And we will celebrate those things with great joy and wonder-filled alleluias—when the time is right.</w:t>
                              </w:r>
                              <w:r w:rsidRPr="00AB3CEB">
                                <w:rPr>
                                  <w:rFonts w:ascii="Helvetica" w:eastAsia="Times New Roman" w:hAnsi="Helvetica" w:cs="Helvetica"/>
                                  <w:color w:val="232327"/>
                                  <w:sz w:val="24"/>
                                  <w:szCs w:val="24"/>
                                  <w:lang w:eastAsia="en-CA"/>
                                </w:rPr>
                                <w:br/>
                              </w:r>
                              <w:hyperlink r:id="rId9" w:tgtFrame="_blank" w:tooltip="Transcript of Moderator Richard Bott's Easter Message." w:history="1">
                                <w:r w:rsidRPr="00AB3CEB">
                                  <w:rPr>
                                    <w:rFonts w:ascii="Helvetica" w:eastAsia="Times New Roman" w:hAnsi="Helvetica" w:cs="Helvetica"/>
                                    <w:i/>
                                    <w:iCs/>
                                    <w:color w:val="E60202"/>
                                    <w:sz w:val="20"/>
                                    <w:szCs w:val="20"/>
                                    <w:u w:val="single"/>
                                    <w:lang w:eastAsia="en-CA"/>
                                  </w:rPr>
                                  <w:t>Download a transcript of the videotaped message. Alleluia!</w:t>
                                </w:r>
                              </w:hyperlink>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300B70"/>
                          <w:tblCellMar>
                            <w:left w:w="0" w:type="dxa"/>
                            <w:right w:w="0" w:type="dxa"/>
                          </w:tblCellMar>
                          <w:tblLook w:val="04A0" w:firstRow="1" w:lastRow="0" w:firstColumn="1" w:lastColumn="0" w:noHBand="0" w:noVBand="1"/>
                        </w:tblPr>
                        <w:tblGrid>
                          <w:gridCol w:w="8462"/>
                        </w:tblGrid>
                        <w:tr w:rsidR="00AB3CEB" w:rsidRPr="00AB3CEB">
                          <w:tc>
                            <w:tcPr>
                              <w:tcW w:w="0" w:type="auto"/>
                              <w:shd w:val="clear" w:color="auto" w:fill="300B70"/>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r w:rsidRPr="00AB3CEB">
                                <w:rPr>
                                  <w:rFonts w:ascii="Times New Roman" w:eastAsia="Times New Roman" w:hAnsi="Times New Roman" w:cs="Times New Roman"/>
                                  <w:noProof/>
                                  <w:color w:val="0000FF"/>
                                  <w:sz w:val="24"/>
                                  <w:szCs w:val="24"/>
                                  <w:lang w:eastAsia="en-CA"/>
                                </w:rPr>
                                <w:drawing>
                                  <wp:inline distT="0" distB="0" distL="0" distR="0">
                                    <wp:extent cx="5373370" cy="3021965"/>
                                    <wp:effectExtent l="0" t="0" r="0" b="6985"/>
                                    <wp:docPr id="28" name="Picture 28" descr="https://mcusercontent.com/ee15470ca4eab124ea964929b/video_thumbnails_new/52718fef692f9641f222f3c054cba533.png">
                                      <a:hlinkClick xmlns:a="http://schemas.openxmlformats.org/drawingml/2006/main" r:id="rId1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cusercontent.com/ee15470ca4eab124ea964929b/video_thumbnails_new/52718fef692f9641f222f3c054cba533.png">
                                              <a:hlinkClick r:id="rId10" tgtFrame="&quot;&quot;"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AB3CEB" w:rsidRPr="00AB3CEB">
                          <w:tc>
                            <w:tcPr>
                              <w:tcW w:w="8190" w:type="dxa"/>
                              <w:shd w:val="clear" w:color="auto" w:fill="300B70"/>
                              <w:tcMar>
                                <w:top w:w="135" w:type="dxa"/>
                                <w:left w:w="270" w:type="dxa"/>
                                <w:bottom w:w="135" w:type="dxa"/>
                                <w:right w:w="270" w:type="dxa"/>
                              </w:tcMar>
                              <w:hideMark/>
                            </w:tcPr>
                            <w:p w:rsidR="00AB3CEB" w:rsidRPr="00AB3CEB" w:rsidRDefault="00AB3CEB" w:rsidP="00AB3CEB">
                              <w:pPr>
                                <w:spacing w:after="0" w:line="405" w:lineRule="atLeast"/>
                                <w:jc w:val="center"/>
                                <w:rPr>
                                  <w:rFonts w:ascii="Georgia" w:eastAsia="Times New Roman" w:hAnsi="Georgia" w:cs="Times New Roman"/>
                                  <w:i/>
                                  <w:iCs/>
                                  <w:color w:val="F2F2F2"/>
                                  <w:sz w:val="27"/>
                                  <w:szCs w:val="27"/>
                                  <w:lang w:eastAsia="en-CA"/>
                                </w:rPr>
                              </w:pPr>
                              <w:r w:rsidRPr="00AB3CEB">
                                <w:rPr>
                                  <w:rFonts w:ascii="Georgia" w:eastAsia="Times New Roman" w:hAnsi="Georgia" w:cs="Times New Roman"/>
                                  <w:b/>
                                  <w:bCs/>
                                  <w:i/>
                                  <w:iCs/>
                                  <w:color w:val="F2F2F2"/>
                                  <w:sz w:val="27"/>
                                  <w:szCs w:val="27"/>
                                  <w:lang w:eastAsia="en-CA"/>
                                </w:rPr>
                                <w:lastRenderedPageBreak/>
                                <w:t>Blessed Eastertide, beloved. Remember: Christ is with us.</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38" w:lineRule="atLeast"/>
                                <w:jc w:val="center"/>
                                <w:outlineLvl w:val="3"/>
                                <w:rPr>
                                  <w:rFonts w:ascii="Helvetica" w:eastAsia="Times New Roman" w:hAnsi="Helvetica" w:cs="Helvetica"/>
                                  <w:b/>
                                  <w:bCs/>
                                  <w:color w:val="232327"/>
                                  <w:sz w:val="27"/>
                                  <w:szCs w:val="27"/>
                                  <w:lang w:eastAsia="en-CA"/>
                                </w:rPr>
                              </w:pPr>
                              <w:r w:rsidRPr="00AB3CEB">
                                <w:rPr>
                                  <w:rFonts w:ascii="Georgia" w:eastAsia="Times New Roman" w:hAnsi="Georgia" w:cs="Helvetica"/>
                                  <w:b/>
                                  <w:bCs/>
                                  <w:i/>
                                  <w:iCs/>
                                  <w:color w:val="15238F"/>
                                  <w:sz w:val="30"/>
                                  <w:szCs w:val="30"/>
                                  <w:lang w:eastAsia="en-CA"/>
                                </w:rPr>
                                <w:t>Note from Nora: Creativity Abounds..!</w:t>
                              </w:r>
                            </w:p>
                            <w:p w:rsidR="00AB3CEB" w:rsidRPr="00AB3CEB" w:rsidRDefault="00AB3CEB" w:rsidP="00AB3CEB">
                              <w:pPr>
                                <w:spacing w:before="150" w:after="150" w:line="360" w:lineRule="atLeast"/>
                                <w:jc w:val="center"/>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In the midst of these strangest of times, we are being opened up to new things. Maybe it is easier to try new things when we can’t do the things we usually do. Or the disruption in familiar routines challenges us to find meaningful ways of spending our time. </w:t>
                              </w:r>
                              <w:hyperlink r:id="rId12" w:tgtFrame="_blank" w:history="1">
                                <w:r w:rsidRPr="00AB3CEB">
                                  <w:rPr>
                                    <w:rFonts w:ascii="Helvetica" w:eastAsia="Times New Roman" w:hAnsi="Helvetica" w:cs="Helvetica"/>
                                    <w:i/>
                                    <w:iCs/>
                                    <w:color w:val="E60202"/>
                                    <w:sz w:val="24"/>
                                    <w:szCs w:val="24"/>
                                    <w:u w:val="single"/>
                                    <w:lang w:eastAsia="en-CA"/>
                                  </w:rPr>
                                  <w:t>Read the entire note ….</w:t>
                                </w:r>
                              </w:hyperlink>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AB3CEB" w:rsidRPr="00AB3CEB">
                          <w:tc>
                            <w:tcPr>
                              <w:tcW w:w="0" w:type="auto"/>
                              <w:tcMar>
                                <w:top w:w="0" w:type="dxa"/>
                                <w:left w:w="135" w:type="dxa"/>
                                <w:bottom w:w="0" w:type="dxa"/>
                                <w:right w:w="135" w:type="dxa"/>
                              </w:tcMar>
                              <w:hideMark/>
                            </w:tcPr>
                            <w:p w:rsidR="00AB3CEB" w:rsidRPr="00AB3CEB" w:rsidRDefault="00AB3CEB" w:rsidP="00AB3CEB">
                              <w:pPr>
                                <w:spacing w:after="0" w:line="240" w:lineRule="auto"/>
                                <w:jc w:val="center"/>
                                <w:rPr>
                                  <w:rFonts w:ascii="Times New Roman" w:eastAsia="Times New Roman" w:hAnsi="Times New Roman" w:cs="Times New Roman"/>
                                  <w:sz w:val="24"/>
                                  <w:szCs w:val="24"/>
                                  <w:lang w:eastAsia="en-CA"/>
                                </w:rPr>
                              </w:pPr>
                              <w:r w:rsidRPr="00AB3CEB">
                                <w:rPr>
                                  <w:rFonts w:ascii="Times New Roman" w:eastAsia="Times New Roman" w:hAnsi="Times New Roman" w:cs="Times New Roman"/>
                                  <w:noProof/>
                                  <w:sz w:val="24"/>
                                  <w:szCs w:val="24"/>
                                  <w:lang w:eastAsia="en-CA"/>
                                </w:rPr>
                                <w:drawing>
                                  <wp:inline distT="0" distB="0" distL="0" distR="0">
                                    <wp:extent cx="5373370" cy="474980"/>
                                    <wp:effectExtent l="0" t="0" r="0" b="1270"/>
                                    <wp:docPr id="27" name="Picture 27" descr="https://mcusercontent.com/ee15470ca4eab124ea964929b/images/50594855-c30e-4205-b622-123100a9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cusercontent.com/ee15470ca4eab124ea964929b/images/50594855-c30e-4205-b622-123100a998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3370" cy="474980"/>
                                            </a:xfrm>
                                            <a:prstGeom prst="rect">
                                              <a:avLst/>
                                            </a:prstGeom>
                                            <a:noFill/>
                                            <a:ln>
                                              <a:noFill/>
                                            </a:ln>
                                          </pic:spPr>
                                        </pic:pic>
                                      </a:graphicData>
                                    </a:graphic>
                                  </wp:inline>
                                </w:drawing>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before="150" w:after="150" w:line="360" w:lineRule="atLeast"/>
                                <w:jc w:val="center"/>
                                <w:rPr>
                                  <w:rFonts w:ascii="Helvetica" w:eastAsia="Times New Roman" w:hAnsi="Helvetica" w:cs="Helvetica"/>
                                  <w:color w:val="232327"/>
                                  <w:sz w:val="24"/>
                                  <w:szCs w:val="24"/>
                                  <w:lang w:eastAsia="en-CA"/>
                                </w:rPr>
                              </w:pPr>
                              <w:r w:rsidRPr="00AB3CEB">
                                <w:rPr>
                                  <w:rFonts w:ascii="Helvetica" w:eastAsia="Times New Roman" w:hAnsi="Helvetica" w:cs="Helvetica"/>
                                  <w:color w:val="000000"/>
                                  <w:sz w:val="18"/>
                                  <w:szCs w:val="18"/>
                                  <w:lang w:eastAsia="en-CA"/>
                                </w:rPr>
                                <w:t>Please click on any of these links to take you to the section below:</w:t>
                              </w:r>
                              <w:r w:rsidRPr="00AB3CEB">
                                <w:rPr>
                                  <w:rFonts w:ascii="Helvetica" w:eastAsia="Times New Roman" w:hAnsi="Helvetica" w:cs="Helvetica"/>
                                  <w:color w:val="232327"/>
                                  <w:sz w:val="24"/>
                                  <w:szCs w:val="24"/>
                                  <w:lang w:eastAsia="en-CA"/>
                                </w:rPr>
                                <w:br/>
                              </w:r>
                              <w:hyperlink r:id="rId14" w:anchor="Mission" w:tgtFrame="_blank" w:tooltip="Mission &amp; Service Making a Difference" w:history="1">
                                <w:r w:rsidRPr="00AB3CEB">
                                  <w:rPr>
                                    <w:rFonts w:ascii="Helvetica" w:eastAsia="Times New Roman" w:hAnsi="Helvetica" w:cs="Helvetica"/>
                                    <w:color w:val="E60202"/>
                                    <w:sz w:val="18"/>
                                    <w:szCs w:val="18"/>
                                    <w:u w:val="single"/>
                                    <w:lang w:eastAsia="en-CA"/>
                                  </w:rPr>
                                  <w:t>Mission &amp; Service</w:t>
                                </w:r>
                              </w:hyperlink>
                              <w:r w:rsidRPr="00AB3CEB">
                                <w:rPr>
                                  <w:rFonts w:ascii="Helvetica" w:eastAsia="Times New Roman" w:hAnsi="Helvetica" w:cs="Helvetica"/>
                                  <w:color w:val="232327"/>
                                  <w:sz w:val="18"/>
                                  <w:szCs w:val="18"/>
                                  <w:lang w:eastAsia="en-CA"/>
                                </w:rPr>
                                <w:t>  •   </w:t>
                              </w:r>
                              <w:hyperlink r:id="rId15" w:anchor="Seeds" w:tgtFrame="_blank" w:tooltip="Seeds of Hope Grants" w:history="1">
                                <w:r w:rsidRPr="00AB3CEB">
                                  <w:rPr>
                                    <w:rFonts w:ascii="Helvetica" w:eastAsia="Times New Roman" w:hAnsi="Helvetica" w:cs="Helvetica"/>
                                    <w:color w:val="E60202"/>
                                    <w:sz w:val="18"/>
                                    <w:szCs w:val="18"/>
                                    <w:u w:val="single"/>
                                    <w:lang w:eastAsia="en-CA"/>
                                  </w:rPr>
                                  <w:t>Seeds of Hope Grants</w:t>
                                </w:r>
                              </w:hyperlink>
                              <w:r w:rsidRPr="00AB3CEB">
                                <w:rPr>
                                  <w:rFonts w:ascii="Helvetica" w:eastAsia="Times New Roman" w:hAnsi="Helvetica" w:cs="Helvetica"/>
                                  <w:color w:val="232327"/>
                                  <w:sz w:val="18"/>
                                  <w:szCs w:val="18"/>
                                  <w:lang w:eastAsia="en-CA"/>
                                </w:rPr>
                                <w:t>  •   </w:t>
                              </w:r>
                              <w:hyperlink r:id="rId16" w:anchor="Emergency" w:tgtFrame="_blank" w:tooltip="UCC Emergency Response Plan" w:history="1">
                                <w:r w:rsidRPr="00AB3CEB">
                                  <w:rPr>
                                    <w:rFonts w:ascii="Helvetica" w:eastAsia="Times New Roman" w:hAnsi="Helvetica" w:cs="Helvetica"/>
                                    <w:color w:val="E60202"/>
                                    <w:sz w:val="18"/>
                                    <w:szCs w:val="18"/>
                                    <w:u w:val="single"/>
                                    <w:lang w:eastAsia="en-CA"/>
                                  </w:rPr>
                                  <w:t>Emergency Response Plan</w:t>
                                </w:r>
                              </w:hyperlink>
                              <w:r w:rsidRPr="00AB3CEB">
                                <w:rPr>
                                  <w:rFonts w:ascii="Helvetica" w:eastAsia="Times New Roman" w:hAnsi="Helvetica" w:cs="Helvetica"/>
                                  <w:color w:val="232327"/>
                                  <w:sz w:val="18"/>
                                  <w:szCs w:val="18"/>
                                  <w:lang w:eastAsia="en-CA"/>
                                </w:rPr>
                                <w:br/>
                              </w:r>
                              <w:hyperlink r:id="rId17" w:anchor="Communion" w:tgtFrame="_blank" w:tooltip="Is Online Communion Allowed?" w:history="1">
                                <w:r w:rsidRPr="00AB3CEB">
                                  <w:rPr>
                                    <w:rFonts w:ascii="Helvetica" w:eastAsia="Times New Roman" w:hAnsi="Helvetica" w:cs="Helvetica"/>
                                    <w:color w:val="E60202"/>
                                    <w:sz w:val="18"/>
                                    <w:szCs w:val="18"/>
                                    <w:u w:val="single"/>
                                    <w:lang w:eastAsia="en-CA"/>
                                  </w:rPr>
                                  <w:t>Is Online Communion Allowed?</w:t>
                                </w:r>
                              </w:hyperlink>
                              <w:r w:rsidRPr="00AB3CEB">
                                <w:rPr>
                                  <w:rFonts w:ascii="Helvetica" w:eastAsia="Times New Roman" w:hAnsi="Helvetica" w:cs="Helvetica"/>
                                  <w:color w:val="232327"/>
                                  <w:sz w:val="18"/>
                                  <w:szCs w:val="18"/>
                                  <w:lang w:eastAsia="en-CA"/>
                                </w:rPr>
                                <w:t>  •   </w:t>
                              </w:r>
                              <w:hyperlink r:id="rId18" w:anchor="Office" w:tgtFrame="_blank" w:tooltip="Regional Council Office Updates" w:history="1">
                                <w:r w:rsidRPr="00AB3CEB">
                                  <w:rPr>
                                    <w:rFonts w:ascii="Helvetica" w:eastAsia="Times New Roman" w:hAnsi="Helvetica" w:cs="Helvetica"/>
                                    <w:color w:val="E60202"/>
                                    <w:sz w:val="18"/>
                                    <w:szCs w:val="18"/>
                                    <w:u w:val="single"/>
                                    <w:lang w:eastAsia="en-CA"/>
                                  </w:rPr>
                                  <w:t>Regional Council Updates</w:t>
                                </w:r>
                              </w:hyperlink>
                              <w:r w:rsidRPr="00AB3CEB">
                                <w:rPr>
                                  <w:rFonts w:ascii="Helvetica" w:eastAsia="Times New Roman" w:hAnsi="Helvetica" w:cs="Helvetica"/>
                                  <w:color w:val="232327"/>
                                  <w:sz w:val="18"/>
                                  <w:szCs w:val="18"/>
                                  <w:lang w:eastAsia="en-CA"/>
                                </w:rPr>
                                <w:t>  •   </w:t>
                              </w:r>
                              <w:hyperlink r:id="rId19" w:anchor="TownHall" w:tgtFrame="_blank" w:tooltip="Town Hall Meeting Notes" w:history="1">
                                <w:r w:rsidRPr="00AB3CEB">
                                  <w:rPr>
                                    <w:rFonts w:ascii="Helvetica" w:eastAsia="Times New Roman" w:hAnsi="Helvetica" w:cs="Helvetica"/>
                                    <w:color w:val="E60202"/>
                                    <w:sz w:val="18"/>
                                    <w:szCs w:val="18"/>
                                    <w:u w:val="single"/>
                                    <w:lang w:eastAsia="en-CA"/>
                                  </w:rPr>
                                  <w:t>Town Hall Notes</w:t>
                                </w:r>
                              </w:hyperlink>
                              <w:r w:rsidRPr="00AB3CEB">
                                <w:rPr>
                                  <w:rFonts w:ascii="Helvetica" w:eastAsia="Times New Roman" w:hAnsi="Helvetica" w:cs="Helvetica"/>
                                  <w:color w:val="232327"/>
                                  <w:sz w:val="18"/>
                                  <w:szCs w:val="18"/>
                                  <w:lang w:eastAsia="en-CA"/>
                                </w:rPr>
                                <w:br/>
                              </w:r>
                              <w:hyperlink r:id="rId20" w:anchor="Working" w:tgtFrame="_blank" w:tooltip="Working Through a Pandemic" w:history="1">
                                <w:r w:rsidRPr="00AB3CEB">
                                  <w:rPr>
                                    <w:rFonts w:ascii="Helvetica" w:eastAsia="Times New Roman" w:hAnsi="Helvetica" w:cs="Helvetica"/>
                                    <w:color w:val="E60202"/>
                                    <w:sz w:val="18"/>
                                    <w:szCs w:val="18"/>
                                    <w:u w:val="single"/>
                                    <w:lang w:eastAsia="en-CA"/>
                                  </w:rPr>
                                  <w:t>Working Through a Pandemic</w:t>
                                </w:r>
                              </w:hyperlink>
                              <w:r w:rsidRPr="00AB3CEB">
                                <w:rPr>
                                  <w:rFonts w:ascii="Helvetica" w:eastAsia="Times New Roman" w:hAnsi="Helvetica" w:cs="Helvetica"/>
                                  <w:color w:val="232327"/>
                                  <w:sz w:val="18"/>
                                  <w:szCs w:val="18"/>
                                  <w:lang w:eastAsia="en-CA"/>
                                </w:rPr>
                                <w:t>  •   </w:t>
                              </w:r>
                              <w:hyperlink r:id="rId21" w:anchor="Considerations" w:tgtFrame="_blank" w:tooltip="Making Financial Decisions" w:history="1">
                                <w:r w:rsidRPr="00AB3CEB">
                                  <w:rPr>
                                    <w:rFonts w:ascii="Helvetica" w:eastAsia="Times New Roman" w:hAnsi="Helvetica" w:cs="Helvetica"/>
                                    <w:color w:val="E60202"/>
                                    <w:sz w:val="18"/>
                                    <w:szCs w:val="18"/>
                                    <w:u w:val="single"/>
                                    <w:lang w:eastAsia="en-CA"/>
                                  </w:rPr>
                                  <w:t>Making Financial Decisions</w:t>
                                </w:r>
                              </w:hyperlink>
                              <w:r w:rsidRPr="00AB3CEB">
                                <w:rPr>
                                  <w:rFonts w:ascii="Helvetica" w:eastAsia="Times New Roman" w:hAnsi="Helvetica" w:cs="Helvetica"/>
                                  <w:color w:val="232327"/>
                                  <w:sz w:val="18"/>
                                  <w:szCs w:val="18"/>
                                  <w:lang w:eastAsia="en-CA"/>
                                </w:rPr>
                                <w:t>  •   </w:t>
                              </w:r>
                              <w:hyperlink r:id="rId22" w:anchor="Employment" w:tgtFrame="_blank" w:tooltip="Employment Updates" w:history="1">
                                <w:r w:rsidRPr="00AB3CEB">
                                  <w:rPr>
                                    <w:rFonts w:ascii="Helvetica" w:eastAsia="Times New Roman" w:hAnsi="Helvetica" w:cs="Helvetica"/>
                                    <w:color w:val="E60202"/>
                                    <w:sz w:val="18"/>
                                    <w:szCs w:val="18"/>
                                    <w:u w:val="single"/>
                                    <w:lang w:eastAsia="en-CA"/>
                                  </w:rPr>
                                  <w:t>Employment Updates</w:t>
                                </w:r>
                              </w:hyperlink>
                              <w:r w:rsidRPr="00AB3CEB">
                                <w:rPr>
                                  <w:rFonts w:ascii="Helvetica" w:eastAsia="Times New Roman" w:hAnsi="Helvetica" w:cs="Helvetica"/>
                                  <w:color w:val="232327"/>
                                  <w:sz w:val="18"/>
                                  <w:szCs w:val="18"/>
                                  <w:lang w:eastAsia="en-CA"/>
                                </w:rPr>
                                <w:br/>
                              </w:r>
                              <w:hyperlink r:id="rId23" w:anchor="Funerals" w:tgtFrame="_blank" w:tooltip="Funerals" w:history="1">
                                <w:r w:rsidRPr="00AB3CEB">
                                  <w:rPr>
                                    <w:rFonts w:ascii="Helvetica" w:eastAsia="Times New Roman" w:hAnsi="Helvetica" w:cs="Helvetica"/>
                                    <w:color w:val="E60202"/>
                                    <w:sz w:val="18"/>
                                    <w:szCs w:val="18"/>
                                    <w:u w:val="single"/>
                                    <w:lang w:eastAsia="en-CA"/>
                                  </w:rPr>
                                  <w:t>Funerals</w:t>
                                </w:r>
                              </w:hyperlink>
                              <w:r w:rsidRPr="00AB3CEB">
                                <w:rPr>
                                  <w:rFonts w:ascii="Helvetica" w:eastAsia="Times New Roman" w:hAnsi="Helvetica" w:cs="Helvetica"/>
                                  <w:color w:val="232327"/>
                                  <w:sz w:val="18"/>
                                  <w:szCs w:val="18"/>
                                  <w:lang w:eastAsia="en-CA"/>
                                </w:rPr>
                                <w:t>  •   </w:t>
                              </w:r>
                              <w:hyperlink r:id="rId24" w:anchor="Racism" w:tgtFrame="_blank" w:tooltip="COVID-19 &amp; Racism Pandemic" w:history="1">
                                <w:r w:rsidRPr="00AB3CEB">
                                  <w:rPr>
                                    <w:rFonts w:ascii="Helvetica" w:eastAsia="Times New Roman" w:hAnsi="Helvetica" w:cs="Helvetica"/>
                                    <w:color w:val="E60202"/>
                                    <w:sz w:val="18"/>
                                    <w:szCs w:val="18"/>
                                    <w:u w:val="single"/>
                                    <w:lang w:eastAsia="en-CA"/>
                                  </w:rPr>
                                  <w:t>COVID-19 &amp; Racism</w:t>
                                </w:r>
                              </w:hyperlink>
                              <w:r w:rsidRPr="00AB3CEB">
                                <w:rPr>
                                  <w:rFonts w:ascii="Helvetica" w:eastAsia="Times New Roman" w:hAnsi="Helvetica" w:cs="Helvetica"/>
                                  <w:color w:val="232327"/>
                                  <w:sz w:val="18"/>
                                  <w:szCs w:val="18"/>
                                  <w:lang w:eastAsia="en-CA"/>
                                </w:rPr>
                                <w:t>  •   </w:t>
                              </w:r>
                              <w:hyperlink r:id="rId25" w:anchor="Elders" w:tgtFrame="_blank" w:tooltip="Indigenous Elders on COVID-19" w:history="1">
                                <w:r w:rsidRPr="00AB3CEB">
                                  <w:rPr>
                                    <w:rFonts w:ascii="Helvetica" w:eastAsia="Times New Roman" w:hAnsi="Helvetica" w:cs="Helvetica"/>
                                    <w:color w:val="E60202"/>
                                    <w:sz w:val="18"/>
                                    <w:szCs w:val="18"/>
                                    <w:u w:val="single"/>
                                    <w:lang w:eastAsia="en-CA"/>
                                  </w:rPr>
                                  <w:t>Indigenous Elders on COVID-19</w:t>
                                </w:r>
                              </w:hyperlink>
                              <w:r w:rsidRPr="00AB3CEB">
                                <w:rPr>
                                  <w:rFonts w:ascii="Helvetica" w:eastAsia="Times New Roman" w:hAnsi="Helvetica" w:cs="Helvetica"/>
                                  <w:color w:val="232327"/>
                                  <w:sz w:val="18"/>
                                  <w:szCs w:val="18"/>
                                  <w:lang w:eastAsia="en-CA"/>
                                </w:rPr>
                                <w:br/>
                              </w:r>
                              <w:hyperlink r:id="rId26" w:anchor="OpenOut" w:tgtFrame="_blank" w:tooltip="OpenOut Podcast Series" w:history="1">
                                <w:proofErr w:type="spellStart"/>
                                <w:r w:rsidRPr="00AB3CEB">
                                  <w:rPr>
                                    <w:rFonts w:ascii="Helvetica" w:eastAsia="Times New Roman" w:hAnsi="Helvetica" w:cs="Helvetica"/>
                                    <w:color w:val="E60202"/>
                                    <w:sz w:val="18"/>
                                    <w:szCs w:val="18"/>
                                    <w:u w:val="single"/>
                                    <w:lang w:eastAsia="en-CA"/>
                                  </w:rPr>
                                  <w:t>OpenOut</w:t>
                                </w:r>
                                <w:proofErr w:type="spellEnd"/>
                                <w:r w:rsidRPr="00AB3CEB">
                                  <w:rPr>
                                    <w:rFonts w:ascii="Helvetica" w:eastAsia="Times New Roman" w:hAnsi="Helvetica" w:cs="Helvetica"/>
                                    <w:color w:val="E60202"/>
                                    <w:sz w:val="18"/>
                                    <w:szCs w:val="18"/>
                                    <w:u w:val="single"/>
                                    <w:lang w:eastAsia="en-CA"/>
                                  </w:rPr>
                                  <w:t xml:space="preserve"> Podcast</w:t>
                                </w:r>
                              </w:hyperlink>
                              <w:r w:rsidRPr="00AB3CEB">
                                <w:rPr>
                                  <w:rFonts w:ascii="Helvetica" w:eastAsia="Times New Roman" w:hAnsi="Helvetica" w:cs="Helvetica"/>
                                  <w:color w:val="232327"/>
                                  <w:sz w:val="18"/>
                                  <w:szCs w:val="18"/>
                                  <w:lang w:eastAsia="en-CA"/>
                                </w:rPr>
                                <w:t>  •   </w:t>
                              </w:r>
                              <w:hyperlink r:id="rId27" w:anchor="Diane" w:tgtFrame="_blank" w:tooltip="Welcome Diane" w:history="1">
                                <w:r w:rsidRPr="00AB3CEB">
                                  <w:rPr>
                                    <w:rFonts w:ascii="Helvetica" w:eastAsia="Times New Roman" w:hAnsi="Helvetica" w:cs="Helvetica"/>
                                    <w:color w:val="E60202"/>
                                    <w:sz w:val="18"/>
                                    <w:szCs w:val="18"/>
                                    <w:u w:val="single"/>
                                    <w:lang w:eastAsia="en-CA"/>
                                  </w:rPr>
                                  <w:t>Diane Matheson</w:t>
                                </w:r>
                              </w:hyperlink>
                              <w:r w:rsidRPr="00AB3CEB">
                                <w:rPr>
                                  <w:rFonts w:ascii="Helvetica" w:eastAsia="Times New Roman" w:hAnsi="Helvetica" w:cs="Helvetica"/>
                                  <w:color w:val="232327"/>
                                  <w:sz w:val="18"/>
                                  <w:szCs w:val="18"/>
                                  <w:lang w:eastAsia="en-CA"/>
                                </w:rPr>
                                <w:t>  •   </w:t>
                              </w:r>
                              <w:hyperlink r:id="rId28" w:anchor="CCSOnline" w:tgtFrame="_blank" w:tooltip="CCS Online" w:history="1">
                                <w:r w:rsidRPr="00AB3CEB">
                                  <w:rPr>
                                    <w:rFonts w:ascii="Helvetica" w:eastAsia="Times New Roman" w:hAnsi="Helvetica" w:cs="Helvetica"/>
                                    <w:color w:val="E60202"/>
                                    <w:sz w:val="18"/>
                                    <w:szCs w:val="18"/>
                                    <w:u w:val="single"/>
                                    <w:lang w:eastAsia="en-CA"/>
                                  </w:rPr>
                                  <w:t>CCS Online</w:t>
                                </w:r>
                              </w:hyperlink>
                              <w:r w:rsidRPr="00AB3CEB">
                                <w:rPr>
                                  <w:rFonts w:ascii="Helvetica" w:eastAsia="Times New Roman" w:hAnsi="Helvetica" w:cs="Helvetica"/>
                                  <w:color w:val="232327"/>
                                  <w:sz w:val="18"/>
                                  <w:szCs w:val="18"/>
                                  <w:lang w:eastAsia="en-CA"/>
                                </w:rPr>
                                <w:t>  •   </w:t>
                              </w:r>
                              <w:hyperlink r:id="rId29" w:anchor="CCSZoom" w:tgtFrame="_blank" w:tooltip="CCS on Zoom" w:history="1">
                                <w:r w:rsidRPr="00AB3CEB">
                                  <w:rPr>
                                    <w:rFonts w:ascii="Helvetica" w:eastAsia="Times New Roman" w:hAnsi="Helvetica" w:cs="Helvetica"/>
                                    <w:color w:val="E60202"/>
                                    <w:sz w:val="18"/>
                                    <w:szCs w:val="18"/>
                                    <w:u w:val="single"/>
                                    <w:lang w:eastAsia="en-CA"/>
                                  </w:rPr>
                                  <w:t>CCS Zoom Workshop</w:t>
                                </w:r>
                              </w:hyperlink>
                              <w:r w:rsidRPr="00AB3CEB">
                                <w:rPr>
                                  <w:rFonts w:ascii="Helvetica" w:eastAsia="Times New Roman" w:hAnsi="Helvetica" w:cs="Helvetica"/>
                                  <w:color w:val="232327"/>
                                  <w:sz w:val="18"/>
                                  <w:szCs w:val="18"/>
                                  <w:lang w:eastAsia="en-CA"/>
                                </w:rPr>
                                <w:br/>
                              </w:r>
                              <w:hyperlink r:id="rId30" w:anchor="Facebook" w:tgtFrame="_blank" w:tooltip="Facebook" w:history="1">
                                <w:r w:rsidRPr="00AB3CEB">
                                  <w:rPr>
                                    <w:rFonts w:ascii="Helvetica" w:eastAsia="Times New Roman" w:hAnsi="Helvetica" w:cs="Helvetica"/>
                                    <w:color w:val="E60202"/>
                                    <w:sz w:val="18"/>
                                    <w:szCs w:val="18"/>
                                    <w:u w:val="single"/>
                                    <w:lang w:eastAsia="en-CA"/>
                                  </w:rPr>
                                  <w:t>Facebook</w:t>
                                </w:r>
                              </w:hyperlink>
                              <w:r w:rsidRPr="00AB3CEB">
                                <w:rPr>
                                  <w:rFonts w:ascii="Helvetica" w:eastAsia="Times New Roman" w:hAnsi="Helvetica" w:cs="Helvetica"/>
                                  <w:color w:val="232327"/>
                                  <w:sz w:val="18"/>
                                  <w:szCs w:val="18"/>
                                  <w:lang w:eastAsia="en-CA"/>
                                </w:rPr>
                                <w:t>  •   </w:t>
                              </w:r>
                              <w:hyperlink r:id="rId31" w:anchor="Declaration" w:tgtFrame="_blank" w:tooltip="Declaration" w:history="1">
                                <w:r w:rsidRPr="00AB3CEB">
                                  <w:rPr>
                                    <w:rFonts w:ascii="Helvetica" w:eastAsia="Times New Roman" w:hAnsi="Helvetica" w:cs="Helvetica"/>
                                    <w:color w:val="E60202"/>
                                    <w:sz w:val="18"/>
                                    <w:szCs w:val="18"/>
                                    <w:u w:val="single"/>
                                    <w:lang w:eastAsia="en-CA"/>
                                  </w:rPr>
                                  <w:t>Annual Declaration</w:t>
                                </w:r>
                              </w:hyperlink>
                              <w:r w:rsidRPr="00AB3CEB">
                                <w:rPr>
                                  <w:rFonts w:ascii="Helvetica" w:eastAsia="Times New Roman" w:hAnsi="Helvetica" w:cs="Helvetica"/>
                                  <w:color w:val="232327"/>
                                  <w:sz w:val="18"/>
                                  <w:szCs w:val="18"/>
                                  <w:lang w:eastAsia="en-CA"/>
                                </w:rPr>
                                <w:t>  •   </w:t>
                              </w:r>
                              <w:hyperlink r:id="rId32" w:anchor="Cancellations" w:tgtFrame="_blank" w:tooltip="Cancellations" w:history="1">
                                <w:r w:rsidRPr="00AB3CEB">
                                  <w:rPr>
                                    <w:rFonts w:ascii="Helvetica" w:eastAsia="Times New Roman" w:hAnsi="Helvetica" w:cs="Helvetica"/>
                                    <w:color w:val="E60202"/>
                                    <w:sz w:val="18"/>
                                    <w:szCs w:val="18"/>
                                    <w:u w:val="single"/>
                                    <w:lang w:eastAsia="en-CA"/>
                                  </w:rPr>
                                  <w:t>Cancellations</w:t>
                                </w:r>
                              </w:hyperlink>
                              <w:r w:rsidRPr="00AB3CEB">
                                <w:rPr>
                                  <w:rFonts w:ascii="Helvetica" w:eastAsia="Times New Roman" w:hAnsi="Helvetica" w:cs="Helvetica"/>
                                  <w:color w:val="232327"/>
                                  <w:sz w:val="18"/>
                                  <w:szCs w:val="18"/>
                                  <w:lang w:eastAsia="en-CA"/>
                                </w:rPr>
                                <w:t>  •   </w:t>
                              </w:r>
                              <w:hyperlink r:id="rId33" w:anchor="Scams" w:tgtFrame="_blank" w:tooltip="Scammers" w:history="1">
                                <w:r w:rsidRPr="00AB3CEB">
                                  <w:rPr>
                                    <w:rFonts w:ascii="Helvetica" w:eastAsia="Times New Roman" w:hAnsi="Helvetica" w:cs="Helvetica"/>
                                    <w:color w:val="E60202"/>
                                    <w:sz w:val="18"/>
                                    <w:szCs w:val="18"/>
                                    <w:u w:val="single"/>
                                    <w:lang w:eastAsia="en-CA"/>
                                  </w:rPr>
                                  <w:t>COVID Scammers!</w:t>
                                </w:r>
                              </w:hyperlink>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0" w:name="Mission_&amp;_Service_Making_a_Difference"/>
                              <w:r w:rsidRPr="00AB3CEB">
                                <w:rPr>
                                  <w:rFonts w:ascii="Helvetica" w:eastAsia="Times New Roman" w:hAnsi="Helvetica" w:cs="Helvetica"/>
                                  <w:b/>
                                  <w:bCs/>
                                  <w:color w:val="15238F"/>
                                  <w:sz w:val="27"/>
                                  <w:szCs w:val="27"/>
                                  <w:u w:val="single"/>
                                  <w:lang w:eastAsia="en-CA"/>
                                </w:rPr>
                                <w:t>Right NOW your Mission &amp; Service is Making a Difference</w:t>
                              </w:r>
                              <w:bookmarkEnd w:id="0"/>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AB3CEB" w:rsidRPr="00AB3CEB">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5"/>
                              </w:tblGrid>
                              <w:tr w:rsidR="00AB3CEB" w:rsidRPr="00AB3CEB">
                                <w:tc>
                                  <w:tcPr>
                                    <w:tcW w:w="0" w:type="auto"/>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r w:rsidRPr="00AB3CEB">
                                      <w:rPr>
                                        <w:rFonts w:ascii="Times New Roman" w:eastAsia="Times New Roman" w:hAnsi="Times New Roman" w:cs="Times New Roman"/>
                                        <w:noProof/>
                                        <w:sz w:val="24"/>
                                        <w:szCs w:val="24"/>
                                        <w:lang w:eastAsia="en-CA"/>
                                      </w:rPr>
                                      <w:drawing>
                                        <wp:inline distT="0" distB="0" distL="0" distR="0">
                                          <wp:extent cx="2517775" cy="1888490"/>
                                          <wp:effectExtent l="0" t="0" r="0" b="0"/>
                                          <wp:docPr id="26" name="Picture 26" descr="https://mcusercontent.com/ee15470ca4eab124ea964929b/images/25975aee-fc32-4f12-a7cb-bd8975980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cusercontent.com/ee15470ca4eab124ea964929b/images/25975aee-fc32-4f12-a7cb-bd897598007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7775" cy="1888490"/>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AB3CEB" w:rsidRPr="00AB3CEB">
                                <w:tc>
                                  <w:tcPr>
                                    <w:tcW w:w="0" w:type="auto"/>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Inspire, Invite &amp; Thank, right? Your gifts to Mission &amp; Service are making a difference to the most vulnerable during the COVID-19 pandemic! Many thanks to colleagues in the Mission &amp; Service group of the Philanthropy Unit. </w:t>
                                    </w:r>
                                    <w:hyperlink r:id="rId35" w:tgtFrame="_blank" w:tooltip="People living on the streets are especially vulnerable" w:history="1">
                                      <w:r w:rsidRPr="00AB3CEB">
                                        <w:rPr>
                                          <w:rFonts w:ascii="Helvetica" w:eastAsia="Times New Roman" w:hAnsi="Helvetica" w:cs="Helvetica"/>
                                          <w:color w:val="E60202"/>
                                          <w:sz w:val="24"/>
                                          <w:szCs w:val="24"/>
                                          <w:u w:val="single"/>
                                          <w:lang w:eastAsia="en-CA"/>
                                        </w:rPr>
                                        <w:t>Read the story and share widely</w:t>
                                      </w:r>
                                    </w:hyperlink>
                                    <w:r w:rsidRPr="00AB3CEB">
                                      <w:rPr>
                                        <w:rFonts w:ascii="Helvetica" w:eastAsia="Times New Roman" w:hAnsi="Helvetica" w:cs="Helvetica"/>
                                        <w:color w:val="232327"/>
                                        <w:sz w:val="24"/>
                                        <w:szCs w:val="24"/>
                                        <w:lang w:eastAsia="en-CA"/>
                                      </w:rPr>
                                      <w:t>. </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lastRenderedPageBreak/>
                                <w:t>Contact </w:t>
                              </w:r>
                              <w:hyperlink r:id="rId36" w:tgtFrame="_blank" w:history="1">
                                <w:r w:rsidRPr="00AB3CEB">
                                  <w:rPr>
                                    <w:rFonts w:ascii="Helvetica" w:eastAsia="Times New Roman" w:hAnsi="Helvetica" w:cs="Helvetica"/>
                                    <w:color w:val="E60202"/>
                                    <w:sz w:val="24"/>
                                    <w:szCs w:val="24"/>
                                    <w:u w:val="single"/>
                                    <w:lang w:eastAsia="en-CA"/>
                                  </w:rPr>
                                  <w:t>Dave Jagger</w:t>
                                </w:r>
                              </w:hyperlink>
                              <w:r w:rsidRPr="00AB3CEB">
                                <w:rPr>
                                  <w:rFonts w:ascii="Helvetica" w:eastAsia="Times New Roman" w:hAnsi="Helvetica" w:cs="Helvetica"/>
                                  <w:color w:val="232327"/>
                                  <w:sz w:val="24"/>
                                  <w:szCs w:val="24"/>
                                  <w:lang w:eastAsia="en-CA"/>
                                </w:rPr>
                                <w:t>, your Stewardship &amp; Gifts Officer, to find out how your community of faith can make a difference too.</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 w:name="Seeds_of_Hope_Grants"/>
                              <w:r w:rsidRPr="00AB3CEB">
                                <w:rPr>
                                  <w:rFonts w:ascii="Helvetica" w:eastAsia="Times New Roman" w:hAnsi="Helvetica" w:cs="Helvetica"/>
                                  <w:b/>
                                  <w:bCs/>
                                  <w:color w:val="15238F"/>
                                  <w:sz w:val="27"/>
                                  <w:szCs w:val="27"/>
                                  <w:u w:val="single"/>
                                  <w:lang w:eastAsia="en-CA"/>
                                </w:rPr>
                                <w:t>Seeds of Hope Grants</w:t>
                              </w:r>
                              <w:bookmarkEnd w:id="1"/>
                              <w:r w:rsidRPr="00AB3CEB">
                                <w:rPr>
                                  <w:rFonts w:ascii="Helvetica" w:eastAsia="Times New Roman" w:hAnsi="Helvetica" w:cs="Helvetica"/>
                                  <w:color w:val="232327"/>
                                  <w:sz w:val="24"/>
                                  <w:szCs w:val="24"/>
                                  <w:lang w:eastAsia="en-CA"/>
                                </w:rPr>
                                <w:br/>
                                <w:t>Spring 2020 Seeds of Hope grants deadline: April 15, 2020. The Joint Grants Committee granted over $1.2 Million to 101 United Church organizations and leaders in 2019. Learn about some of the </w:t>
                              </w:r>
                              <w:hyperlink r:id="rId37" w:tgtFrame="_blank" w:history="1">
                                <w:r w:rsidRPr="00AB3CEB">
                                  <w:rPr>
                                    <w:rFonts w:ascii="Helvetica" w:eastAsia="Times New Roman" w:hAnsi="Helvetica" w:cs="Helvetica"/>
                                    <w:color w:val="E60202"/>
                                    <w:sz w:val="24"/>
                                    <w:szCs w:val="24"/>
                                    <w:u w:val="single"/>
                                    <w:lang w:eastAsia="en-CA"/>
                                  </w:rPr>
                                  <w:t>successful recipients</w:t>
                                </w:r>
                              </w:hyperlink>
                              <w:r w:rsidRPr="00AB3CEB">
                                <w:rPr>
                                  <w:rFonts w:ascii="Helvetica" w:eastAsia="Times New Roman" w:hAnsi="Helvetica" w:cs="Helvetica"/>
                                  <w:color w:val="232327"/>
                                  <w:sz w:val="24"/>
                                  <w:szCs w:val="24"/>
                                  <w:lang w:eastAsia="en-CA"/>
                                </w:rPr>
                                <w:t>. Contact </w:t>
                              </w:r>
                              <w:hyperlink r:id="rId38" w:tgtFrame="_blank" w:history="1">
                                <w:r w:rsidRPr="00AB3CEB">
                                  <w:rPr>
                                    <w:rFonts w:ascii="Helvetica" w:eastAsia="Times New Roman" w:hAnsi="Helvetica" w:cs="Helvetica"/>
                                    <w:color w:val="E60202"/>
                                    <w:sz w:val="24"/>
                                    <w:szCs w:val="24"/>
                                    <w:u w:val="single"/>
                                    <w:lang w:eastAsia="en-CA"/>
                                  </w:rPr>
                                  <w:t>Erik Lo Forte</w:t>
                                </w:r>
                              </w:hyperlink>
                              <w:r w:rsidRPr="00AB3CEB">
                                <w:rPr>
                                  <w:rFonts w:ascii="Helvetica" w:eastAsia="Times New Roman" w:hAnsi="Helvetica" w:cs="Helvetica"/>
                                  <w:color w:val="232327"/>
                                  <w:sz w:val="24"/>
                                  <w:szCs w:val="24"/>
                                  <w:lang w:eastAsia="en-CA"/>
                                </w:rPr>
                                <w:t> for information and </w:t>
                              </w:r>
                              <w:hyperlink r:id="rId39" w:tgtFrame="_blank" w:history="1">
                                <w:r w:rsidRPr="00AB3CEB">
                                  <w:rPr>
                                    <w:rFonts w:ascii="Helvetica" w:eastAsia="Times New Roman" w:hAnsi="Helvetica" w:cs="Helvetica"/>
                                    <w:color w:val="E60202"/>
                                    <w:sz w:val="24"/>
                                    <w:szCs w:val="24"/>
                                    <w:u w:val="single"/>
                                    <w:lang w:eastAsia="en-CA"/>
                                  </w:rPr>
                                  <w:t>start your application today!</w:t>
                                </w:r>
                              </w:hyperlink>
                              <w:r w:rsidRPr="00AB3CEB">
                                <w:rPr>
                                  <w:rFonts w:ascii="Helvetica" w:eastAsia="Times New Roman" w:hAnsi="Helvetica" w:cs="Helvetica"/>
                                  <w:color w:val="232327"/>
                                  <w:sz w:val="24"/>
                                  <w:szCs w:val="24"/>
                                  <w:lang w:eastAsia="en-CA"/>
                                </w:rPr>
                                <w:t> There’s still time.</w:t>
                              </w:r>
                              <w:r w:rsidRPr="00AB3CEB">
                                <w:rPr>
                                  <w:rFonts w:ascii="Helvetica" w:eastAsia="Times New Roman" w:hAnsi="Helvetica" w:cs="Helvetica"/>
                                  <w:color w:val="232327"/>
                                  <w:sz w:val="24"/>
                                  <w:szCs w:val="24"/>
                                  <w:lang w:eastAsia="en-CA"/>
                                </w:rPr>
                                <w:br/>
                                <w:t>Blessing, David Armour</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AB3CEB" w:rsidRPr="00AB3CEB">
                          <w:tc>
                            <w:tcPr>
                              <w:tcW w:w="0" w:type="auto"/>
                              <w:tcMar>
                                <w:top w:w="0" w:type="dxa"/>
                                <w:left w:w="135" w:type="dxa"/>
                                <w:bottom w:w="0" w:type="dxa"/>
                                <w:right w:w="135" w:type="dxa"/>
                              </w:tcMa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r w:rsidRPr="00AB3CEB">
                                <w:rPr>
                                  <w:rFonts w:ascii="Times New Roman" w:eastAsia="Times New Roman" w:hAnsi="Times New Roman" w:cs="Times New Roman"/>
                                  <w:noProof/>
                                  <w:sz w:val="24"/>
                                  <w:szCs w:val="24"/>
                                  <w:lang w:eastAsia="en-CA"/>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057400" cy="495300"/>
                                    <wp:effectExtent l="0" t="0" r="0" b="0"/>
                                    <wp:wrapSquare wrapText="bothSides"/>
                                    <wp:docPr id="30" name="Picture 30" descr="https://mcusercontent.com/ee15470ca4eab124ea964929b/images/73f39420-996a-4716-8a05-abf388310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ee15470ca4eab124ea964929b/images/73f39420-996a-4716-8a05-abf388310fd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AB3CEB" w:rsidRPr="00AB3CEB">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2"/>
                              </w:tblGrid>
                              <w:tr w:rsidR="00AB3CEB" w:rsidRPr="00AB3CEB">
                                <w:tc>
                                  <w:tcPr>
                                    <w:tcW w:w="0" w:type="auto"/>
                                    <w:hideMark/>
                                  </w:tcPr>
                                  <w:p w:rsidR="00AB3CEB" w:rsidRPr="00AB3CEB" w:rsidRDefault="00AB3CEB" w:rsidP="00AB3CEB">
                                    <w:pPr>
                                      <w:spacing w:after="0" w:line="240" w:lineRule="auto"/>
                                      <w:jc w:val="right"/>
                                      <w:rPr>
                                        <w:rFonts w:ascii="Times New Roman" w:eastAsia="Times New Roman" w:hAnsi="Times New Roman" w:cs="Times New Roman"/>
                                        <w:sz w:val="24"/>
                                        <w:szCs w:val="24"/>
                                        <w:lang w:eastAsia="en-CA"/>
                                      </w:rPr>
                                    </w:pPr>
                                    <w:r w:rsidRPr="00AB3CEB">
                                      <w:rPr>
                                        <w:rFonts w:ascii="Times New Roman" w:eastAsia="Times New Roman" w:hAnsi="Times New Roman" w:cs="Times New Roman"/>
                                        <w:noProof/>
                                        <w:sz w:val="24"/>
                                        <w:szCs w:val="24"/>
                                        <w:lang w:eastAsia="en-CA"/>
                                      </w:rPr>
                                      <w:drawing>
                                        <wp:inline distT="0" distB="0" distL="0" distR="0">
                                          <wp:extent cx="1258570" cy="1543685"/>
                                          <wp:effectExtent l="0" t="0" r="0" b="0"/>
                                          <wp:docPr id="25" name="Picture 25" descr="https://mcusercontent.com/ee15470ca4eab124ea964929b/images/df6d5ed9-3c04-4402-8cec-eaa8d892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cusercontent.com/ee15470ca4eab124ea964929b/images/df6d5ed9-3c04-4402-8cec-eaa8d892115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8570" cy="1543685"/>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AB3CEB" w:rsidRPr="00AB3CEB">
                                <w:tc>
                                  <w:tcPr>
                                    <w:tcW w:w="0" w:type="auto"/>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2" w:name="UCC_Emergency_Response_Plan"/>
                                    <w:r w:rsidRPr="00AB3CEB">
                                      <w:rPr>
                                        <w:rFonts w:ascii="Helvetica" w:eastAsia="Times New Roman" w:hAnsi="Helvetica" w:cs="Helvetica"/>
                                        <w:b/>
                                        <w:bCs/>
                                        <w:color w:val="15238F"/>
                                        <w:sz w:val="27"/>
                                        <w:szCs w:val="27"/>
                                        <w:u w:val="single"/>
                                        <w:lang w:eastAsia="en-CA"/>
                                      </w:rPr>
                                      <w:t>General Council Emergency Response Plan</w:t>
                                    </w:r>
                                    <w:bookmarkEnd w:id="2"/>
                                    <w:r w:rsidRPr="00AB3CEB">
                                      <w:rPr>
                                        <w:rFonts w:ascii="Helvetica" w:eastAsia="Times New Roman" w:hAnsi="Helvetica" w:cs="Helvetica"/>
                                        <w:color w:val="232327"/>
                                        <w:sz w:val="24"/>
                                        <w:szCs w:val="24"/>
                                        <w:lang w:eastAsia="en-CA"/>
                                      </w:rPr>
                                      <w:br/>
                                      <w:t>The General Council Executive met last weekend and developed an emergency response plan. Just like the financial assistance being offered by the government, details of the United Church plan are currently being determined. This plan will require the denomination to borrow money to provide assistance. Applications will be processed through the regional council office.</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Details of the emergency response plan will be announced on the </w:t>
                              </w:r>
                              <w:hyperlink r:id="rId42" w:tgtFrame="_blank" w:history="1">
                                <w:r w:rsidRPr="00AB3CEB">
                                  <w:rPr>
                                    <w:rFonts w:ascii="Helvetica" w:eastAsia="Times New Roman" w:hAnsi="Helvetica" w:cs="Helvetica"/>
                                    <w:color w:val="E60202"/>
                                    <w:sz w:val="24"/>
                                    <w:szCs w:val="24"/>
                                    <w:u w:val="single"/>
                                    <w:lang w:eastAsia="en-CA"/>
                                  </w:rPr>
                                  <w:t>General Council website</w:t>
                                </w:r>
                              </w:hyperlink>
                              <w:r w:rsidRPr="00AB3CEB">
                                <w:rPr>
                                  <w:rFonts w:ascii="Helvetica" w:eastAsia="Times New Roman" w:hAnsi="Helvetica" w:cs="Helvetica"/>
                                  <w:color w:val="232327"/>
                                  <w:sz w:val="24"/>
                                  <w:szCs w:val="24"/>
                                  <w:lang w:eastAsia="en-CA"/>
                                </w:rPr>
                                <w:t> and the </w:t>
                              </w:r>
                              <w:hyperlink r:id="rId43" w:tgtFrame="_blank" w:history="1">
                                <w:r w:rsidRPr="00AB3CEB">
                                  <w:rPr>
                                    <w:rFonts w:ascii="Helvetica" w:eastAsia="Times New Roman" w:hAnsi="Helvetica" w:cs="Helvetica"/>
                                    <w:color w:val="E60202"/>
                                    <w:sz w:val="24"/>
                                    <w:szCs w:val="24"/>
                                    <w:u w:val="single"/>
                                    <w:lang w:eastAsia="en-CA"/>
                                  </w:rPr>
                                  <w:t>Antler River Watershed Regional Council website</w:t>
                                </w:r>
                              </w:hyperlink>
                              <w:r w:rsidRPr="00AB3CEB">
                                <w:rPr>
                                  <w:rFonts w:ascii="Helvetica" w:eastAsia="Times New Roman" w:hAnsi="Helvetica" w:cs="Helvetica"/>
                                  <w:color w:val="232327"/>
                                  <w:sz w:val="24"/>
                                  <w:szCs w:val="24"/>
                                  <w:lang w:eastAsia="en-CA"/>
                                </w:rPr>
                                <w:t>.</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3" w:name="Is_Online_Communion_Allowed?"/>
                              <w:r w:rsidRPr="00AB3CEB">
                                <w:rPr>
                                  <w:rFonts w:ascii="Helvetica" w:eastAsia="Times New Roman" w:hAnsi="Helvetica" w:cs="Helvetica"/>
                                  <w:b/>
                                  <w:bCs/>
                                  <w:color w:val="15238F"/>
                                  <w:sz w:val="27"/>
                                  <w:szCs w:val="27"/>
                                  <w:u w:val="single"/>
                                  <w:lang w:eastAsia="en-CA"/>
                                </w:rPr>
                                <w:t>Does the United Church permit Online Communion</w:t>
                              </w:r>
                              <w:bookmarkEnd w:id="3"/>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i/>
                                  <w:iCs/>
                                  <w:color w:val="232327"/>
                                  <w:sz w:val="24"/>
                                  <w:szCs w:val="24"/>
                                  <w:lang w:eastAsia="en-CA"/>
                                </w:rPr>
                                <w:t>An email from John Young to Nora Sanders</w:t>
                              </w:r>
                              <w:r w:rsidRPr="00AB3CEB">
                                <w:rPr>
                                  <w:rFonts w:ascii="Helvetica" w:eastAsia="Times New Roman" w:hAnsi="Helvetica" w:cs="Helvetica"/>
                                  <w:color w:val="232327"/>
                                  <w:sz w:val="24"/>
                                  <w:szCs w:val="24"/>
                                  <w:lang w:eastAsia="en-CA"/>
                                </w:rPr>
                                <w:br/>
                                <w:t>The </w:t>
                              </w:r>
                              <w:hyperlink r:id="rId44" w:tgtFrame="_blank" w:history="1">
                                <w:r w:rsidRPr="00AB3CEB">
                                  <w:rPr>
                                    <w:rFonts w:ascii="Helvetica" w:eastAsia="Times New Roman" w:hAnsi="Helvetica" w:cs="Helvetica"/>
                                    <w:color w:val="E60202"/>
                                    <w:sz w:val="24"/>
                                    <w:szCs w:val="24"/>
                                    <w:u w:val="single"/>
                                    <w:lang w:eastAsia="en-CA"/>
                                  </w:rPr>
                                  <w:t>Theology and Inter-Church Inter-Faith report</w:t>
                                </w:r>
                              </w:hyperlink>
                              <w:r w:rsidRPr="00AB3CEB">
                                <w:rPr>
                                  <w:rFonts w:ascii="Helvetica" w:eastAsia="Times New Roman" w:hAnsi="Helvetica" w:cs="Helvetica"/>
                                  <w:color w:val="232327"/>
                                  <w:sz w:val="24"/>
                                  <w:szCs w:val="24"/>
                                  <w:lang w:eastAsia="en-CA"/>
                                </w:rPr>
                                <w:t> of 5 years ago gives clear permission for online communion, permission clearly applicable in our current circumstances, where many communities of faith are doing a livestream service.</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 xml:space="preserve">The question of communion where the service is recorded and individuals </w:t>
                              </w:r>
                              <w:r w:rsidRPr="00AB3CEB">
                                <w:rPr>
                                  <w:rFonts w:ascii="Helvetica" w:eastAsia="Times New Roman" w:hAnsi="Helvetica" w:cs="Helvetica"/>
                                  <w:color w:val="232327"/>
                                  <w:sz w:val="24"/>
                                  <w:szCs w:val="24"/>
                                  <w:lang w:eastAsia="en-CA"/>
                                </w:rPr>
                                <w:lastRenderedPageBreak/>
                                <w:t>chose to partake at whatever time they watch the service (later that day, a week later, etc.) is more controversial. In a livestream service, you still have a “gathered community,” a community gathered at the same time but just not all gathered in the same place. When communion is “asynchronous,” you don’t have a gathered community (or at least some would say you don’t have a gathered community because we are not gathered at the same time).</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AB3CEB" w:rsidRPr="00AB3CEB">
                          <w:tc>
                            <w:tcPr>
                              <w:tcW w:w="0" w:type="auto"/>
                              <w:tcMar>
                                <w:top w:w="0" w:type="dxa"/>
                                <w:left w:w="135" w:type="dxa"/>
                                <w:bottom w:w="0" w:type="dxa"/>
                                <w:right w:w="135" w:type="dxa"/>
                              </w:tcMar>
                              <w:hideMark/>
                            </w:tcPr>
                            <w:tbl>
                              <w:tblPr>
                                <w:tblpPr w:leftFromText="30" w:rightFromText="30" w:vertAnchor="text"/>
                                <w:tblW w:w="2640" w:type="dxa"/>
                                <w:tblCellMar>
                                  <w:left w:w="0" w:type="dxa"/>
                                  <w:right w:w="0" w:type="dxa"/>
                                </w:tblCellMar>
                                <w:tblLook w:val="04A0" w:firstRow="1" w:lastRow="0" w:firstColumn="1" w:lastColumn="0" w:noHBand="0" w:noVBand="1"/>
                              </w:tblPr>
                              <w:tblGrid>
                                <w:gridCol w:w="2640"/>
                              </w:tblGrid>
                              <w:tr w:rsidR="00AB3CEB" w:rsidRPr="00AB3CEB">
                                <w:tc>
                                  <w:tcPr>
                                    <w:tcW w:w="0" w:type="auto"/>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r w:rsidRPr="00AB3CEB">
                                      <w:rPr>
                                        <w:rFonts w:ascii="Times New Roman" w:eastAsia="Times New Roman" w:hAnsi="Times New Roman" w:cs="Times New Roman"/>
                                        <w:noProof/>
                                        <w:sz w:val="24"/>
                                        <w:szCs w:val="24"/>
                                        <w:lang w:eastAsia="en-CA"/>
                                      </w:rPr>
                                      <w:drawing>
                                        <wp:inline distT="0" distB="0" distL="0" distR="0">
                                          <wp:extent cx="1674495" cy="2012950"/>
                                          <wp:effectExtent l="0" t="0" r="1905" b="6350"/>
                                          <wp:docPr id="24" name="Picture 24" descr="https://mcusercontent.com/ee15470ca4eab124ea964929b/images/9cedfbe2-2e05-42fd-8367-70c1dd9f0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cusercontent.com/ee15470ca4eab124ea964929b/images/9cedfbe2-2e05-42fd-8367-70c1dd9f0f9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4495" cy="2012950"/>
                                                  </a:xfrm>
                                                  <a:prstGeom prst="rect">
                                                    <a:avLst/>
                                                  </a:prstGeom>
                                                  <a:noFill/>
                                                  <a:ln>
                                                    <a:noFill/>
                                                  </a:ln>
                                                </pic:spPr>
                                              </pic:pic>
                                            </a:graphicData>
                                          </a:graphic>
                                        </wp:inline>
                                      </w:drawing>
                                    </w:r>
                                  </w:p>
                                </w:tc>
                              </w:tr>
                            </w:tbl>
                            <w:tbl>
                              <w:tblPr>
                                <w:tblpPr w:leftFromText="30" w:rightFromText="30" w:vertAnchor="text" w:tblpXSpec="right" w:tblpYSpec="center"/>
                                <w:tblW w:w="5280" w:type="dxa"/>
                                <w:tblCellMar>
                                  <w:left w:w="0" w:type="dxa"/>
                                  <w:right w:w="0" w:type="dxa"/>
                                </w:tblCellMar>
                                <w:tblLook w:val="04A0" w:firstRow="1" w:lastRow="0" w:firstColumn="1" w:lastColumn="0" w:noHBand="0" w:noVBand="1"/>
                              </w:tblPr>
                              <w:tblGrid>
                                <w:gridCol w:w="5280"/>
                              </w:tblGrid>
                              <w:tr w:rsidR="00AB3CEB" w:rsidRPr="00AB3CEB">
                                <w:tc>
                                  <w:tcPr>
                                    <w:tcW w:w="0" w:type="auto"/>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We have not, to my knowledge, had anybody in the UCC ever consider this matter, and I am aware from things I have heard and read over the past week or so that there are strong convictions on that point, both pro and con. Certainly the Theology and Inter-Church Inter-Faith, when it did its report 5 years ago, was thinking of a service where everyone was present at the same time because that was the nature of the request that came to the Committee at the time.</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There will be a General Council Office update so keep checking for that.</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4" w:name="Regional_Council_Office_Updates"/>
                              <w:r w:rsidRPr="00AB3CEB">
                                <w:rPr>
                                  <w:rFonts w:ascii="Helvetica" w:eastAsia="Times New Roman" w:hAnsi="Helvetica" w:cs="Helvetica"/>
                                  <w:b/>
                                  <w:bCs/>
                                  <w:color w:val="15238F"/>
                                  <w:sz w:val="27"/>
                                  <w:szCs w:val="27"/>
                                  <w:u w:val="single"/>
                                  <w:lang w:eastAsia="en-CA"/>
                                </w:rPr>
                                <w:t>From the Regional Council Office</w:t>
                              </w:r>
                              <w:bookmarkEnd w:id="4"/>
                              <w:r w:rsidRPr="00AB3CEB">
                                <w:rPr>
                                  <w:rFonts w:ascii="Helvetica" w:eastAsia="Times New Roman" w:hAnsi="Helvetica" w:cs="Helvetica"/>
                                  <w:color w:val="232327"/>
                                  <w:sz w:val="24"/>
                                  <w:szCs w:val="24"/>
                                  <w:lang w:eastAsia="en-CA"/>
                                </w:rPr>
                                <w:br/>
                                <w:t>Some decisions will need to be made about conducting business of the congregation and communities of faith are asking how best to accomplish this.</w:t>
                              </w:r>
                              <w:r w:rsidRPr="00AB3CEB">
                                <w:rPr>
                                  <w:rFonts w:ascii="Helvetica" w:eastAsia="Times New Roman" w:hAnsi="Helvetica" w:cs="Helvetica"/>
                                  <w:color w:val="232327"/>
                                  <w:sz w:val="24"/>
                                  <w:szCs w:val="24"/>
                                  <w:lang w:eastAsia="en-CA"/>
                                </w:rPr>
                                <w:br/>
                                <w:t> </w:t>
                              </w:r>
                              <w:r w:rsidRPr="00AB3CEB">
                                <w:rPr>
                                  <w:rFonts w:ascii="Helvetica" w:eastAsia="Times New Roman" w:hAnsi="Helvetica" w:cs="Helvetica"/>
                                  <w:color w:val="232327"/>
                                  <w:sz w:val="24"/>
                                  <w:szCs w:val="24"/>
                                  <w:lang w:eastAsia="en-CA"/>
                                </w:rPr>
                                <w:br/>
                              </w:r>
                              <w:bookmarkStart w:id="5" w:name="Town_Hall_Meeting_Notes"/>
                              <w:r w:rsidRPr="00AB3CEB">
                                <w:rPr>
                                  <w:rFonts w:ascii="Helvetica" w:eastAsia="Times New Roman" w:hAnsi="Helvetica" w:cs="Helvetica"/>
                                  <w:b/>
                                  <w:bCs/>
                                  <w:i/>
                                  <w:iCs/>
                                  <w:color w:val="15238F"/>
                                  <w:sz w:val="24"/>
                                  <w:szCs w:val="24"/>
                                  <w:u w:val="single"/>
                                  <w:lang w:eastAsia="en-CA"/>
                                </w:rPr>
                                <w:t>Town Hall Meeting Notes</w:t>
                              </w:r>
                              <w:bookmarkEnd w:id="5"/>
                              <w:r w:rsidRPr="00AB3CEB">
                                <w:rPr>
                                  <w:rFonts w:ascii="Helvetica" w:eastAsia="Times New Roman" w:hAnsi="Helvetica" w:cs="Helvetica"/>
                                  <w:color w:val="232327"/>
                                  <w:sz w:val="24"/>
                                  <w:szCs w:val="24"/>
                                  <w:lang w:eastAsia="en-CA"/>
                                </w:rPr>
                                <w:t>      ~~~~~~~~~~~~~~~~~~~~~~~~~~~~~~~~</w:t>
                              </w:r>
                              <w:r w:rsidRPr="00AB3CEB">
                                <w:rPr>
                                  <w:rFonts w:ascii="Helvetica" w:eastAsia="Times New Roman" w:hAnsi="Helvetica" w:cs="Helvetica"/>
                                  <w:color w:val="232327"/>
                                  <w:sz w:val="24"/>
                                  <w:szCs w:val="24"/>
                                  <w:lang w:eastAsia="en-CA"/>
                                </w:rPr>
                                <w:br/>
                                <w:t>We've captured the ideas that people shared during the Town Hall meeting. The notes are posted to the Horseshoe Falls Regional Council website on the </w:t>
                              </w:r>
                              <w:hyperlink r:id="rId46" w:tgtFrame="_blank" w:history="1">
                                <w:r w:rsidRPr="00AB3CEB">
                                  <w:rPr>
                                    <w:rFonts w:ascii="Helvetica" w:eastAsia="Times New Roman" w:hAnsi="Helvetica" w:cs="Helvetica"/>
                                    <w:color w:val="E60202"/>
                                    <w:sz w:val="24"/>
                                    <w:szCs w:val="24"/>
                                    <w:u w:val="single"/>
                                    <w:lang w:eastAsia="en-CA"/>
                                  </w:rPr>
                                  <w:t>A-Z Resources page</w:t>
                                </w:r>
                              </w:hyperlink>
                              <w:r w:rsidRPr="00AB3CEB">
                                <w:rPr>
                                  <w:rFonts w:ascii="Helvetica" w:eastAsia="Times New Roman" w:hAnsi="Helvetica" w:cs="Helvetica"/>
                                  <w:color w:val="232327"/>
                                  <w:sz w:val="24"/>
                                  <w:szCs w:val="24"/>
                                  <w:lang w:eastAsia="en-CA"/>
                                </w:rPr>
                                <w:t>.</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Individual questions submitted by email will be answered by the appropriate staff person. Advice offered particular to the pandemic situation is best covered on the COVID-19 page. As this is changing moment by moment, we encourage referring to that page over summarizing our statements in the Town Hall notes.</w:t>
                              </w:r>
                              <w:r w:rsidRPr="00AB3CEB">
                                <w:rPr>
                                  <w:rFonts w:ascii="Helvetica" w:eastAsia="Times New Roman" w:hAnsi="Helvetica" w:cs="Helvetica"/>
                                  <w:color w:val="232327"/>
                                  <w:sz w:val="24"/>
                                  <w:szCs w:val="24"/>
                                  <w:lang w:eastAsia="en-CA"/>
                                </w:rPr>
                                <w:br/>
                                <w:t> </w:t>
                              </w:r>
                              <w:r w:rsidRPr="00AB3CEB">
                                <w:rPr>
                                  <w:rFonts w:ascii="Helvetica" w:eastAsia="Times New Roman" w:hAnsi="Helvetica" w:cs="Helvetica"/>
                                  <w:color w:val="232327"/>
                                  <w:sz w:val="24"/>
                                  <w:szCs w:val="24"/>
                                  <w:lang w:eastAsia="en-CA"/>
                                </w:rPr>
                                <w:br/>
                              </w:r>
                              <w:bookmarkStart w:id="6" w:name="Working_Through_a_Pandemic"/>
                              <w:r w:rsidRPr="00AB3CEB">
                                <w:rPr>
                                  <w:rFonts w:ascii="Helvetica" w:eastAsia="Times New Roman" w:hAnsi="Helvetica" w:cs="Helvetica"/>
                                  <w:b/>
                                  <w:bCs/>
                                  <w:i/>
                                  <w:iCs/>
                                  <w:color w:val="15238F"/>
                                  <w:sz w:val="24"/>
                                  <w:szCs w:val="24"/>
                                  <w:u w:val="single"/>
                                  <w:lang w:eastAsia="en-CA"/>
                                </w:rPr>
                                <w:lastRenderedPageBreak/>
                                <w:t>Working through a Pandemic</w:t>
                              </w:r>
                              <w:bookmarkEnd w:id="6"/>
                              <w:r w:rsidRPr="00AB3CEB">
                                <w:rPr>
                                  <w:rFonts w:ascii="Helvetica" w:eastAsia="Times New Roman" w:hAnsi="Helvetica" w:cs="Helvetica"/>
                                  <w:color w:val="232327"/>
                                  <w:sz w:val="24"/>
                                  <w:szCs w:val="24"/>
                                  <w:lang w:eastAsia="en-CA"/>
                                </w:rPr>
                                <w:t>      ~~~~~~~~~~~~~~~~~~~~~~~~~~~~</w:t>
                              </w:r>
                              <w:r w:rsidRPr="00AB3CEB">
                                <w:rPr>
                                  <w:rFonts w:ascii="Helvetica" w:eastAsia="Times New Roman" w:hAnsi="Helvetica" w:cs="Helvetica"/>
                                  <w:color w:val="232327"/>
                                  <w:sz w:val="24"/>
                                  <w:szCs w:val="24"/>
                                  <w:lang w:eastAsia="en-CA"/>
                                </w:rPr>
                                <w:br/>
                                <w:t>If life has slowed in society, that is not evident in the lives of ministry personnel, dedicated lay leaders and regional council staff. Please remember that dealing with uncertainty and coping with anxiety takes energy. People may have already given over and above what anyone might have asked. This is not a pace that can be sustained long-term and, with every newscast, it seems that we may be in this for a longer rather than a shorter term. Two pieces of advice to see us through:</w:t>
                              </w:r>
                            </w:p>
                            <w:p w:rsidR="00AB3CEB" w:rsidRPr="00AB3CEB" w:rsidRDefault="00AB3CEB" w:rsidP="00AB3CEB">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Deal with present problems not anticipated concerns. Don't stress over a financial crisis until it is clear your community of faith has a financial crisis.</w:t>
                              </w:r>
                            </w:p>
                            <w:p w:rsidR="00AB3CEB" w:rsidRPr="00AB3CEB" w:rsidRDefault="00AB3CEB" w:rsidP="00AB3CEB">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Take good care of yourself.</w:t>
                              </w:r>
                            </w:p>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As the supervisor to regional council staff, this is advice I am trying to impress upon them. I am aware of how disadvantaged we will be if staff become ill or exhausted and are unavailable to us. Consequently, there may be times when regional staff are not immediately available or are behind on emails or requests. Having to wait for a response might work in your favour; advice changes daily and a day or two can change what we know and recommend.</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Thank you for understanding when regional council staff take breaks … and please follow suit yourself! This is not the time for "busyness". Stay home. Stay rested. Stay safe. Care for yourself. Spend time in your favourite spiritual discipline. These are the keys to your well-being and to your capacity to respond to others.</w:t>
                              </w:r>
                            </w:p>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i/>
                                  <w:iCs/>
                                  <w:color w:val="232327"/>
                                  <w:sz w:val="24"/>
                                  <w:szCs w:val="24"/>
                                  <w:lang w:eastAsia="en-CA"/>
                                </w:rPr>
                                <w:t>Cheryl-Ann Stadelbauer-Sampa</w:t>
                              </w:r>
                            </w:p>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 </w:t>
                              </w:r>
                              <w:r w:rsidRPr="00AB3CEB">
                                <w:rPr>
                                  <w:rFonts w:ascii="Helvetica" w:eastAsia="Times New Roman" w:hAnsi="Helvetica" w:cs="Helvetica"/>
                                  <w:color w:val="232327"/>
                                  <w:sz w:val="24"/>
                                  <w:szCs w:val="24"/>
                                  <w:lang w:eastAsia="en-CA"/>
                                </w:rPr>
                                <w:br/>
                              </w:r>
                              <w:bookmarkStart w:id="7" w:name="Making_Financial_Decisions"/>
                              <w:r w:rsidRPr="00AB3CEB">
                                <w:rPr>
                                  <w:rFonts w:ascii="Helvetica" w:eastAsia="Times New Roman" w:hAnsi="Helvetica" w:cs="Helvetica"/>
                                  <w:b/>
                                  <w:bCs/>
                                  <w:i/>
                                  <w:iCs/>
                                  <w:color w:val="15238F"/>
                                  <w:sz w:val="24"/>
                                  <w:szCs w:val="24"/>
                                  <w:u w:val="single"/>
                                  <w:lang w:eastAsia="en-CA"/>
                                </w:rPr>
                                <w:t>Considerations Before Making Financial Decisions</w:t>
                              </w:r>
                              <w:bookmarkEnd w:id="7"/>
                              <w:r w:rsidRPr="00AB3CEB">
                                <w:rPr>
                                  <w:rFonts w:ascii="Helvetica" w:eastAsia="Times New Roman" w:hAnsi="Helvetica" w:cs="Helvetica"/>
                                  <w:color w:val="232327"/>
                                  <w:sz w:val="24"/>
                                  <w:szCs w:val="24"/>
                                  <w:lang w:eastAsia="en-CA"/>
                                </w:rPr>
                                <w:t>      ~~~~~~~~~~~~</w:t>
                              </w:r>
                              <w:r w:rsidRPr="00AB3CEB">
                                <w:rPr>
                                  <w:rFonts w:ascii="Helvetica" w:eastAsia="Times New Roman" w:hAnsi="Helvetica" w:cs="Helvetica"/>
                                  <w:color w:val="232327"/>
                                  <w:sz w:val="24"/>
                                  <w:szCs w:val="24"/>
                                  <w:lang w:eastAsia="en-CA"/>
                                </w:rPr>
                                <w:br/>
                                <w:t>There are many financial decisions that will arise during this pandemic. What needs to be considered before employee or staff layoffs or other major decisions are taken?</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r>
                              <w:hyperlink r:id="rId47" w:tgtFrame="_blank" w:history="1">
                                <w:r w:rsidRPr="00AB3CEB">
                                  <w:rPr>
                                    <w:rFonts w:ascii="Helvetica" w:eastAsia="Times New Roman" w:hAnsi="Helvetica" w:cs="Helvetica"/>
                                    <w:color w:val="E60202"/>
                                    <w:sz w:val="24"/>
                                    <w:szCs w:val="24"/>
                                    <w:u w:val="single"/>
                                    <w:lang w:eastAsia="en-CA"/>
                                  </w:rPr>
                                  <w:t>This checklist</w:t>
                                </w:r>
                              </w:hyperlink>
                              <w:r w:rsidRPr="00AB3CEB">
                                <w:rPr>
                                  <w:rFonts w:ascii="Helvetica" w:eastAsia="Times New Roman" w:hAnsi="Helvetica" w:cs="Helvetica"/>
                                  <w:color w:val="232327"/>
                                  <w:sz w:val="24"/>
                                  <w:szCs w:val="24"/>
                                  <w:lang w:eastAsia="en-CA"/>
                                </w:rPr>
                                <w:t xml:space="preserve"> is designed to help congregations identify the resources and options available to encourage donations, reduce expenses, utilize savings and </w:t>
                              </w:r>
                              <w:r w:rsidRPr="00AB3CEB">
                                <w:rPr>
                                  <w:rFonts w:ascii="Helvetica" w:eastAsia="Times New Roman" w:hAnsi="Helvetica" w:cs="Helvetica"/>
                                  <w:color w:val="232327"/>
                                  <w:sz w:val="24"/>
                                  <w:szCs w:val="24"/>
                                  <w:lang w:eastAsia="en-CA"/>
                                </w:rPr>
                                <w:lastRenderedPageBreak/>
                                <w:t>investments, access government subsidies and obtain support from The United Church of Canada. It is hoped that these resources will enable congregations to continue to employ ministry personnel and staff and pay expenses during this difficult time.</w:t>
                              </w:r>
                              <w:r w:rsidRPr="00AB3CEB">
                                <w:rPr>
                                  <w:rFonts w:ascii="Helvetica" w:eastAsia="Times New Roman" w:hAnsi="Helvetica" w:cs="Helvetica"/>
                                  <w:color w:val="232327"/>
                                  <w:sz w:val="24"/>
                                  <w:szCs w:val="24"/>
                                  <w:lang w:eastAsia="en-CA"/>
                                </w:rPr>
                                <w:br/>
                                <w:t> </w:t>
                              </w:r>
                              <w:r w:rsidRPr="00AB3CEB">
                                <w:rPr>
                                  <w:rFonts w:ascii="Helvetica" w:eastAsia="Times New Roman" w:hAnsi="Helvetica" w:cs="Helvetica"/>
                                  <w:color w:val="232327"/>
                                  <w:sz w:val="24"/>
                                  <w:szCs w:val="24"/>
                                  <w:lang w:eastAsia="en-CA"/>
                                </w:rPr>
                                <w:br/>
                              </w:r>
                              <w:bookmarkStart w:id="8" w:name="Employment_Updates"/>
                              <w:r w:rsidRPr="00AB3CEB">
                                <w:rPr>
                                  <w:rFonts w:ascii="Helvetica" w:eastAsia="Times New Roman" w:hAnsi="Helvetica" w:cs="Helvetica"/>
                                  <w:b/>
                                  <w:bCs/>
                                  <w:i/>
                                  <w:iCs/>
                                  <w:color w:val="15238F"/>
                                  <w:sz w:val="24"/>
                                  <w:szCs w:val="24"/>
                                  <w:u w:val="single"/>
                                  <w:lang w:eastAsia="en-CA"/>
                                </w:rPr>
                                <w:t>Employment Updates</w:t>
                              </w:r>
                              <w:bookmarkEnd w:id="8"/>
                              <w:r w:rsidRPr="00AB3CEB">
                                <w:rPr>
                                  <w:rFonts w:ascii="Helvetica" w:eastAsia="Times New Roman" w:hAnsi="Helvetica" w:cs="Helvetica"/>
                                  <w:color w:val="232327"/>
                                  <w:sz w:val="24"/>
                                  <w:szCs w:val="24"/>
                                  <w:lang w:eastAsia="en-CA"/>
                                </w:rPr>
                                <w:t>      ~~~~~~~~~~~~~~~~~~~~~~~~~~~~~~~~~~~</w:t>
                              </w:r>
                              <w:r w:rsidRPr="00AB3CEB">
                                <w:rPr>
                                  <w:rFonts w:ascii="Helvetica" w:eastAsia="Times New Roman" w:hAnsi="Helvetica" w:cs="Helvetica"/>
                                  <w:color w:val="232327"/>
                                  <w:sz w:val="24"/>
                                  <w:szCs w:val="24"/>
                                  <w:lang w:eastAsia="en-CA"/>
                                </w:rPr>
                                <w:br/>
                                <w:t>Communities of faith value the leadership ministry personnel are giving during this time. Many thanks to all of you for doing your best to ensure that your ministry leaders continue to be available to your members at this critical time.</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Many questions have been asked concerning lay employees. The situation is evolving daily but one of the frequent questions is, “what benefits are available to which staff members.” There are a wide variety of practices as to how staff are remunerated.</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For purposes of clarification</w:t>
                              </w:r>
                              <w:proofErr w:type="gramStart"/>
                              <w:r w:rsidRPr="00AB3CEB">
                                <w:rPr>
                                  <w:rFonts w:ascii="Helvetica" w:eastAsia="Times New Roman" w:hAnsi="Helvetica" w:cs="Helvetica"/>
                                  <w:color w:val="232327"/>
                                  <w:sz w:val="24"/>
                                  <w:szCs w:val="24"/>
                                  <w:lang w:eastAsia="en-CA"/>
                                </w:rPr>
                                <w:t>:</w:t>
                              </w:r>
                              <w:proofErr w:type="gramEnd"/>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b/>
                                  <w:bCs/>
                                  <w:color w:val="232327"/>
                                  <w:sz w:val="24"/>
                                  <w:szCs w:val="24"/>
                                  <w:lang w:eastAsia="en-CA"/>
                                </w:rPr>
                                <w:t>Employees:</w:t>
                              </w:r>
                              <w:r w:rsidRPr="00AB3CEB">
                                <w:rPr>
                                  <w:rFonts w:ascii="Helvetica" w:eastAsia="Times New Roman" w:hAnsi="Helvetica" w:cs="Helvetica"/>
                                  <w:color w:val="232327"/>
                                  <w:sz w:val="24"/>
                                  <w:szCs w:val="24"/>
                                  <w:lang w:eastAsia="en-CA"/>
                                </w:rPr>
                                <w:br/>
                                <w:t>These are staff who are on payroll with payroll taxes (E.I., C.P.P. and income tax) regularly deducted from their salary. The employer is also assessed these costs. These positions will be eligible for any benefit to subsidize wages. It is hoped that recent announcements will ensure continuing employment for as many church employees as possible.</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If a community of faith is not able to sustain employment even with this support, please consult with </w:t>
                              </w:r>
                              <w:hyperlink r:id="rId48" w:tgtFrame="_blank" w:history="1">
                                <w:r w:rsidRPr="00AB3CEB">
                                  <w:rPr>
                                    <w:rFonts w:ascii="Helvetica" w:eastAsia="Times New Roman" w:hAnsi="Helvetica" w:cs="Helvetica"/>
                                    <w:color w:val="E60202"/>
                                    <w:sz w:val="24"/>
                                    <w:szCs w:val="24"/>
                                    <w:u w:val="single"/>
                                    <w:lang w:eastAsia="en-CA"/>
                                  </w:rPr>
                                  <w:t>Diane Blanchard</w:t>
                                </w:r>
                              </w:hyperlink>
                              <w:r w:rsidRPr="00AB3CEB">
                                <w:rPr>
                                  <w:rFonts w:ascii="Helvetica" w:eastAsia="Times New Roman" w:hAnsi="Helvetica" w:cs="Helvetica"/>
                                  <w:color w:val="232327"/>
                                  <w:sz w:val="24"/>
                                  <w:szCs w:val="24"/>
                                  <w:lang w:eastAsia="en-CA"/>
                                </w:rPr>
                                <w:t>. Template letters are being prepared and will be available soon, to allow for a temporary layoff with the continuation of employee benefits. Employees in this situation would be able to apply for the emergency benefit and after that, also for Employment Insurance.</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b/>
                                  <w:bCs/>
                                  <w:color w:val="232327"/>
                                  <w:sz w:val="24"/>
                                  <w:szCs w:val="24"/>
                                  <w:lang w:eastAsia="en-CA"/>
                                </w:rPr>
                                <w:t>Contract</w:t>
                              </w:r>
                              <w:proofErr w:type="gramStart"/>
                              <w:r w:rsidRPr="00AB3CEB">
                                <w:rPr>
                                  <w:rFonts w:ascii="Helvetica" w:eastAsia="Times New Roman" w:hAnsi="Helvetica" w:cs="Helvetica"/>
                                  <w:b/>
                                  <w:bCs/>
                                  <w:color w:val="232327"/>
                                  <w:sz w:val="24"/>
                                  <w:szCs w:val="24"/>
                                  <w:lang w:eastAsia="en-CA"/>
                                </w:rPr>
                                <w:t>:</w:t>
                              </w:r>
                              <w:proofErr w:type="gramEnd"/>
                              <w:r w:rsidRPr="00AB3CEB">
                                <w:rPr>
                                  <w:rFonts w:ascii="Helvetica" w:eastAsia="Times New Roman" w:hAnsi="Helvetica" w:cs="Helvetica"/>
                                  <w:color w:val="232327"/>
                                  <w:sz w:val="24"/>
                                  <w:szCs w:val="24"/>
                                  <w:lang w:eastAsia="en-CA"/>
                                </w:rPr>
                                <w:br/>
                                <w:t>Some people are paid as contract staff. They receive a set fee without payroll deductions. They self-report their income on their taxes. Anyone paid this way will access self-employed benefits.</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b/>
                                  <w:bCs/>
                                  <w:color w:val="232327"/>
                                  <w:sz w:val="24"/>
                                  <w:szCs w:val="24"/>
                                  <w:lang w:eastAsia="en-CA"/>
                                </w:rPr>
                                <w:t>Other</w:t>
                              </w:r>
                              <w:proofErr w:type="gramStart"/>
                              <w:r w:rsidRPr="00AB3CEB">
                                <w:rPr>
                                  <w:rFonts w:ascii="Helvetica" w:eastAsia="Times New Roman" w:hAnsi="Helvetica" w:cs="Helvetica"/>
                                  <w:b/>
                                  <w:bCs/>
                                  <w:color w:val="232327"/>
                                  <w:sz w:val="24"/>
                                  <w:szCs w:val="24"/>
                                  <w:lang w:eastAsia="en-CA"/>
                                </w:rPr>
                                <w:t>:</w:t>
                              </w:r>
                              <w:proofErr w:type="gramEnd"/>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lastRenderedPageBreak/>
                                <w:t>Sometimes positions are covered by an honorarium. In these cases, it is unlikely that benefit programs will replace these funds, so communities of faith are encouraged to use their resources to provide care for those who have served in these roles.</w:t>
                              </w:r>
                              <w:r w:rsidRPr="00AB3CEB">
                                <w:rPr>
                                  <w:rFonts w:ascii="Helvetica" w:eastAsia="Times New Roman" w:hAnsi="Helvetica" w:cs="Helvetica"/>
                                  <w:color w:val="232327"/>
                                  <w:sz w:val="24"/>
                                  <w:szCs w:val="24"/>
                                  <w:lang w:eastAsia="en-CA"/>
                                </w:rPr>
                                <w:br/>
                                <w:t> </w:t>
                              </w:r>
                              <w:r w:rsidRPr="00AB3CEB">
                                <w:rPr>
                                  <w:rFonts w:ascii="Helvetica" w:eastAsia="Times New Roman" w:hAnsi="Helvetica" w:cs="Helvetica"/>
                                  <w:color w:val="232327"/>
                                  <w:sz w:val="24"/>
                                  <w:szCs w:val="24"/>
                                  <w:lang w:eastAsia="en-CA"/>
                                </w:rPr>
                                <w:br/>
                                <w:t>If for any reason a community of faith envisions changing its pastoral relationship, contact Minister, Pastoral Relations, </w:t>
                              </w:r>
                              <w:hyperlink r:id="rId49" w:tgtFrame="_blank" w:history="1">
                                <w:r w:rsidRPr="00AB3CEB">
                                  <w:rPr>
                                    <w:rFonts w:ascii="Helvetica" w:eastAsia="Times New Roman" w:hAnsi="Helvetica" w:cs="Helvetica"/>
                                    <w:color w:val="E60202"/>
                                    <w:sz w:val="24"/>
                                    <w:szCs w:val="24"/>
                                    <w:u w:val="single"/>
                                    <w:lang w:eastAsia="en-CA"/>
                                  </w:rPr>
                                  <w:t>Diane Blanchard</w:t>
                                </w:r>
                              </w:hyperlink>
                              <w:r w:rsidRPr="00AB3CEB">
                                <w:rPr>
                                  <w:rFonts w:ascii="Helvetica" w:eastAsia="Times New Roman" w:hAnsi="Helvetica" w:cs="Helvetica"/>
                                  <w:color w:val="232327"/>
                                  <w:sz w:val="24"/>
                                  <w:szCs w:val="24"/>
                                  <w:lang w:eastAsia="en-CA"/>
                                </w:rPr>
                                <w:t>.</w:t>
                              </w:r>
                              <w:r w:rsidRPr="00AB3CEB">
                                <w:rPr>
                                  <w:rFonts w:ascii="Helvetica" w:eastAsia="Times New Roman" w:hAnsi="Helvetica" w:cs="Helvetica"/>
                                  <w:color w:val="232327"/>
                                  <w:sz w:val="24"/>
                                  <w:szCs w:val="24"/>
                                  <w:lang w:eastAsia="en-CA"/>
                                </w:rPr>
                                <w:br/>
                                <w:t> </w:t>
                              </w:r>
                              <w:r w:rsidRPr="00AB3CEB">
                                <w:rPr>
                                  <w:rFonts w:ascii="Helvetica" w:eastAsia="Times New Roman" w:hAnsi="Helvetica" w:cs="Helvetica"/>
                                  <w:color w:val="232327"/>
                                  <w:sz w:val="24"/>
                                  <w:szCs w:val="24"/>
                                  <w:lang w:eastAsia="en-CA"/>
                                </w:rPr>
                                <w:br/>
                              </w:r>
                              <w:bookmarkStart w:id="9" w:name="Funerals"/>
                              <w:r w:rsidRPr="00AB3CEB">
                                <w:rPr>
                                  <w:rFonts w:ascii="Helvetica" w:eastAsia="Times New Roman" w:hAnsi="Helvetica" w:cs="Helvetica"/>
                                  <w:b/>
                                  <w:bCs/>
                                  <w:i/>
                                  <w:iCs/>
                                  <w:color w:val="15238F"/>
                                  <w:sz w:val="24"/>
                                  <w:szCs w:val="24"/>
                                  <w:u w:val="single"/>
                                  <w:lang w:eastAsia="en-CA"/>
                                </w:rPr>
                                <w:t>Funerals</w:t>
                              </w:r>
                              <w:bookmarkEnd w:id="9"/>
                              <w:r w:rsidRPr="00AB3CEB">
                                <w:rPr>
                                  <w:rFonts w:ascii="Helvetica" w:eastAsia="Times New Roman" w:hAnsi="Helvetica" w:cs="Helvetica"/>
                                  <w:color w:val="232327"/>
                                  <w:sz w:val="24"/>
                                  <w:szCs w:val="24"/>
                                  <w:lang w:eastAsia="en-CA"/>
                                </w:rPr>
                                <w:t>      ~~~~~~~~~~~~~~~~~~~~~~~~~~~~~~~~~~~~~~~~~~~~~~</w:t>
                              </w:r>
                            </w:p>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This has been one of the most difficult decisions for ministry personnel to make. Please consider the Moderator's advice that was echoed in our Town Hall meetings last week: stay home! Discuss the matter with the Ministry &amp; Personnel Committee. Remember, ministry personnel will be of no help to their community of faith or their loved ones if they themselves become ill.</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Further direction was issued this weekend by the Bereavement Authority of Ontario, which licences funeral homes and cemeteries. They have issued the following directive</w:t>
                              </w:r>
                              <w:proofErr w:type="gramStart"/>
                              <w:r w:rsidRPr="00AB3CEB">
                                <w:rPr>
                                  <w:rFonts w:ascii="Helvetica" w:eastAsia="Times New Roman" w:hAnsi="Helvetica" w:cs="Helvetica"/>
                                  <w:color w:val="232327"/>
                                  <w:sz w:val="24"/>
                                  <w:szCs w:val="24"/>
                                  <w:lang w:eastAsia="en-CA"/>
                                </w:rPr>
                                <w:t>:</w:t>
                              </w:r>
                              <w:proofErr w:type="gramEnd"/>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i/>
                                  <w:iCs/>
                                  <w:color w:val="232327"/>
                                  <w:sz w:val="24"/>
                                  <w:szCs w:val="24"/>
                                  <w:lang w:eastAsia="en-CA"/>
                                </w:rPr>
                                <w:t>“As of tonight, March 28, in keeping with the Premier’s order – Funerals, visitations, celebrations and any other gatherings are limited to 10 or fewer people.</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i/>
                                  <w:iCs/>
                                  <w:color w:val="232327"/>
                                  <w:sz w:val="24"/>
                                  <w:szCs w:val="24"/>
                                  <w:lang w:eastAsia="en-CA"/>
                                </w:rPr>
                                <w:t>This number will be lower if the room cannot allow people to maintain physical distancing of at least two metres (six feet) apart from each other at all times, to a maximum of 10 people in one room.</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i/>
                                  <w:iCs/>
                                  <w:color w:val="232327"/>
                                  <w:sz w:val="24"/>
                                  <w:szCs w:val="24"/>
                                  <w:lang w:eastAsia="en-CA"/>
                                </w:rPr>
                                <w:t>Even if you have unlimited space, or are outside, the maximum is 10. The number does not include funeral staff.”</w:t>
                              </w:r>
                              <w:r w:rsidRPr="00AB3CEB">
                                <w:rPr>
                                  <w:rFonts w:ascii="Helvetica" w:eastAsia="Times New Roman" w:hAnsi="Helvetica" w:cs="Helvetica"/>
                                  <w:color w:val="232327"/>
                                  <w:sz w:val="24"/>
                                  <w:szCs w:val="24"/>
                                  <w:lang w:eastAsia="en-CA"/>
                                </w:rPr>
                                <w:br/>
                                <w:t> </w:t>
                              </w:r>
                            </w:p>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With such limitations, it may be in everyone's best interests to delay funerals at this time.</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0" w:name="COVID-19_and_Racism"/>
                              <w:r w:rsidRPr="00AB3CEB">
                                <w:rPr>
                                  <w:rFonts w:ascii="Helvetica" w:eastAsia="Times New Roman" w:hAnsi="Helvetica" w:cs="Helvetica"/>
                                  <w:b/>
                                  <w:bCs/>
                                  <w:color w:val="15238F"/>
                                  <w:sz w:val="27"/>
                                  <w:szCs w:val="27"/>
                                  <w:u w:val="single"/>
                                  <w:lang w:eastAsia="en-CA"/>
                                </w:rPr>
                                <w:lastRenderedPageBreak/>
                                <w:t>COVID-19 and Racism</w:t>
                              </w:r>
                              <w:bookmarkEnd w:id="10"/>
                              <w:r w:rsidRPr="00AB3CEB">
                                <w:rPr>
                                  <w:rFonts w:ascii="Helvetica" w:eastAsia="Times New Roman" w:hAnsi="Helvetica" w:cs="Helvetica"/>
                                  <w:color w:val="232327"/>
                                  <w:sz w:val="24"/>
                                  <w:szCs w:val="24"/>
                                  <w:lang w:eastAsia="en-CA"/>
                                </w:rPr>
                                <w:br/>
                              </w:r>
                              <w:proofErr w:type="spellStart"/>
                              <w:r w:rsidRPr="00AB3CEB">
                                <w:rPr>
                                  <w:rFonts w:ascii="Helvetica" w:eastAsia="Times New Roman" w:hAnsi="Helvetica" w:cs="Helvetica"/>
                                  <w:color w:val="232327"/>
                                  <w:sz w:val="24"/>
                                  <w:szCs w:val="24"/>
                                  <w:lang w:eastAsia="en-CA"/>
                                </w:rPr>
                                <w:t>Racism</w:t>
                              </w:r>
                              <w:proofErr w:type="spellEnd"/>
                              <w:r w:rsidRPr="00AB3CEB">
                                <w:rPr>
                                  <w:rFonts w:ascii="Helvetica" w:eastAsia="Times New Roman" w:hAnsi="Helvetica" w:cs="Helvetica"/>
                                  <w:color w:val="232327"/>
                                  <w:sz w:val="24"/>
                                  <w:szCs w:val="24"/>
                                  <w:lang w:eastAsia="en-CA"/>
                                </w:rPr>
                                <w:t xml:space="preserve"> historically rises and spikes when there is fear or threat or perceived loss, especially when it is perceived to diminish the dominant community’s self-invented narrative and access to resources and finances, and when power rests with those who use power for gain and control at the expense of others. Thus, the curve of the escalation of the disease of racism is rising with the curve of the escalation of COVID-19.</w:t>
                              </w:r>
                            </w:p>
                            <w:p w:rsidR="00AB3CEB" w:rsidRPr="00AB3CEB" w:rsidRDefault="00AB3CEB" w:rsidP="00AB3CEB">
                              <w:pPr>
                                <w:spacing w:after="0" w:line="360" w:lineRule="atLeast"/>
                                <w:jc w:val="center"/>
                                <w:rPr>
                                  <w:rFonts w:ascii="Helvetica" w:eastAsia="Times New Roman" w:hAnsi="Helvetica" w:cs="Helvetica"/>
                                  <w:color w:val="232327"/>
                                  <w:sz w:val="24"/>
                                  <w:szCs w:val="24"/>
                                  <w:lang w:eastAsia="en-CA"/>
                                </w:rPr>
                              </w:pPr>
                              <w:r w:rsidRPr="00AB3CEB">
                                <w:rPr>
                                  <w:rFonts w:ascii="Georgia" w:eastAsia="Times New Roman" w:hAnsi="Georgia" w:cs="Helvetica"/>
                                  <w:b/>
                                  <w:bCs/>
                                  <w:i/>
                                  <w:iCs/>
                                  <w:color w:val="232327"/>
                                  <w:sz w:val="24"/>
                                  <w:szCs w:val="24"/>
                                  <w:lang w:eastAsia="en-CA"/>
                                </w:rPr>
                                <w:t>There is presently no vaccine against either disease.</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AB3CEB" w:rsidRPr="00AB3CEB">
                          <w:tc>
                            <w:tcPr>
                              <w:tcW w:w="0" w:type="auto"/>
                              <w:tcMar>
                                <w:top w:w="0" w:type="dxa"/>
                                <w:left w:w="135" w:type="dxa"/>
                                <w:bottom w:w="0" w:type="dxa"/>
                                <w:right w:w="135" w:type="dxa"/>
                              </w:tcMar>
                              <w:hideMark/>
                            </w:tcPr>
                            <w:p w:rsidR="00AB3CEB" w:rsidRPr="00AB3CEB" w:rsidRDefault="00AB3CEB" w:rsidP="00AB3CEB">
                              <w:pPr>
                                <w:spacing w:after="0" w:line="240" w:lineRule="auto"/>
                                <w:jc w:val="center"/>
                                <w:rPr>
                                  <w:rFonts w:ascii="Times New Roman" w:eastAsia="Times New Roman" w:hAnsi="Times New Roman" w:cs="Times New Roman"/>
                                  <w:sz w:val="24"/>
                                  <w:szCs w:val="24"/>
                                  <w:lang w:eastAsia="en-CA"/>
                                </w:rPr>
                              </w:pPr>
                              <w:r w:rsidRPr="00AB3CEB">
                                <w:rPr>
                                  <w:rFonts w:ascii="Times New Roman" w:eastAsia="Times New Roman" w:hAnsi="Times New Roman" w:cs="Times New Roman"/>
                                  <w:noProof/>
                                  <w:sz w:val="24"/>
                                  <w:szCs w:val="24"/>
                                  <w:lang w:eastAsia="en-CA"/>
                                </w:rPr>
                                <w:drawing>
                                  <wp:inline distT="0" distB="0" distL="0" distR="0">
                                    <wp:extent cx="5373370" cy="3021965"/>
                                    <wp:effectExtent l="0" t="0" r="0" b="6985"/>
                                    <wp:docPr id="23" name="Picture 23" descr="https://mcusercontent.com/ee15470ca4eab124ea964929b/images/957fdcd6-67b6-4058-8a39-caffa5ce1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mcusercontent.com/ee15470ca4eab124ea964929b/images/957fdcd6-67b6-4058-8a39-caffa5ce1b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hyperlink r:id="rId51" w:tgtFrame="_blank" w:history="1">
                                <w:r w:rsidRPr="00AB3CEB">
                                  <w:rPr>
                                    <w:rFonts w:ascii="Helvetica" w:eastAsia="Times New Roman" w:hAnsi="Helvetica" w:cs="Helvetica"/>
                                    <w:color w:val="E60202"/>
                                    <w:sz w:val="24"/>
                                    <w:szCs w:val="24"/>
                                    <w:u w:val="single"/>
                                    <w:lang w:eastAsia="en-CA"/>
                                  </w:rPr>
                                  <w:t>Read the full article</w:t>
                                </w:r>
                              </w:hyperlink>
                              <w:r w:rsidRPr="00AB3CEB">
                                <w:rPr>
                                  <w:rFonts w:ascii="Helvetica" w:eastAsia="Times New Roman" w:hAnsi="Helvetica" w:cs="Helvetica"/>
                                  <w:color w:val="232327"/>
                                  <w:sz w:val="24"/>
                                  <w:szCs w:val="24"/>
                                  <w:lang w:eastAsia="en-CA"/>
                                </w:rPr>
                                <w:t> written by Kim Uyede-Kai, Minister for Right Relations and Indigenous Justice.</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1" w:name="Indigenous_Elders_on_COVID-19"/>
                              <w:r w:rsidRPr="00AB3CEB">
                                <w:rPr>
                                  <w:rFonts w:ascii="Helvetica" w:eastAsia="Times New Roman" w:hAnsi="Helvetica" w:cs="Helvetica"/>
                                  <w:b/>
                                  <w:bCs/>
                                  <w:color w:val="15238F"/>
                                  <w:sz w:val="27"/>
                                  <w:szCs w:val="27"/>
                                  <w:u w:val="single"/>
                                  <w:lang w:eastAsia="en-CA"/>
                                </w:rPr>
                                <w:t>Indigenous Elders Write to the Church on COVID-19</w:t>
                              </w:r>
                              <w:bookmarkEnd w:id="11"/>
                              <w:r w:rsidRPr="00AB3CEB">
                                <w:rPr>
                                  <w:rFonts w:ascii="Helvetica" w:eastAsia="Times New Roman" w:hAnsi="Helvetica" w:cs="Helvetica"/>
                                  <w:color w:val="232327"/>
                                  <w:sz w:val="24"/>
                                  <w:szCs w:val="24"/>
                                  <w:lang w:eastAsia="en-CA"/>
                                </w:rPr>
                                <w:br/>
                                <w:t>The National Indigenous Elders Council, appointed at the National Indigenous Spiritual Gathering in August 2019, has offered the whole church its wisdom and assurance in light of the COVID-19 pandemic.</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 xml:space="preserve">The Elders advise us all to take care of each other, to heed medical advice, and to continue to engage in prayer and ceremony even as we are unable to come </w:t>
                              </w:r>
                              <w:r w:rsidRPr="00AB3CEB">
                                <w:rPr>
                                  <w:rFonts w:ascii="Helvetica" w:eastAsia="Times New Roman" w:hAnsi="Helvetica" w:cs="Helvetica"/>
                                  <w:color w:val="232327"/>
                                  <w:sz w:val="24"/>
                                  <w:szCs w:val="24"/>
                                  <w:lang w:eastAsia="en-CA"/>
                                </w:rPr>
                                <w:lastRenderedPageBreak/>
                                <w:t>together to do so. </w:t>
                              </w:r>
                              <w:hyperlink r:id="rId52" w:tgtFrame="_blank" w:history="1">
                                <w:r w:rsidRPr="00AB3CEB">
                                  <w:rPr>
                                    <w:rFonts w:ascii="Helvetica" w:eastAsia="Times New Roman" w:hAnsi="Helvetica" w:cs="Helvetica"/>
                                    <w:color w:val="E60202"/>
                                    <w:sz w:val="24"/>
                                    <w:szCs w:val="24"/>
                                    <w:u w:val="single"/>
                                    <w:lang w:eastAsia="en-CA"/>
                                  </w:rPr>
                                  <w:t>Read the full news piece</w:t>
                                </w:r>
                              </w:hyperlink>
                              <w:r w:rsidRPr="00AB3CEB">
                                <w:rPr>
                                  <w:rFonts w:ascii="Helvetica" w:eastAsia="Times New Roman" w:hAnsi="Helvetica" w:cs="Helvetica"/>
                                  <w:color w:val="232327"/>
                                  <w:sz w:val="24"/>
                                  <w:szCs w:val="24"/>
                                  <w:lang w:eastAsia="en-CA"/>
                                </w:rPr>
                                <w:t> and share in this prayer:</w:t>
                              </w:r>
                              <w:r w:rsidRPr="00AB3CEB">
                                <w:rPr>
                                  <w:rFonts w:ascii="Helvetica" w:eastAsia="Times New Roman" w:hAnsi="Helvetica" w:cs="Helvetica"/>
                                  <w:color w:val="232327"/>
                                  <w:sz w:val="24"/>
                                  <w:szCs w:val="24"/>
                                  <w:lang w:eastAsia="en-CA"/>
                                </w:rPr>
                                <w:br/>
                                <w:t> </w:t>
                              </w:r>
                            </w:p>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Georgia" w:eastAsia="Times New Roman" w:hAnsi="Georgia" w:cs="Helvetica"/>
                                  <w:b/>
                                  <w:bCs/>
                                  <w:i/>
                                  <w:iCs/>
                                  <w:color w:val="232327"/>
                                  <w:sz w:val="27"/>
                                  <w:szCs w:val="27"/>
                                  <w:lang w:eastAsia="en-CA"/>
                                </w:rPr>
                                <w:t>Creator, God</w:t>
                              </w:r>
                              <w:proofErr w:type="gramStart"/>
                              <w:r w:rsidRPr="00AB3CEB">
                                <w:rPr>
                                  <w:rFonts w:ascii="Georgia" w:eastAsia="Times New Roman" w:hAnsi="Georgia" w:cs="Helvetica"/>
                                  <w:b/>
                                  <w:bCs/>
                                  <w:i/>
                                  <w:iCs/>
                                  <w:color w:val="232327"/>
                                  <w:sz w:val="27"/>
                                  <w:szCs w:val="27"/>
                                  <w:lang w:eastAsia="en-CA"/>
                                </w:rPr>
                                <w:t>,</w:t>
                              </w:r>
                              <w:proofErr w:type="gramEnd"/>
                              <w:r w:rsidRPr="00AB3CEB">
                                <w:rPr>
                                  <w:rFonts w:ascii="Georgia" w:eastAsia="Times New Roman" w:hAnsi="Georgia" w:cs="Helvetica"/>
                                  <w:b/>
                                  <w:bCs/>
                                  <w:i/>
                                  <w:iCs/>
                                  <w:color w:val="232327"/>
                                  <w:sz w:val="27"/>
                                  <w:szCs w:val="27"/>
                                  <w:lang w:eastAsia="en-CA"/>
                                </w:rPr>
                                <w:br/>
                                <w:t>We ask you to be with us.</w:t>
                              </w:r>
                              <w:r w:rsidRPr="00AB3CEB">
                                <w:rPr>
                                  <w:rFonts w:ascii="Georgia" w:eastAsia="Times New Roman" w:hAnsi="Georgia" w:cs="Helvetica"/>
                                  <w:b/>
                                  <w:bCs/>
                                  <w:i/>
                                  <w:iCs/>
                                  <w:color w:val="232327"/>
                                  <w:sz w:val="27"/>
                                  <w:szCs w:val="27"/>
                                  <w:lang w:eastAsia="en-CA"/>
                                </w:rPr>
                                <w:br/>
                              </w:r>
                              <w:r w:rsidRPr="00AB3CEB">
                                <w:rPr>
                                  <w:rFonts w:ascii="Georgia" w:eastAsia="Times New Roman" w:hAnsi="Georgia" w:cs="Helvetica"/>
                                  <w:b/>
                                  <w:bCs/>
                                  <w:i/>
                                  <w:iCs/>
                                  <w:color w:val="232327"/>
                                  <w:sz w:val="27"/>
                                  <w:szCs w:val="27"/>
                                  <w:lang w:eastAsia="en-CA"/>
                                </w:rPr>
                                <w:br/>
                                <w:t>We pray for those who are ill, and for those we cannot be with</w:t>
                              </w:r>
                              <w:r w:rsidRPr="00AB3CEB">
                                <w:rPr>
                                  <w:rFonts w:ascii="Georgia" w:eastAsia="Times New Roman" w:hAnsi="Georgia" w:cs="Helvetica"/>
                                  <w:b/>
                                  <w:bCs/>
                                  <w:i/>
                                  <w:iCs/>
                                  <w:color w:val="232327"/>
                                  <w:sz w:val="27"/>
                                  <w:szCs w:val="27"/>
                                  <w:lang w:eastAsia="en-CA"/>
                                </w:rPr>
                                <w:br/>
                                <w:t>as closely as we wish.</w:t>
                              </w:r>
                              <w:r w:rsidRPr="00AB3CEB">
                                <w:rPr>
                                  <w:rFonts w:ascii="Georgia" w:eastAsia="Times New Roman" w:hAnsi="Georgia" w:cs="Helvetica"/>
                                  <w:b/>
                                  <w:bCs/>
                                  <w:i/>
                                  <w:iCs/>
                                  <w:color w:val="232327"/>
                                  <w:sz w:val="27"/>
                                  <w:szCs w:val="27"/>
                                  <w:lang w:eastAsia="en-CA"/>
                                </w:rPr>
                                <w:br/>
                              </w:r>
                              <w:r w:rsidRPr="00AB3CEB">
                                <w:rPr>
                                  <w:rFonts w:ascii="Georgia" w:eastAsia="Times New Roman" w:hAnsi="Georgia" w:cs="Helvetica"/>
                                  <w:b/>
                                  <w:bCs/>
                                  <w:i/>
                                  <w:iCs/>
                                  <w:color w:val="232327"/>
                                  <w:sz w:val="27"/>
                                  <w:szCs w:val="27"/>
                                  <w:lang w:eastAsia="en-CA"/>
                                </w:rPr>
                                <w:br/>
                                <w:t>When we are afraid, help us to remember and be grateful for</w:t>
                              </w:r>
                              <w:proofErr w:type="gramStart"/>
                              <w:r w:rsidRPr="00AB3CEB">
                                <w:rPr>
                                  <w:rFonts w:ascii="Georgia" w:eastAsia="Times New Roman" w:hAnsi="Georgia" w:cs="Helvetica"/>
                                  <w:b/>
                                  <w:bCs/>
                                  <w:i/>
                                  <w:iCs/>
                                  <w:color w:val="232327"/>
                                  <w:sz w:val="27"/>
                                  <w:szCs w:val="27"/>
                                  <w:lang w:eastAsia="en-CA"/>
                                </w:rPr>
                                <w:t>:</w:t>
                              </w:r>
                              <w:proofErr w:type="gramEnd"/>
                              <w:r w:rsidRPr="00AB3CEB">
                                <w:rPr>
                                  <w:rFonts w:ascii="Georgia" w:eastAsia="Times New Roman" w:hAnsi="Georgia" w:cs="Helvetica"/>
                                  <w:b/>
                                  <w:bCs/>
                                  <w:i/>
                                  <w:iCs/>
                                  <w:color w:val="232327"/>
                                  <w:sz w:val="27"/>
                                  <w:szCs w:val="27"/>
                                  <w:lang w:eastAsia="en-CA"/>
                                </w:rPr>
                                <w:br/>
                                <w:t>Water, which gives life.</w:t>
                              </w:r>
                              <w:r w:rsidRPr="00AB3CEB">
                                <w:rPr>
                                  <w:rFonts w:ascii="Georgia" w:eastAsia="Times New Roman" w:hAnsi="Georgia" w:cs="Helvetica"/>
                                  <w:b/>
                                  <w:bCs/>
                                  <w:i/>
                                  <w:iCs/>
                                  <w:color w:val="232327"/>
                                  <w:sz w:val="27"/>
                                  <w:szCs w:val="27"/>
                                  <w:lang w:eastAsia="en-CA"/>
                                </w:rPr>
                                <w:br/>
                                <w:t>The land, which sustains us and restores us to health.</w:t>
                              </w:r>
                              <w:r w:rsidRPr="00AB3CEB">
                                <w:rPr>
                                  <w:rFonts w:ascii="Georgia" w:eastAsia="Times New Roman" w:hAnsi="Georgia" w:cs="Helvetica"/>
                                  <w:b/>
                                  <w:bCs/>
                                  <w:i/>
                                  <w:iCs/>
                                  <w:color w:val="232327"/>
                                  <w:sz w:val="27"/>
                                  <w:szCs w:val="27"/>
                                  <w:lang w:eastAsia="en-CA"/>
                                </w:rPr>
                                <w:br/>
                                <w:t>The wisdom of Elders, who guide us.</w:t>
                              </w:r>
                              <w:r w:rsidRPr="00AB3CEB">
                                <w:rPr>
                                  <w:rFonts w:ascii="Georgia" w:eastAsia="Times New Roman" w:hAnsi="Georgia" w:cs="Helvetica"/>
                                  <w:b/>
                                  <w:bCs/>
                                  <w:i/>
                                  <w:iCs/>
                                  <w:color w:val="232327"/>
                                  <w:sz w:val="27"/>
                                  <w:szCs w:val="27"/>
                                  <w:lang w:eastAsia="en-CA"/>
                                </w:rPr>
                                <w:br/>
                                <w:t>Our young people, who deserve a bright future.</w:t>
                              </w:r>
                              <w:r w:rsidRPr="00AB3CEB">
                                <w:rPr>
                                  <w:rFonts w:ascii="Georgia" w:eastAsia="Times New Roman" w:hAnsi="Georgia" w:cs="Helvetica"/>
                                  <w:b/>
                                  <w:bCs/>
                                  <w:i/>
                                  <w:iCs/>
                                  <w:color w:val="232327"/>
                                  <w:sz w:val="27"/>
                                  <w:szCs w:val="27"/>
                                  <w:lang w:eastAsia="en-CA"/>
                                </w:rPr>
                                <w:br/>
                                <w:t>Our strength and resilience, which will bring us to a new day.</w:t>
                              </w:r>
                              <w:r w:rsidRPr="00AB3CEB">
                                <w:rPr>
                                  <w:rFonts w:ascii="Georgia" w:eastAsia="Times New Roman" w:hAnsi="Georgia" w:cs="Helvetica"/>
                                  <w:b/>
                                  <w:bCs/>
                                  <w:i/>
                                  <w:iCs/>
                                  <w:color w:val="232327"/>
                                  <w:sz w:val="27"/>
                                  <w:szCs w:val="27"/>
                                  <w:lang w:eastAsia="en-CA"/>
                                </w:rPr>
                                <w:br/>
                              </w:r>
                              <w:r w:rsidRPr="00AB3CEB">
                                <w:rPr>
                                  <w:rFonts w:ascii="Georgia" w:eastAsia="Times New Roman" w:hAnsi="Georgia" w:cs="Helvetica"/>
                                  <w:b/>
                                  <w:bCs/>
                                  <w:i/>
                                  <w:iCs/>
                                  <w:color w:val="232327"/>
                                  <w:sz w:val="27"/>
                                  <w:szCs w:val="27"/>
                                  <w:lang w:eastAsia="en-CA"/>
                                </w:rPr>
                                <w:br/>
                                <w:t>Help our leaders respond appropriately to the specific needs</w:t>
                              </w:r>
                              <w:r w:rsidRPr="00AB3CEB">
                                <w:rPr>
                                  <w:rFonts w:ascii="Georgia" w:eastAsia="Times New Roman" w:hAnsi="Georgia" w:cs="Helvetica"/>
                                  <w:b/>
                                  <w:bCs/>
                                  <w:i/>
                                  <w:iCs/>
                                  <w:color w:val="232327"/>
                                  <w:sz w:val="27"/>
                                  <w:szCs w:val="27"/>
                                  <w:lang w:eastAsia="en-CA"/>
                                </w:rPr>
                                <w:br/>
                                <w:t>of Indigenous communities.</w:t>
                              </w:r>
                              <w:r w:rsidRPr="00AB3CEB">
                                <w:rPr>
                                  <w:rFonts w:ascii="Georgia" w:eastAsia="Times New Roman" w:hAnsi="Georgia" w:cs="Helvetica"/>
                                  <w:b/>
                                  <w:bCs/>
                                  <w:i/>
                                  <w:iCs/>
                                  <w:color w:val="232327"/>
                                  <w:sz w:val="27"/>
                                  <w:szCs w:val="27"/>
                                  <w:lang w:eastAsia="en-CA"/>
                                </w:rPr>
                                <w:br/>
                                <w:t>Help us to walk compassionately with all who are ill or afraid.</w:t>
                              </w:r>
                              <w:r w:rsidRPr="00AB3CEB">
                                <w:rPr>
                                  <w:rFonts w:ascii="Georgia" w:eastAsia="Times New Roman" w:hAnsi="Georgia" w:cs="Helvetica"/>
                                  <w:b/>
                                  <w:bCs/>
                                  <w:i/>
                                  <w:iCs/>
                                  <w:color w:val="232327"/>
                                  <w:sz w:val="27"/>
                                  <w:szCs w:val="27"/>
                                  <w:lang w:eastAsia="en-CA"/>
                                </w:rPr>
                                <w:br/>
                                <w:t>Help us to understand that we are all relatives.</w:t>
                              </w:r>
                              <w:r w:rsidRPr="00AB3CEB">
                                <w:rPr>
                                  <w:rFonts w:ascii="Georgia" w:eastAsia="Times New Roman" w:hAnsi="Georgia" w:cs="Helvetica"/>
                                  <w:b/>
                                  <w:bCs/>
                                  <w:i/>
                                  <w:iCs/>
                                  <w:color w:val="232327"/>
                                  <w:sz w:val="27"/>
                                  <w:szCs w:val="27"/>
                                  <w:lang w:eastAsia="en-CA"/>
                                </w:rPr>
                                <w:br/>
                              </w:r>
                              <w:r w:rsidRPr="00AB3CEB">
                                <w:rPr>
                                  <w:rFonts w:ascii="Georgia" w:eastAsia="Times New Roman" w:hAnsi="Georgia" w:cs="Helvetica"/>
                                  <w:b/>
                                  <w:bCs/>
                                  <w:i/>
                                  <w:iCs/>
                                  <w:color w:val="232327"/>
                                  <w:sz w:val="27"/>
                                  <w:szCs w:val="27"/>
                                  <w:lang w:eastAsia="en-CA"/>
                                </w:rPr>
                                <w:br/>
                                <w:t>In Jesus’ name we pray.</w:t>
                              </w:r>
                              <w:r w:rsidRPr="00AB3CEB">
                                <w:rPr>
                                  <w:rFonts w:ascii="Georgia" w:eastAsia="Times New Roman" w:hAnsi="Georgia" w:cs="Helvetica"/>
                                  <w:b/>
                                  <w:bCs/>
                                  <w:i/>
                                  <w:iCs/>
                                  <w:color w:val="232327"/>
                                  <w:sz w:val="27"/>
                                  <w:szCs w:val="27"/>
                                  <w:lang w:eastAsia="en-CA"/>
                                </w:rPr>
                                <w:br/>
                                <w:t>Amen.</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2" w:name="Open_Out_Podcast_Series"/>
                              <w:r w:rsidRPr="00AB3CEB">
                                <w:rPr>
                                  <w:rFonts w:ascii="Helvetica" w:eastAsia="Times New Roman" w:hAnsi="Helvetica" w:cs="Helvetica"/>
                                  <w:b/>
                                  <w:bCs/>
                                  <w:color w:val="15238F"/>
                                  <w:sz w:val="27"/>
                                  <w:szCs w:val="27"/>
                                  <w:u w:val="single"/>
                                  <w:lang w:eastAsia="en-CA"/>
                                </w:rPr>
                                <w:t>Open Out Podcast Series</w:t>
                              </w:r>
                              <w:bookmarkEnd w:id="12"/>
                              <w:r w:rsidRPr="00AB3CEB">
                                <w:rPr>
                                  <w:rFonts w:ascii="Helvetica" w:eastAsia="Times New Roman" w:hAnsi="Helvetica" w:cs="Helvetica"/>
                                  <w:color w:val="232327"/>
                                  <w:sz w:val="24"/>
                                  <w:szCs w:val="24"/>
                                  <w:lang w:eastAsia="en-CA"/>
                                </w:rPr>
                                <w:br/>
                                <w:t>Open Out, a new podcast series on helping faith communities develop the practical skills to welcome greater diversity - folk who are culturally or racially different than the majority - is now live at </w:t>
                              </w:r>
                              <w:hyperlink r:id="rId53" w:tgtFrame="_blank" w:history="1">
                                <w:r w:rsidRPr="00AB3CEB">
                                  <w:rPr>
                                    <w:rFonts w:ascii="Helvetica" w:eastAsia="Times New Roman" w:hAnsi="Helvetica" w:cs="Helvetica"/>
                                    <w:color w:val="E60202"/>
                                    <w:sz w:val="24"/>
                                    <w:szCs w:val="24"/>
                                    <w:u w:val="single"/>
                                    <w:lang w:eastAsia="en-CA"/>
                                  </w:rPr>
                                  <w:t>http://openout.ca/</w:t>
                                </w:r>
                              </w:hyperlink>
                              <w:r w:rsidRPr="00AB3CEB">
                                <w:rPr>
                                  <w:rFonts w:ascii="Helvetica" w:eastAsia="Times New Roman" w:hAnsi="Helvetica" w:cs="Helvetica"/>
                                  <w:color w:val="232327"/>
                                  <w:sz w:val="24"/>
                                  <w:szCs w:val="24"/>
                                  <w:lang w:eastAsia="en-CA"/>
                                </w:rPr>
                                <w:t xml:space="preserve">. This research project was funded by The United Church of Canada Foundation. The first </w:t>
                              </w:r>
                              <w:r w:rsidRPr="00AB3CEB">
                                <w:rPr>
                                  <w:rFonts w:ascii="Helvetica" w:eastAsia="Times New Roman" w:hAnsi="Helvetica" w:cs="Helvetica"/>
                                  <w:color w:val="232327"/>
                                  <w:sz w:val="24"/>
                                  <w:szCs w:val="24"/>
                                  <w:lang w:eastAsia="en-CA"/>
                                </w:rPr>
                                <w:lastRenderedPageBreak/>
                                <w:t>series called 'Curious' are now downloadable - and new episodes are published each Monday.</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jc w:val="center"/>
                                <w:rPr>
                                  <w:rFonts w:ascii="Helvetica" w:eastAsia="Times New Roman" w:hAnsi="Helvetica" w:cs="Helvetica"/>
                                  <w:color w:val="232327"/>
                                  <w:sz w:val="24"/>
                                  <w:szCs w:val="24"/>
                                  <w:lang w:eastAsia="en-CA"/>
                                </w:rPr>
                              </w:pPr>
                              <w:hyperlink r:id="rId54" w:tgtFrame="_blank" w:history="1">
                                <w:r w:rsidRPr="00AB3CEB">
                                  <w:rPr>
                                    <w:rFonts w:ascii="Helvetica" w:eastAsia="Times New Roman" w:hAnsi="Helvetica" w:cs="Helvetica"/>
                                    <w:color w:val="E60202"/>
                                    <w:sz w:val="24"/>
                                    <w:szCs w:val="24"/>
                                    <w:u w:val="single"/>
                                    <w:lang w:eastAsia="en-CA"/>
                                  </w:rPr>
                                  <w:t xml:space="preserve">Click to listen to the </w:t>
                                </w:r>
                                <w:proofErr w:type="spellStart"/>
                                <w:r w:rsidRPr="00AB3CEB">
                                  <w:rPr>
                                    <w:rFonts w:ascii="Helvetica" w:eastAsia="Times New Roman" w:hAnsi="Helvetica" w:cs="Helvetica"/>
                                    <w:color w:val="E60202"/>
                                    <w:sz w:val="24"/>
                                    <w:szCs w:val="24"/>
                                    <w:u w:val="single"/>
                                    <w:lang w:eastAsia="en-CA"/>
                                  </w:rPr>
                                  <w:t>OpenOut</w:t>
                                </w:r>
                                <w:proofErr w:type="spellEnd"/>
                                <w:r w:rsidRPr="00AB3CEB">
                                  <w:rPr>
                                    <w:rFonts w:ascii="Helvetica" w:eastAsia="Times New Roman" w:hAnsi="Helvetica" w:cs="Helvetica"/>
                                    <w:color w:val="E60202"/>
                                    <w:sz w:val="24"/>
                                    <w:szCs w:val="24"/>
                                    <w:u w:val="single"/>
                                    <w:lang w:eastAsia="en-CA"/>
                                  </w:rPr>
                                  <w:t xml:space="preserve"> podcast: COVID-19.</w:t>
                                </w:r>
                              </w:hyperlink>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A special podcast of Open Out was created for the interplay between our need to both shut down and open out at the same time. Check it out!</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3" w:name="Welcome_Diane"/>
                              <w:r w:rsidRPr="00AB3CEB">
                                <w:rPr>
                                  <w:rFonts w:ascii="Helvetica" w:eastAsia="Times New Roman" w:hAnsi="Helvetica" w:cs="Helvetica"/>
                                  <w:b/>
                                  <w:bCs/>
                                  <w:color w:val="15238F"/>
                                  <w:sz w:val="27"/>
                                  <w:szCs w:val="27"/>
                                  <w:u w:val="single"/>
                                  <w:lang w:eastAsia="en-CA"/>
                                </w:rPr>
                                <w:t>Welcome back, Diane Matheson-Jimenez, Minister, Social Justice</w:t>
                              </w:r>
                              <w:bookmarkEnd w:id="13"/>
                              <w:r w:rsidRPr="00AB3CEB">
                                <w:rPr>
                                  <w:rFonts w:ascii="Helvetica" w:eastAsia="Times New Roman" w:hAnsi="Helvetica" w:cs="Helvetica"/>
                                  <w:color w:val="232327"/>
                                  <w:sz w:val="24"/>
                                  <w:szCs w:val="24"/>
                                  <w:lang w:eastAsia="en-CA"/>
                                </w:rPr>
                                <w:br/>
                                <w:t>Diane Matheson-Jimenez, Minister, Social Justice is back in the office, so to speak. She is getting up to speed, as much as is possible in the middle of a pandemic! Diane would like to share her email and invites you to share your social justice concerns and activities with her at </w:t>
                              </w:r>
                              <w:hyperlink r:id="rId55" w:tgtFrame="_blank" w:history="1">
                                <w:r w:rsidRPr="00AB3CEB">
                                  <w:rPr>
                                    <w:rFonts w:ascii="Helvetica" w:eastAsia="Times New Roman" w:hAnsi="Helvetica" w:cs="Helvetica"/>
                                    <w:color w:val="E60202"/>
                                    <w:sz w:val="24"/>
                                    <w:szCs w:val="24"/>
                                    <w:u w:val="single"/>
                                    <w:lang w:eastAsia="en-CA"/>
                                  </w:rPr>
                                  <w:t>DMatheson@united-church.ca</w:t>
                                </w:r>
                              </w:hyperlink>
                              <w:r w:rsidRPr="00AB3CEB">
                                <w:rPr>
                                  <w:rFonts w:ascii="Helvetica" w:eastAsia="Times New Roman" w:hAnsi="Helvetica" w:cs="Helvetica"/>
                                  <w:color w:val="232327"/>
                                  <w:sz w:val="24"/>
                                  <w:szCs w:val="24"/>
                                  <w:lang w:eastAsia="en-CA"/>
                                </w:rPr>
                                <w:t>. Welcome back, Diane!</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4" w:name="CCS_Online"/>
                              <w:r w:rsidRPr="00AB3CEB">
                                <w:rPr>
                                  <w:rFonts w:ascii="Helvetica" w:eastAsia="Times New Roman" w:hAnsi="Helvetica" w:cs="Helvetica"/>
                                  <w:b/>
                                  <w:bCs/>
                                  <w:color w:val="15238F"/>
                                  <w:sz w:val="27"/>
                                  <w:szCs w:val="27"/>
                                  <w:u w:val="single"/>
                                  <w:lang w:eastAsia="en-CA"/>
                                </w:rPr>
                                <w:t>Centre for Christian Studies Excel Online</w:t>
                              </w:r>
                              <w:bookmarkEnd w:id="14"/>
                              <w:r w:rsidRPr="00AB3CEB">
                                <w:rPr>
                                  <w:rFonts w:ascii="Helvetica" w:eastAsia="Times New Roman" w:hAnsi="Helvetica" w:cs="Helvetica"/>
                                  <w:color w:val="232327"/>
                                  <w:sz w:val="24"/>
                                  <w:szCs w:val="24"/>
                                  <w:lang w:eastAsia="en-CA"/>
                                </w:rPr>
                                <w:br/>
                                <w:t>We are grateful for the years of experience we have as a distance education institution that have prepared us for the situation in which we find ourselves.</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We are planning to host our April learning circles (Integration, Oppression and Resistance, and Ages and Stages) online, instead of in-person in Winnipeg. Our Central Council will also meet online, rather than travel for the usual face-to-face meeting in April.</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Read about this month’s </w:t>
                              </w:r>
                              <w:hyperlink r:id="rId56" w:tgtFrame="_blank" w:history="1">
                                <w:r w:rsidRPr="00AB3CEB">
                                  <w:rPr>
                                    <w:rFonts w:ascii="Helvetica" w:eastAsia="Times New Roman" w:hAnsi="Helvetica" w:cs="Helvetica"/>
                                    <w:color w:val="E60202"/>
                                    <w:sz w:val="24"/>
                                    <w:szCs w:val="24"/>
                                    <w:u w:val="single"/>
                                    <w:lang w:eastAsia="en-CA"/>
                                  </w:rPr>
                                  <w:t>many online activities</w:t>
                                </w:r>
                              </w:hyperlink>
                              <w:r w:rsidRPr="00AB3CEB">
                                <w:rPr>
                                  <w:rFonts w:ascii="Helvetica" w:eastAsia="Times New Roman" w:hAnsi="Helvetica" w:cs="Helvetica"/>
                                  <w:color w:val="232327"/>
                                  <w:sz w:val="24"/>
                                  <w:szCs w:val="24"/>
                                  <w:lang w:eastAsia="en-CA"/>
                                </w:rPr>
                                <w:t> …</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5" w:name="CCS_on_Zoom"/>
                              <w:r w:rsidRPr="00AB3CEB">
                                <w:rPr>
                                  <w:rFonts w:ascii="Helvetica" w:eastAsia="Times New Roman" w:hAnsi="Helvetica" w:cs="Helvetica"/>
                                  <w:b/>
                                  <w:bCs/>
                                  <w:color w:val="15238F"/>
                                  <w:sz w:val="27"/>
                                  <w:szCs w:val="27"/>
                                  <w:u w:val="single"/>
                                  <w:lang w:eastAsia="en-CA"/>
                                </w:rPr>
                                <w:t>Zoom Workshop for Church Meetings: Tuesday, April 7 10 a.m.</w:t>
                              </w:r>
                              <w:bookmarkEnd w:id="15"/>
                              <w:r w:rsidRPr="00AB3CEB">
                                <w:rPr>
                                  <w:rFonts w:ascii="Helvetica" w:eastAsia="Times New Roman" w:hAnsi="Helvetica" w:cs="Helvetica"/>
                                  <w:color w:val="232327"/>
                                  <w:sz w:val="24"/>
                                  <w:szCs w:val="24"/>
                                  <w:lang w:eastAsia="en-CA"/>
                                </w:rPr>
                                <w:br/>
                                <w:t>Staff from the Centre for Christian Studies are sharing their tips &amp; tricks for working with Zoom online meetings, Tuesday April 7 at 11 a.m. Central.</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 xml:space="preserve">With its distance education model and a dispersed staff team, CCS uses Zoom for staff meetings, student check-ins, field orientations, governance meetings and learning circles. We’ve learned lots over the last few years about how to </w:t>
                              </w:r>
                              <w:r w:rsidRPr="00AB3CEB">
                                <w:rPr>
                                  <w:rFonts w:ascii="Helvetica" w:eastAsia="Times New Roman" w:hAnsi="Helvetica" w:cs="Helvetica"/>
                                  <w:color w:val="232327"/>
                                  <w:sz w:val="24"/>
                                  <w:szCs w:val="24"/>
                                  <w:lang w:eastAsia="en-CA"/>
                                </w:rPr>
                                <w:lastRenderedPageBreak/>
                                <w:t>effectively worship, work and learn together. Join us to imagine church differently.</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AB3CEB" w:rsidRPr="00AB3CEB">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AB3CEB" w:rsidRPr="00AB3CEB">
                                <w:tc>
                                  <w:tcPr>
                                    <w:tcW w:w="0" w:type="auto"/>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r w:rsidRPr="00AB3CEB">
                                      <w:rPr>
                                        <w:rFonts w:ascii="Times New Roman" w:eastAsia="Times New Roman" w:hAnsi="Times New Roman" w:cs="Times New Roman"/>
                                        <w:noProof/>
                                        <w:sz w:val="24"/>
                                        <w:szCs w:val="24"/>
                                        <w:lang w:eastAsia="en-CA"/>
                                      </w:rPr>
                                      <w:drawing>
                                        <wp:inline distT="0" distB="0" distL="0" distR="0">
                                          <wp:extent cx="2517775" cy="819150"/>
                                          <wp:effectExtent l="0" t="0" r="0" b="0"/>
                                          <wp:docPr id="22" name="Picture 22" descr="https://mcusercontent.com/ee15470ca4eab124ea964929b/images/5fdee225-fcb4-4404-a488-d35b2aec8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cusercontent.com/ee15470ca4eab124ea964929b/images/5fdee225-fcb4-4404-a488-d35b2aec86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7775" cy="81915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AB3CEB" w:rsidRPr="00AB3CEB">
                                <w:tc>
                                  <w:tcPr>
                                    <w:tcW w:w="0" w:type="auto"/>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Please </w:t>
                                    </w:r>
                                    <w:hyperlink r:id="rId58" w:tgtFrame="_blank" w:history="1">
                                      <w:r w:rsidRPr="00AB3CEB">
                                        <w:rPr>
                                          <w:rFonts w:ascii="Helvetica" w:eastAsia="Times New Roman" w:hAnsi="Helvetica" w:cs="Helvetica"/>
                                          <w:color w:val="E60202"/>
                                          <w:sz w:val="24"/>
                                          <w:szCs w:val="24"/>
                                          <w:u w:val="single"/>
                                          <w:lang w:eastAsia="en-CA"/>
                                        </w:rPr>
                                        <w:t>register in advance</w:t>
                                      </w:r>
                                    </w:hyperlink>
                                    <w:r w:rsidRPr="00AB3CEB">
                                      <w:rPr>
                                        <w:rFonts w:ascii="Helvetica" w:eastAsia="Times New Roman" w:hAnsi="Helvetica" w:cs="Helvetica"/>
                                        <w:color w:val="232327"/>
                                        <w:sz w:val="24"/>
                                        <w:szCs w:val="24"/>
                                        <w:lang w:eastAsia="en-CA"/>
                                      </w:rPr>
                                      <w:t> (no fee, donations gratefully accepted). You will receive a confirmation with information to join the meeting.</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6" w:name="Facebook"/>
                              <w:r w:rsidRPr="00AB3CEB">
                                <w:rPr>
                                  <w:rFonts w:ascii="Helvetica" w:eastAsia="Times New Roman" w:hAnsi="Helvetica" w:cs="Helvetica"/>
                                  <w:b/>
                                  <w:bCs/>
                                  <w:color w:val="15238F"/>
                                  <w:sz w:val="27"/>
                                  <w:szCs w:val="27"/>
                                  <w:u w:val="single"/>
                                  <w:lang w:eastAsia="en-CA"/>
                                </w:rPr>
                                <w:t>Facebook</w:t>
                              </w:r>
                              <w:bookmarkEnd w:id="16"/>
                              <w:r w:rsidRPr="00AB3CEB">
                                <w:rPr>
                                  <w:rFonts w:ascii="Helvetica" w:eastAsia="Times New Roman" w:hAnsi="Helvetica" w:cs="Helvetica"/>
                                  <w:color w:val="232327"/>
                                  <w:sz w:val="24"/>
                                  <w:szCs w:val="24"/>
                                  <w:lang w:eastAsia="en-CA"/>
                                </w:rPr>
                                <w:br/>
                                <w:t>Your Antler River Watershed Regional Council's </w:t>
                              </w:r>
                              <w:hyperlink r:id="rId59" w:tgtFrame="_blank" w:history="1">
                                <w:r w:rsidRPr="00AB3CEB">
                                  <w:rPr>
                                    <w:rFonts w:ascii="Helvetica" w:eastAsia="Times New Roman" w:hAnsi="Helvetica" w:cs="Helvetica"/>
                                    <w:color w:val="E60202"/>
                                    <w:sz w:val="24"/>
                                    <w:szCs w:val="24"/>
                                    <w:u w:val="single"/>
                                    <w:lang w:eastAsia="en-CA"/>
                                  </w:rPr>
                                  <w:t>Facebook group</w:t>
                                </w:r>
                              </w:hyperlink>
                              <w:r w:rsidRPr="00AB3CEB">
                                <w:rPr>
                                  <w:rFonts w:ascii="Helvetica" w:eastAsia="Times New Roman" w:hAnsi="Helvetica" w:cs="Helvetica"/>
                                  <w:color w:val="232327"/>
                                  <w:sz w:val="24"/>
                                  <w:szCs w:val="24"/>
                                  <w:lang w:eastAsia="en-CA"/>
                                </w:rPr>
                                <w:t> is the quickest way for us to post news and updates during the pandemic. Newsletters may go out once a week, and even then, information may have already changed.</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Communities of faith, members and leaders can all post information to connect the region together. This is the place to share what ideas are working in your congregation. If you’ve almost got YouTube Live working and need a little help, this is the place to ask. How do you let your neighbours know about your new minister? Let's connect virtually until we can connect IRL.</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Join today!</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7" w:name="Declaration"/>
                              <w:r w:rsidRPr="00AB3CEB">
                                <w:rPr>
                                  <w:rFonts w:ascii="Helvetica" w:eastAsia="Times New Roman" w:hAnsi="Helvetica" w:cs="Helvetica"/>
                                  <w:b/>
                                  <w:bCs/>
                                  <w:color w:val="15238F"/>
                                  <w:sz w:val="27"/>
                                  <w:szCs w:val="27"/>
                                  <w:u w:val="single"/>
                                  <w:lang w:eastAsia="en-CA"/>
                                </w:rPr>
                                <w:t>Annual Declaration 2020   ~   April 1 to June 30</w:t>
                              </w:r>
                              <w:bookmarkEnd w:id="17"/>
                              <w:r w:rsidRPr="00AB3CEB">
                                <w:rPr>
                                  <w:rFonts w:ascii="Helvetica" w:eastAsia="Times New Roman" w:hAnsi="Helvetica" w:cs="Helvetica"/>
                                  <w:color w:val="232327"/>
                                  <w:sz w:val="24"/>
                                  <w:szCs w:val="24"/>
                                  <w:lang w:eastAsia="en-CA"/>
                                </w:rPr>
                                <w:br/>
                                <w:t xml:space="preserve">From April 1 to June 30, ministry personnel (including candidates in Supervised Ministry Education appointments or other appointments) will be able to submit their annual declaration on criminal charges form on </w:t>
                              </w:r>
                              <w:proofErr w:type="spellStart"/>
                              <w:r w:rsidRPr="00AB3CEB">
                                <w:rPr>
                                  <w:rFonts w:ascii="Helvetica" w:eastAsia="Times New Roman" w:hAnsi="Helvetica" w:cs="Helvetica"/>
                                  <w:color w:val="232327"/>
                                  <w:sz w:val="24"/>
                                  <w:szCs w:val="24"/>
                                  <w:lang w:eastAsia="en-CA"/>
                                </w:rPr>
                                <w:t>ChurchHub</w:t>
                              </w:r>
                              <w:proofErr w:type="spellEnd"/>
                              <w:r w:rsidRPr="00AB3CEB">
                                <w:rPr>
                                  <w:rFonts w:ascii="Helvetica" w:eastAsia="Times New Roman" w:hAnsi="Helvetica" w:cs="Helvetica"/>
                                  <w:color w:val="232327"/>
                                  <w:sz w:val="24"/>
                                  <w:szCs w:val="24"/>
                                  <w:lang w:eastAsia="en-CA"/>
                                </w:rPr>
                                <w:t>. This form needs to be filled out no later than June 30, 2020 to remain compliant. This includes being eligible for calls or appointments and for licenses for sacraments and marriages.</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To fill out the annual declaration, log in to </w:t>
                              </w:r>
                              <w:proofErr w:type="spellStart"/>
                              <w:r w:rsidRPr="00AB3CEB">
                                <w:rPr>
                                  <w:rFonts w:ascii="Helvetica" w:eastAsia="Times New Roman" w:hAnsi="Helvetica" w:cs="Helvetica"/>
                                  <w:color w:val="232327"/>
                                  <w:sz w:val="24"/>
                                  <w:szCs w:val="24"/>
                                  <w:lang w:eastAsia="en-CA"/>
                                </w:rPr>
                                <w:fldChar w:fldCharType="begin"/>
                              </w:r>
                              <w:r w:rsidRPr="00AB3CEB">
                                <w:rPr>
                                  <w:rFonts w:ascii="Helvetica" w:eastAsia="Times New Roman" w:hAnsi="Helvetica" w:cs="Helvetica"/>
                                  <w:color w:val="232327"/>
                                  <w:sz w:val="24"/>
                                  <w:szCs w:val="24"/>
                                  <w:lang w:eastAsia="en-CA"/>
                                </w:rPr>
                                <w:instrText xml:space="preserve"> HYPERLINK "https://unitedchurch.sharepoint.com/sites/churchhub" \t "_blank" </w:instrText>
                              </w:r>
                              <w:r w:rsidRPr="00AB3CEB">
                                <w:rPr>
                                  <w:rFonts w:ascii="Helvetica" w:eastAsia="Times New Roman" w:hAnsi="Helvetica" w:cs="Helvetica"/>
                                  <w:color w:val="232327"/>
                                  <w:sz w:val="24"/>
                                  <w:szCs w:val="24"/>
                                  <w:lang w:eastAsia="en-CA"/>
                                </w:rPr>
                                <w:fldChar w:fldCharType="separate"/>
                              </w:r>
                              <w:r w:rsidRPr="00AB3CEB">
                                <w:rPr>
                                  <w:rFonts w:ascii="Helvetica" w:eastAsia="Times New Roman" w:hAnsi="Helvetica" w:cs="Helvetica"/>
                                  <w:color w:val="E60202"/>
                                  <w:sz w:val="24"/>
                                  <w:szCs w:val="24"/>
                                  <w:u w:val="single"/>
                                  <w:lang w:eastAsia="en-CA"/>
                                </w:rPr>
                                <w:t>ChurchHub</w:t>
                              </w:r>
                              <w:proofErr w:type="spellEnd"/>
                              <w:r w:rsidRPr="00AB3CEB">
                                <w:rPr>
                                  <w:rFonts w:ascii="Helvetica" w:eastAsia="Times New Roman" w:hAnsi="Helvetica" w:cs="Helvetica"/>
                                  <w:color w:val="232327"/>
                                  <w:sz w:val="24"/>
                                  <w:szCs w:val="24"/>
                                  <w:lang w:eastAsia="en-CA"/>
                                </w:rPr>
                                <w:fldChar w:fldCharType="end"/>
                              </w:r>
                              <w:r w:rsidRPr="00AB3CEB">
                                <w:rPr>
                                  <w:rFonts w:ascii="Helvetica" w:eastAsia="Times New Roman" w:hAnsi="Helvetica" w:cs="Helvetica"/>
                                  <w:color w:val="232327"/>
                                  <w:sz w:val="24"/>
                                  <w:szCs w:val="24"/>
                                  <w:lang w:eastAsia="en-CA"/>
                                </w:rPr>
                                <w:t xml:space="preserve"> and click on “My Ministry Page.” Look to the right for the “My Professional Requirements” box and then select the “Annual Declaration 2020” link. If you completed your annual </w:t>
                              </w:r>
                              <w:r w:rsidRPr="00AB3CEB">
                                <w:rPr>
                                  <w:rFonts w:ascii="Helvetica" w:eastAsia="Times New Roman" w:hAnsi="Helvetica" w:cs="Helvetica"/>
                                  <w:color w:val="232327"/>
                                  <w:sz w:val="24"/>
                                  <w:szCs w:val="24"/>
                                  <w:lang w:eastAsia="en-CA"/>
                                </w:rPr>
                                <w:lastRenderedPageBreak/>
                                <w:t xml:space="preserve">declaration </w:t>
                              </w:r>
                              <w:proofErr w:type="gramStart"/>
                              <w:r w:rsidRPr="00AB3CEB">
                                <w:rPr>
                                  <w:rFonts w:ascii="Helvetica" w:eastAsia="Times New Roman" w:hAnsi="Helvetica" w:cs="Helvetica"/>
                                  <w:color w:val="232327"/>
                                  <w:sz w:val="24"/>
                                  <w:szCs w:val="24"/>
                                  <w:lang w:eastAsia="en-CA"/>
                                </w:rPr>
                                <w:t>anytime between January 2020 to March 2020,</w:t>
                              </w:r>
                              <w:proofErr w:type="gramEnd"/>
                              <w:r w:rsidRPr="00AB3CEB">
                                <w:rPr>
                                  <w:rFonts w:ascii="Helvetica" w:eastAsia="Times New Roman" w:hAnsi="Helvetica" w:cs="Helvetica"/>
                                  <w:color w:val="232327"/>
                                  <w:sz w:val="24"/>
                                  <w:szCs w:val="24"/>
                                  <w:lang w:eastAsia="en-CA"/>
                                </w:rPr>
                                <w:t xml:space="preserve"> then you were in fact completing your 2019 annual declaration. You will still need to log into </w:t>
                              </w:r>
                              <w:proofErr w:type="spellStart"/>
                              <w:r w:rsidRPr="00AB3CEB">
                                <w:rPr>
                                  <w:rFonts w:ascii="Helvetica" w:eastAsia="Times New Roman" w:hAnsi="Helvetica" w:cs="Helvetica"/>
                                  <w:color w:val="232327"/>
                                  <w:sz w:val="24"/>
                                  <w:szCs w:val="24"/>
                                  <w:lang w:eastAsia="en-CA"/>
                                </w:rPr>
                                <w:t>ChurchHub</w:t>
                              </w:r>
                              <w:proofErr w:type="spellEnd"/>
                              <w:r w:rsidRPr="00AB3CEB">
                                <w:rPr>
                                  <w:rFonts w:ascii="Helvetica" w:eastAsia="Times New Roman" w:hAnsi="Helvetica" w:cs="Helvetica"/>
                                  <w:color w:val="232327"/>
                                  <w:sz w:val="24"/>
                                  <w:szCs w:val="24"/>
                                  <w:lang w:eastAsia="en-CA"/>
                                </w:rPr>
                                <w:t xml:space="preserve"> and complete your annual declaration for 2020.</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Please contact the </w:t>
                              </w:r>
                              <w:hyperlink r:id="rId60" w:tgtFrame="_blank" w:history="1">
                                <w:r w:rsidRPr="00AB3CEB">
                                  <w:rPr>
                                    <w:rFonts w:ascii="Helvetica" w:eastAsia="Times New Roman" w:hAnsi="Helvetica" w:cs="Helvetica"/>
                                    <w:color w:val="E60202"/>
                                    <w:sz w:val="24"/>
                                    <w:szCs w:val="24"/>
                                    <w:u w:val="single"/>
                                    <w:lang w:eastAsia="en-CA"/>
                                  </w:rPr>
                                  <w:t>Office of Vocation</w:t>
                                </w:r>
                              </w:hyperlink>
                              <w:r w:rsidRPr="00AB3CEB">
                                <w:rPr>
                                  <w:rFonts w:ascii="Helvetica" w:eastAsia="Times New Roman" w:hAnsi="Helvetica" w:cs="Helvetica"/>
                                  <w:color w:val="232327"/>
                                  <w:sz w:val="24"/>
                                  <w:szCs w:val="24"/>
                                  <w:lang w:eastAsia="en-CA"/>
                                </w:rPr>
                                <w:t> if you have any questions.</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8" w:name="Cancellations"/>
                              <w:r w:rsidRPr="00AB3CEB">
                                <w:rPr>
                                  <w:rFonts w:ascii="Helvetica" w:eastAsia="Times New Roman" w:hAnsi="Helvetica" w:cs="Helvetica"/>
                                  <w:b/>
                                  <w:bCs/>
                                  <w:color w:val="15238F"/>
                                  <w:sz w:val="27"/>
                                  <w:szCs w:val="27"/>
                                  <w:u w:val="single"/>
                                  <w:lang w:eastAsia="en-CA"/>
                                </w:rPr>
                                <w:t>In-person Event Cancellations</w:t>
                              </w:r>
                              <w:bookmarkEnd w:id="18"/>
                            </w:p>
                            <w:p w:rsidR="00AB3CEB" w:rsidRPr="00AB3CEB" w:rsidRDefault="00AB3CEB" w:rsidP="00AB3CEB">
                              <w:pPr>
                                <w:spacing w:after="0"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24"/>
                                  <w:szCs w:val="24"/>
                                  <w:lang w:eastAsia="en-CA"/>
                                </w:rPr>
                                <w:t>The regional council office will remain closed as mandated by the Government of Ontario's non-essential business legislation.</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 xml:space="preserve">We received notice last week that the </w:t>
                              </w:r>
                              <w:proofErr w:type="spellStart"/>
                              <w:r w:rsidRPr="00AB3CEB">
                                <w:rPr>
                                  <w:rFonts w:ascii="Helvetica" w:eastAsia="Times New Roman" w:hAnsi="Helvetica" w:cs="Helvetica"/>
                                  <w:color w:val="232327"/>
                                  <w:sz w:val="24"/>
                                  <w:szCs w:val="24"/>
                                  <w:lang w:eastAsia="en-CA"/>
                                </w:rPr>
                                <w:t>Unifor</w:t>
                              </w:r>
                              <w:proofErr w:type="spellEnd"/>
                              <w:r w:rsidRPr="00AB3CEB">
                                <w:rPr>
                                  <w:rFonts w:ascii="Helvetica" w:eastAsia="Times New Roman" w:hAnsi="Helvetica" w:cs="Helvetica"/>
                                  <w:color w:val="232327"/>
                                  <w:sz w:val="24"/>
                                  <w:szCs w:val="24"/>
                                  <w:lang w:eastAsia="en-CA"/>
                                </w:rPr>
                                <w:t xml:space="preserve"> Centre in Port Elgin is closed until at least September 2020. The Regional Meeting scheduled for May 29 to 31 is cancelled. Registration fees will be refunded later in April.</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The Antler River Watershed Regional Council Executive meets in April to decide on its next steps. Please reserve Saturday, October 3 as this date has already been selected for the Fall meeting (in-person).</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Please be advised that any events that have been promoted through the regional council website or newsletters are cancelled (possibly to be rescheduled), including:</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Rabbi Address April 4 at Siloam in London</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Good Friday SWELL April 10 at Wesley-Knox, London</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 xml:space="preserve">Memorial Dedication for Jackie </w:t>
                              </w:r>
                              <w:proofErr w:type="spellStart"/>
                              <w:r w:rsidRPr="00AB3CEB">
                                <w:rPr>
                                  <w:rFonts w:ascii="Helvetica" w:eastAsia="Times New Roman" w:hAnsi="Helvetica" w:cs="Helvetica"/>
                                  <w:color w:val="232327"/>
                                  <w:sz w:val="18"/>
                                  <w:szCs w:val="18"/>
                                  <w:lang w:eastAsia="en-CA"/>
                                </w:rPr>
                                <w:t>Childerhose</w:t>
                              </w:r>
                              <w:proofErr w:type="spellEnd"/>
                              <w:r w:rsidRPr="00AB3CEB">
                                <w:rPr>
                                  <w:rFonts w:ascii="Helvetica" w:eastAsia="Times New Roman" w:hAnsi="Helvetica" w:cs="Helvetica"/>
                                  <w:color w:val="232327"/>
                                  <w:sz w:val="18"/>
                                  <w:szCs w:val="18"/>
                                  <w:lang w:eastAsia="en-CA"/>
                                </w:rPr>
                                <w:t xml:space="preserve"> April 20 at Five Oaks</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Youth Rally April 23 – 26 at Pearce-Williams Christian Centre</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Personality Type Book Launch April 29 at Martin Luther University College</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UCW Annual General Celebration May 2 at Calvary in St. Jacob’s</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Youth Ministry Training May 8 &amp; 9 at Five Oaks</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Regional Council Annual Meetings May 29 – 31 in Port Elgin</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Revitalize 4 June 5 – 6 Fairmont Campus in London</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Kids Across the Regions June 6 &amp; 7 Camp Bimini</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t>Redesigning Retirement June 16 at Five Oaks in Paris</w:t>
                              </w:r>
                            </w:p>
                            <w:p w:rsidR="00AB3CEB" w:rsidRPr="00AB3CEB" w:rsidRDefault="00AB3CEB" w:rsidP="00AB3CEB">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AB3CEB">
                                <w:rPr>
                                  <w:rFonts w:ascii="Helvetica" w:eastAsia="Times New Roman" w:hAnsi="Helvetica" w:cs="Helvetica"/>
                                  <w:color w:val="232327"/>
                                  <w:sz w:val="18"/>
                                  <w:szCs w:val="18"/>
                                  <w:lang w:eastAsia="en-CA"/>
                                </w:rPr>
                                <w:lastRenderedPageBreak/>
                                <w:t>Rekindling the Fire September 24 at Metropolitan in London</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rPr>
                                  <w:rFonts w:ascii="Helvetica" w:eastAsia="Times New Roman" w:hAnsi="Helvetica" w:cs="Helvetica"/>
                                  <w:color w:val="232327"/>
                                  <w:sz w:val="24"/>
                                  <w:szCs w:val="24"/>
                                  <w:lang w:eastAsia="en-CA"/>
                                </w:rPr>
                              </w:pPr>
                              <w:bookmarkStart w:id="19" w:name="Scammers"/>
                              <w:r w:rsidRPr="00AB3CEB">
                                <w:rPr>
                                  <w:rFonts w:ascii="Helvetica" w:eastAsia="Times New Roman" w:hAnsi="Helvetica" w:cs="Helvetica"/>
                                  <w:b/>
                                  <w:bCs/>
                                  <w:color w:val="15238F"/>
                                  <w:sz w:val="27"/>
                                  <w:szCs w:val="27"/>
                                  <w:u w:val="single"/>
                                  <w:lang w:eastAsia="en-CA"/>
                                </w:rPr>
                                <w:t>Beware of Scams during COVID-19</w:t>
                              </w:r>
                              <w:bookmarkEnd w:id="19"/>
                              <w:r w:rsidRPr="00AB3CEB">
                                <w:rPr>
                                  <w:rFonts w:ascii="Helvetica" w:eastAsia="Times New Roman" w:hAnsi="Helvetica" w:cs="Helvetica"/>
                                  <w:color w:val="232327"/>
                                  <w:sz w:val="24"/>
                                  <w:szCs w:val="24"/>
                                  <w:lang w:eastAsia="en-CA"/>
                                </w:rPr>
                                <w:br/>
                                <w:t>Please be aware that there are numerous scams targeting church members with people trying to take advantage of these uncertain times. Some are focusing on the desire of people to be of help to those in need during the pandemic.</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One scam involves people hacking into emails and then sending a request for a favour in your name. Sometimes they want you to click on a link which divulges information you are unaware of. Sometimes they ask the recipient to buy gift cards in specific denominations. The scammer might not always benefit financially, sometimes it is just about being a nuisance.</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Do not click on a link in an email if you are at all suspicious. Never, never give out any personal information!</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Independently check the source of emails, texts or mail if you are being offered government pandemic benefits. If you are being solicited to give money to help a charity organization independently check the source!</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 xml:space="preserve">Canada’s finance minister, Bill </w:t>
                              </w:r>
                              <w:proofErr w:type="spellStart"/>
                              <w:r w:rsidRPr="00AB3CEB">
                                <w:rPr>
                                  <w:rFonts w:ascii="Helvetica" w:eastAsia="Times New Roman" w:hAnsi="Helvetica" w:cs="Helvetica"/>
                                  <w:color w:val="232327"/>
                                  <w:sz w:val="24"/>
                                  <w:szCs w:val="24"/>
                                  <w:lang w:eastAsia="en-CA"/>
                                </w:rPr>
                                <w:t>Morneau</w:t>
                              </w:r>
                              <w:proofErr w:type="spellEnd"/>
                              <w:r w:rsidRPr="00AB3CEB">
                                <w:rPr>
                                  <w:rFonts w:ascii="Helvetica" w:eastAsia="Times New Roman" w:hAnsi="Helvetica" w:cs="Helvetica"/>
                                  <w:color w:val="232327"/>
                                  <w:sz w:val="24"/>
                                  <w:szCs w:val="24"/>
                                  <w:lang w:eastAsia="en-CA"/>
                                </w:rPr>
                                <w:t>, sent the following tweet on March 27</w:t>
                              </w:r>
                              <w:proofErr w:type="gramStart"/>
                              <w:r w:rsidRPr="00AB3CEB">
                                <w:rPr>
                                  <w:rFonts w:ascii="Helvetica" w:eastAsia="Times New Roman" w:hAnsi="Helvetica" w:cs="Helvetica"/>
                                  <w:color w:val="232327"/>
                                  <w:sz w:val="24"/>
                                  <w:szCs w:val="24"/>
                                  <w:lang w:eastAsia="en-CA"/>
                                </w:rPr>
                                <w:t>,</w:t>
                              </w:r>
                              <w:proofErr w:type="gramEnd"/>
                              <w:r w:rsidRPr="00AB3CEB">
                                <w:rPr>
                                  <w:rFonts w:ascii="Helvetica" w:eastAsia="Times New Roman" w:hAnsi="Helvetica" w:cs="Helvetica"/>
                                  <w:color w:val="232327"/>
                                  <w:sz w:val="24"/>
                                  <w:szCs w:val="24"/>
                                  <w:lang w:eastAsia="en-CA"/>
                                </w:rPr>
                                <w:br/>
                                <w:t>“#</w:t>
                              </w:r>
                              <w:proofErr w:type="spellStart"/>
                              <w:r w:rsidRPr="00AB3CEB">
                                <w:rPr>
                                  <w:rFonts w:ascii="Helvetica" w:eastAsia="Times New Roman" w:hAnsi="Helvetica" w:cs="Helvetica"/>
                                  <w:color w:val="232327"/>
                                  <w:sz w:val="24"/>
                                  <w:szCs w:val="24"/>
                                  <w:lang w:eastAsia="en-CA"/>
                                </w:rPr>
                                <w:t>ScamAlert</w:t>
                              </w:r>
                              <w:proofErr w:type="spellEnd"/>
                              <w:r w:rsidRPr="00AB3CEB">
                                <w:rPr>
                                  <w:rFonts w:ascii="Helvetica" w:eastAsia="Times New Roman" w:hAnsi="Helvetica" w:cs="Helvetica"/>
                                  <w:color w:val="232327"/>
                                  <w:sz w:val="24"/>
                                  <w:szCs w:val="24"/>
                                  <w:lang w:eastAsia="en-CA"/>
                                </w:rPr>
                                <w:t xml:space="preserve">: The Government is NOT sending text messages regarding the new Canada Emergency Response Benefit. If you have received a text message regarding the benefit, do not click the link,” </w:t>
                              </w:r>
                              <w:proofErr w:type="spellStart"/>
                              <w:r w:rsidRPr="00AB3CEB">
                                <w:rPr>
                                  <w:rFonts w:ascii="Helvetica" w:eastAsia="Times New Roman" w:hAnsi="Helvetica" w:cs="Helvetica"/>
                                  <w:color w:val="232327"/>
                                  <w:sz w:val="24"/>
                                  <w:szCs w:val="24"/>
                                  <w:lang w:eastAsia="en-CA"/>
                                </w:rPr>
                                <w:t>Morneau</w:t>
                              </w:r>
                              <w:proofErr w:type="spellEnd"/>
                              <w:r w:rsidRPr="00AB3CEB">
                                <w:rPr>
                                  <w:rFonts w:ascii="Helvetica" w:eastAsia="Times New Roman" w:hAnsi="Helvetica" w:cs="Helvetica"/>
                                  <w:color w:val="232327"/>
                                  <w:sz w:val="24"/>
                                  <w:szCs w:val="24"/>
                                  <w:lang w:eastAsia="en-CA"/>
                                </w:rPr>
                                <w:t xml:space="preserve"> tweeted.</w:t>
                              </w:r>
                              <w:r w:rsidRPr="00AB3CEB">
                                <w:rPr>
                                  <w:rFonts w:ascii="Helvetica" w:eastAsia="Times New Roman" w:hAnsi="Helvetica" w:cs="Helvetica"/>
                                  <w:color w:val="232327"/>
                                  <w:sz w:val="24"/>
                                  <w:szCs w:val="24"/>
                                  <w:lang w:eastAsia="en-CA"/>
                                </w:rPr>
                                <w:br/>
                              </w:r>
                              <w:r w:rsidRPr="00AB3CEB">
                                <w:rPr>
                                  <w:rFonts w:ascii="Helvetica" w:eastAsia="Times New Roman" w:hAnsi="Helvetica" w:cs="Helvetica"/>
                                  <w:color w:val="232327"/>
                                  <w:sz w:val="24"/>
                                  <w:szCs w:val="24"/>
                                  <w:lang w:eastAsia="en-CA"/>
                                </w:rPr>
                                <w:br/>
                                <w:t>Check </w:t>
                              </w:r>
                              <w:hyperlink r:id="rId61" w:tgtFrame="_blank" w:history="1">
                                <w:r w:rsidRPr="00AB3CEB">
                                  <w:rPr>
                                    <w:rFonts w:ascii="Helvetica" w:eastAsia="Times New Roman" w:hAnsi="Helvetica" w:cs="Helvetica"/>
                                    <w:color w:val="E60202"/>
                                    <w:sz w:val="24"/>
                                    <w:szCs w:val="24"/>
                                    <w:u w:val="single"/>
                                    <w:lang w:eastAsia="en-CA"/>
                                  </w:rPr>
                                  <w:t>this government site</w:t>
                                </w:r>
                              </w:hyperlink>
                              <w:r w:rsidRPr="00AB3CEB">
                                <w:rPr>
                                  <w:rFonts w:ascii="Helvetica" w:eastAsia="Times New Roman" w:hAnsi="Helvetica" w:cs="Helvetica"/>
                                  <w:color w:val="232327"/>
                                  <w:sz w:val="24"/>
                                  <w:szCs w:val="24"/>
                                  <w:lang w:eastAsia="en-CA"/>
                                </w:rPr>
                                <w:t> for recent scams and for tips on how to protect your private information.</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jc w:val="center"/>
              <w:rPr>
                <w:rFonts w:ascii="Times New Roman" w:eastAsia="Times New Roman" w:hAnsi="Times New Roman" w:cs="Times New Roman"/>
                <w:color w:val="000000"/>
                <w:sz w:val="27"/>
                <w:szCs w:val="27"/>
                <w:lang w:eastAsia="en-CA"/>
              </w:rPr>
            </w:pPr>
          </w:p>
        </w:tc>
        <w:bookmarkStart w:id="20" w:name="_GoBack"/>
        <w:bookmarkEnd w:id="20"/>
      </w:tr>
      <w:tr w:rsidR="00AB3CEB" w:rsidRPr="00AB3CEB" w:rsidTr="00AB3CEB">
        <w:tc>
          <w:tcPr>
            <w:tcW w:w="0" w:type="auto"/>
            <w:shd w:val="clear" w:color="auto" w:fill="15238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AB3CEB" w:rsidRPr="00AB3CEB">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AB3CEB" w:rsidRPr="00AB3CEB">
                    <w:tc>
                      <w:tcPr>
                        <w:tcW w:w="0" w:type="auto"/>
                        <w:hideMark/>
                      </w:tcPr>
                      <w:p w:rsidR="00AB3CEB" w:rsidRPr="00AB3CEB" w:rsidRDefault="00AB3CEB" w:rsidP="00AB3CEB">
                        <w:pPr>
                          <w:spacing w:after="0" w:line="240" w:lineRule="auto"/>
                          <w:jc w:val="center"/>
                          <w:rPr>
                            <w:rFonts w:ascii="Times New Roman" w:eastAsia="Times New Roman" w:hAnsi="Times New Roman" w:cs="Times New Roman"/>
                            <w:sz w:val="20"/>
                            <w:szCs w:val="20"/>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AB3CEB" w:rsidRPr="00AB3CEB">
                    <w:tc>
                      <w:tcPr>
                        <w:tcW w:w="0" w:type="auto"/>
                        <w:hideMark/>
                      </w:tcPr>
                      <w:p w:rsidR="00AB3CEB" w:rsidRPr="00AB3CEB" w:rsidRDefault="00AB3CEB" w:rsidP="00AB3CEB">
                        <w:pPr>
                          <w:spacing w:after="0" w:line="240" w:lineRule="auto"/>
                          <w:rPr>
                            <w:rFonts w:ascii="Times New Roman" w:eastAsia="Times New Roman" w:hAnsi="Times New Roman" w:cs="Times New Roman"/>
                            <w:sz w:val="20"/>
                            <w:szCs w:val="20"/>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jc w:val="center"/>
              <w:rPr>
                <w:rFonts w:ascii="Times New Roman" w:eastAsia="Times New Roman" w:hAnsi="Times New Roman" w:cs="Times New Roman"/>
                <w:color w:val="000000"/>
                <w:sz w:val="27"/>
                <w:szCs w:val="27"/>
                <w:lang w:eastAsia="en-CA"/>
              </w:rPr>
            </w:pPr>
          </w:p>
        </w:tc>
      </w:tr>
      <w:tr w:rsidR="00AB3CEB" w:rsidRPr="00AB3CEB" w:rsidTr="00AB3CEB">
        <w:tc>
          <w:tcPr>
            <w:tcW w:w="0" w:type="auto"/>
            <w:shd w:val="clear" w:color="auto" w:fill="15238F"/>
            <w:hideMark/>
          </w:tcPr>
          <w:tbl>
            <w:tblPr>
              <w:tblW w:w="9000" w:type="dxa"/>
              <w:jc w:val="center"/>
              <w:shd w:val="clear" w:color="auto" w:fill="FF0000"/>
              <w:tblCellMar>
                <w:left w:w="0" w:type="dxa"/>
                <w:right w:w="0" w:type="dxa"/>
              </w:tblCellMar>
              <w:tblLook w:val="04A0" w:firstRow="1" w:lastRow="0" w:firstColumn="1" w:lastColumn="0" w:noHBand="0" w:noVBand="1"/>
            </w:tblPr>
            <w:tblGrid>
              <w:gridCol w:w="9000"/>
            </w:tblGrid>
            <w:tr w:rsidR="00AB3CEB" w:rsidRPr="00AB3CEB">
              <w:trPr>
                <w:jc w:val="center"/>
              </w:trPr>
              <w:tc>
                <w:tcPr>
                  <w:tcW w:w="0" w:type="auto"/>
                  <w:shd w:val="clear" w:color="auto" w:fill="FF0000"/>
                  <w:hideMark/>
                </w:tcPr>
                <w:tbl>
                  <w:tblPr>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360" w:lineRule="atLeast"/>
                                <w:jc w:val="center"/>
                                <w:rPr>
                                  <w:rFonts w:ascii="Helvetica" w:eastAsia="Times New Roman" w:hAnsi="Helvetica" w:cs="Helvetica"/>
                                  <w:color w:val="AAAAAA"/>
                                  <w:sz w:val="24"/>
                                  <w:szCs w:val="24"/>
                                  <w:lang w:eastAsia="en-CA"/>
                                </w:rPr>
                              </w:pPr>
                              <w:r w:rsidRPr="00AB3CEB">
                                <w:rPr>
                                  <w:rFonts w:ascii="Helvetica" w:eastAsia="Times New Roman" w:hAnsi="Helvetica" w:cs="Helvetica"/>
                                  <w:b/>
                                  <w:bCs/>
                                  <w:color w:val="FFFFFF"/>
                                  <w:sz w:val="24"/>
                                  <w:szCs w:val="24"/>
                                  <w:lang w:eastAsia="en-CA"/>
                                </w:rPr>
                                <w:t>The Antler River Watershed Regional Council newsletter welcomes submissions of upcoming events, regional news and educational opportunities. This is also the place to keep up-to-date on information from the regional office.</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AB3CEB" w:rsidRPr="00AB3CEB">
                          <w:tc>
                            <w:tcPr>
                              <w:tcW w:w="0" w:type="auto"/>
                              <w:vAlign w:val="center"/>
                              <w:hideMark/>
                            </w:tcPr>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488" w:lineRule="atLeast"/>
                                <w:outlineLvl w:val="2"/>
                                <w:rPr>
                                  <w:rFonts w:ascii="Helvetica" w:eastAsia="Times New Roman" w:hAnsi="Helvetica" w:cs="Helvetica"/>
                                  <w:b/>
                                  <w:bCs/>
                                  <w:color w:val="AAAAAA"/>
                                  <w:spacing w:val="-8"/>
                                  <w:sz w:val="39"/>
                                  <w:szCs w:val="39"/>
                                  <w:lang w:eastAsia="en-CA"/>
                                </w:rPr>
                              </w:pPr>
                              <w:r w:rsidRPr="00AB3CEB">
                                <w:rPr>
                                  <w:rFonts w:ascii="Helvetica" w:eastAsia="Times New Roman" w:hAnsi="Helvetica" w:cs="Helvetica"/>
                                  <w:b/>
                                  <w:bCs/>
                                  <w:color w:val="FFFFFF"/>
                                  <w:spacing w:val="-8"/>
                                  <w:sz w:val="39"/>
                                  <w:szCs w:val="39"/>
                                  <w:lang w:eastAsia="en-CA"/>
                                </w:rPr>
                                <w:lastRenderedPageBreak/>
                                <w:t>Holding and Encouraging Communities of Faith</w:t>
                              </w:r>
                            </w:p>
                            <w:p w:rsidR="00AB3CEB" w:rsidRPr="00AB3CEB" w:rsidRDefault="00AB3CEB" w:rsidP="00AB3CEB">
                              <w:pPr>
                                <w:spacing w:after="0" w:line="360" w:lineRule="atLeast"/>
                                <w:rPr>
                                  <w:rFonts w:ascii="Helvetica" w:eastAsia="Times New Roman" w:hAnsi="Helvetica" w:cs="Helvetica"/>
                                  <w:color w:val="AAAAAA"/>
                                  <w:sz w:val="24"/>
                                  <w:szCs w:val="24"/>
                                  <w:lang w:eastAsia="en-CA"/>
                                </w:rPr>
                              </w:pPr>
                              <w:r w:rsidRPr="00AB3CEB">
                                <w:rPr>
                                  <w:rFonts w:ascii="Helvetica" w:eastAsia="Times New Roman" w:hAnsi="Helvetica" w:cs="Helvetica"/>
                                  <w:color w:val="FFFFFF"/>
                                  <w:sz w:val="24"/>
                                  <w:szCs w:val="24"/>
                                  <w:lang w:eastAsia="en-CA"/>
                                </w:rPr>
                                <w:t> </w:t>
                              </w:r>
                            </w:p>
                            <w:p w:rsidR="00AB3CEB" w:rsidRPr="00AB3CEB" w:rsidRDefault="00AB3CEB" w:rsidP="00AB3CEB">
                              <w:pPr>
                                <w:spacing w:after="0" w:line="338" w:lineRule="atLeast"/>
                                <w:jc w:val="right"/>
                                <w:outlineLvl w:val="3"/>
                                <w:rPr>
                                  <w:rFonts w:ascii="Helvetica" w:eastAsia="Times New Roman" w:hAnsi="Helvetica" w:cs="Helvetica"/>
                                  <w:b/>
                                  <w:bCs/>
                                  <w:color w:val="AAAAAA"/>
                                  <w:sz w:val="27"/>
                                  <w:szCs w:val="27"/>
                                  <w:lang w:eastAsia="en-CA"/>
                                </w:rPr>
                              </w:pPr>
                              <w:r w:rsidRPr="00AB3CEB">
                                <w:rPr>
                                  <w:rFonts w:ascii="Helvetica" w:eastAsia="Times New Roman" w:hAnsi="Helvetica" w:cs="Helvetica"/>
                                  <w:b/>
                                  <w:bCs/>
                                  <w:color w:val="FFFFFF"/>
                                  <w:sz w:val="27"/>
                                  <w:szCs w:val="27"/>
                                  <w:lang w:eastAsia="en-CA"/>
                                </w:rPr>
                                <w:t>Antler River Watershed Regional Council</w:t>
                              </w:r>
                              <w:r w:rsidRPr="00AB3CEB">
                                <w:rPr>
                                  <w:rFonts w:ascii="Helvetica" w:eastAsia="Times New Roman" w:hAnsi="Helvetica" w:cs="Helvetica"/>
                                  <w:b/>
                                  <w:bCs/>
                                  <w:color w:val="FFFFFF"/>
                                  <w:sz w:val="27"/>
                                  <w:szCs w:val="27"/>
                                  <w:lang w:eastAsia="en-CA"/>
                                </w:rPr>
                                <w:br/>
                                <w:t>The United Church of Canada</w:t>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jc w:val="center"/>
              <w:rPr>
                <w:rFonts w:ascii="Times New Roman" w:eastAsia="Times New Roman" w:hAnsi="Times New Roman" w:cs="Times New Roman"/>
                <w:color w:val="000000"/>
                <w:sz w:val="27"/>
                <w:szCs w:val="27"/>
                <w:lang w:eastAsia="en-CA"/>
              </w:rPr>
            </w:pPr>
          </w:p>
        </w:tc>
      </w:tr>
      <w:tr w:rsidR="00AB3CEB" w:rsidRPr="00AB3CEB" w:rsidTr="00AB3CEB">
        <w:tc>
          <w:tcPr>
            <w:tcW w:w="0" w:type="auto"/>
            <w:shd w:val="clear" w:color="auto" w:fill="15238F"/>
            <w:tcMar>
              <w:top w:w="0" w:type="dxa"/>
              <w:left w:w="0" w:type="dxa"/>
              <w:bottom w:w="600" w:type="dxa"/>
              <w:right w:w="0" w:type="dxa"/>
            </w:tcMar>
            <w:hideMark/>
          </w:tcPr>
          <w:tbl>
            <w:tblPr>
              <w:tblW w:w="9000" w:type="dxa"/>
              <w:jc w:val="center"/>
              <w:tblBorders>
                <w:bottom w:val="outset" w:sz="6" w:space="0" w:color="auto"/>
              </w:tblBorders>
              <w:shd w:val="clear" w:color="auto" w:fill="B1FFD9"/>
              <w:tblCellMar>
                <w:left w:w="0" w:type="dxa"/>
                <w:right w:w="0" w:type="dxa"/>
              </w:tblCellMar>
              <w:tblLook w:val="04A0" w:firstRow="1" w:lastRow="0" w:firstColumn="1" w:lastColumn="0" w:noHBand="0" w:noVBand="1"/>
            </w:tblPr>
            <w:tblGrid>
              <w:gridCol w:w="9000"/>
            </w:tblGrid>
            <w:tr w:rsidR="00AB3CEB" w:rsidRPr="00AB3CEB">
              <w:trPr>
                <w:jc w:val="center"/>
              </w:trPr>
              <w:tc>
                <w:tcPr>
                  <w:tcW w:w="0" w:type="auto"/>
                  <w:shd w:val="clear" w:color="auto" w:fill="B1FFD9"/>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206" w:lineRule="atLeast"/>
                                <w:jc w:val="center"/>
                                <w:rPr>
                                  <w:rFonts w:ascii="Helvetica" w:eastAsia="Times New Roman" w:hAnsi="Helvetica" w:cs="Helvetica"/>
                                  <w:color w:val="000000"/>
                                  <w:sz w:val="17"/>
                                  <w:szCs w:val="17"/>
                                  <w:lang w:eastAsia="en-CA"/>
                                </w:rPr>
                              </w:pPr>
                              <w:hyperlink r:id="rId62" w:tgtFrame="_blank" w:history="1">
                                <w:r w:rsidRPr="00AB3CEB">
                                  <w:rPr>
                                    <w:rFonts w:ascii="Helvetica" w:eastAsia="Times New Roman" w:hAnsi="Helvetica" w:cs="Helvetica"/>
                                    <w:color w:val="000000"/>
                                    <w:sz w:val="27"/>
                                    <w:szCs w:val="27"/>
                                    <w:u w:val="single"/>
                                    <w:lang w:eastAsia="en-CA"/>
                                  </w:rPr>
                                  <w:t>SUBSCRIBE!</w:t>
                                </w:r>
                              </w:hyperlink>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AB3CEB" w:rsidRPr="00AB3CEB">
                          <w:tc>
                            <w:tcPr>
                              <w:tcW w:w="0" w:type="auto"/>
                              <w:tcMar>
                                <w:top w:w="0" w:type="dxa"/>
                                <w:left w:w="270" w:type="dxa"/>
                                <w:bottom w:w="135" w:type="dxa"/>
                                <w:right w:w="270" w:type="dxa"/>
                              </w:tcMar>
                              <w:hideMark/>
                            </w:tcPr>
                            <w:p w:rsidR="00AB3CEB" w:rsidRPr="00AB3CEB" w:rsidRDefault="00AB3CEB" w:rsidP="00AB3CEB">
                              <w:pPr>
                                <w:spacing w:after="0" w:line="206" w:lineRule="atLeast"/>
                                <w:jc w:val="center"/>
                                <w:rPr>
                                  <w:rFonts w:ascii="Helvetica" w:eastAsia="Times New Roman" w:hAnsi="Helvetica" w:cs="Helvetica"/>
                                  <w:color w:val="000000"/>
                                  <w:sz w:val="17"/>
                                  <w:szCs w:val="17"/>
                                  <w:lang w:eastAsia="en-CA"/>
                                </w:rPr>
                              </w:pPr>
                              <w:r w:rsidRPr="00AB3CEB">
                                <w:rPr>
                                  <w:rFonts w:ascii="Helvetica" w:eastAsia="Times New Roman" w:hAnsi="Helvetica" w:cs="Helvetica"/>
                                  <w:i/>
                                  <w:iCs/>
                                  <w:color w:val="000000"/>
                                  <w:sz w:val="17"/>
                                  <w:szCs w:val="17"/>
                                  <w:lang w:eastAsia="en-CA"/>
                                </w:rPr>
                                <w:t>Copyright © 2020 Antler River Watershed Regional Council, UCC, All rights reserved.</w:t>
                              </w:r>
                              <w:r w:rsidRPr="00AB3CEB">
                                <w:rPr>
                                  <w:rFonts w:ascii="Helvetica" w:eastAsia="Times New Roman" w:hAnsi="Helvetica" w:cs="Helvetica"/>
                                  <w:color w:val="000000"/>
                                  <w:sz w:val="17"/>
                                  <w:szCs w:val="17"/>
                                  <w:lang w:eastAsia="en-CA"/>
                                </w:rPr>
                                <w:br/>
                              </w:r>
                              <w:r w:rsidRPr="00AB3CEB">
                                <w:rPr>
                                  <w:rFonts w:ascii="Helvetica" w:eastAsia="Times New Roman" w:hAnsi="Helvetica" w:cs="Helvetica"/>
                                  <w:color w:val="000000"/>
                                  <w:sz w:val="17"/>
                                  <w:szCs w:val="17"/>
                                  <w:lang w:eastAsia="en-CA"/>
                                </w:rPr>
                                <w:br/>
                                <w:t>Want to change how you receive these emails?</w:t>
                              </w:r>
                              <w:r w:rsidRPr="00AB3CEB">
                                <w:rPr>
                                  <w:rFonts w:ascii="Helvetica" w:eastAsia="Times New Roman" w:hAnsi="Helvetica" w:cs="Helvetica"/>
                                  <w:color w:val="000000"/>
                                  <w:sz w:val="17"/>
                                  <w:szCs w:val="17"/>
                                  <w:lang w:eastAsia="en-CA"/>
                                </w:rPr>
                                <w:br/>
                                <w:t>You can </w:t>
                              </w:r>
                              <w:hyperlink r:id="rId63" w:history="1">
                                <w:r w:rsidRPr="00AB3CEB">
                                  <w:rPr>
                                    <w:rFonts w:ascii="Helvetica" w:eastAsia="Times New Roman" w:hAnsi="Helvetica" w:cs="Helvetica"/>
                                    <w:color w:val="000000"/>
                                    <w:sz w:val="17"/>
                                    <w:szCs w:val="17"/>
                                    <w:u w:val="single"/>
                                    <w:lang w:eastAsia="en-CA"/>
                                  </w:rPr>
                                  <w:t>update your preferences</w:t>
                                </w:r>
                              </w:hyperlink>
                              <w:r w:rsidRPr="00AB3CEB">
                                <w:rPr>
                                  <w:rFonts w:ascii="Helvetica" w:eastAsia="Times New Roman" w:hAnsi="Helvetica" w:cs="Helvetica"/>
                                  <w:color w:val="000000"/>
                                  <w:sz w:val="17"/>
                                  <w:szCs w:val="17"/>
                                  <w:lang w:eastAsia="en-CA"/>
                                </w:rPr>
                                <w:t> or </w:t>
                              </w:r>
                              <w:hyperlink r:id="rId64" w:history="1">
                                <w:r w:rsidRPr="00AB3CEB">
                                  <w:rPr>
                                    <w:rFonts w:ascii="Helvetica" w:eastAsia="Times New Roman" w:hAnsi="Helvetica" w:cs="Helvetica"/>
                                    <w:color w:val="000000"/>
                                    <w:sz w:val="17"/>
                                    <w:szCs w:val="17"/>
                                    <w:u w:val="single"/>
                                    <w:lang w:eastAsia="en-CA"/>
                                  </w:rPr>
                                  <w:t>unsubscribe from this list</w:t>
                                </w:r>
                              </w:hyperlink>
                              <w:r w:rsidRPr="00AB3CEB">
                                <w:rPr>
                                  <w:rFonts w:ascii="Helvetica" w:eastAsia="Times New Roman" w:hAnsi="Helvetica" w:cs="Helvetica"/>
                                  <w:color w:val="000000"/>
                                  <w:sz w:val="17"/>
                                  <w:szCs w:val="17"/>
                                  <w:lang w:eastAsia="en-CA"/>
                                </w:rPr>
                                <w:t>.</w:t>
                              </w:r>
                              <w:r w:rsidRPr="00AB3CEB">
                                <w:rPr>
                                  <w:rFonts w:ascii="Helvetica" w:eastAsia="Times New Roman" w:hAnsi="Helvetica" w:cs="Helvetica"/>
                                  <w:color w:val="000000"/>
                                  <w:sz w:val="17"/>
                                  <w:szCs w:val="17"/>
                                  <w:lang w:eastAsia="en-CA"/>
                                </w:rPr>
                                <w:br/>
                              </w:r>
                              <w:r w:rsidRPr="00AB3CEB">
                                <w:rPr>
                                  <w:rFonts w:ascii="Helvetica" w:eastAsia="Times New Roman" w:hAnsi="Helvetica" w:cs="Helvetica"/>
                                  <w:color w:val="000000"/>
                                  <w:sz w:val="17"/>
                                  <w:szCs w:val="17"/>
                                  <w:lang w:eastAsia="en-CA"/>
                                </w:rPr>
                                <w:br/>
                              </w:r>
                              <w:r w:rsidRPr="00AB3CEB">
                                <w:rPr>
                                  <w:rFonts w:ascii="Helvetica" w:eastAsia="Times New Roman" w:hAnsi="Helvetica" w:cs="Helvetica"/>
                                  <w:noProof/>
                                  <w:color w:val="000000"/>
                                  <w:sz w:val="17"/>
                                  <w:szCs w:val="17"/>
                                  <w:lang w:eastAsia="en-CA"/>
                                </w:rPr>
                                <w:drawing>
                                  <wp:inline distT="0" distB="0" distL="0" distR="0">
                                    <wp:extent cx="1323975" cy="516890"/>
                                    <wp:effectExtent l="0" t="0" r="9525" b="0"/>
                                    <wp:docPr id="21" name="Picture 21" descr="Email Marketing Powered by Mailchim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mail Marketing Powered by Mailchimp">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516890"/>
                                            </a:xfrm>
                                            <a:prstGeom prst="rect">
                                              <a:avLst/>
                                            </a:prstGeom>
                                            <a:noFill/>
                                            <a:ln>
                                              <a:noFill/>
                                            </a:ln>
                                          </pic:spPr>
                                        </pic:pic>
                                      </a:graphicData>
                                    </a:graphic>
                                  </wp:inline>
                                </w:drawing>
                              </w: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rPr>
                      <w:rFonts w:ascii="Times New Roman" w:eastAsia="Times New Roman" w:hAnsi="Times New Roman" w:cs="Times New Roman"/>
                      <w:sz w:val="24"/>
                      <w:szCs w:val="24"/>
                      <w:lang w:eastAsia="en-CA"/>
                    </w:rPr>
                  </w:pPr>
                </w:p>
              </w:tc>
            </w:tr>
          </w:tbl>
          <w:p w:rsidR="00AB3CEB" w:rsidRPr="00AB3CEB" w:rsidRDefault="00AB3CEB" w:rsidP="00AB3CEB">
            <w:pPr>
              <w:spacing w:after="0" w:line="240" w:lineRule="auto"/>
              <w:jc w:val="center"/>
              <w:rPr>
                <w:rFonts w:ascii="Times New Roman" w:eastAsia="Times New Roman" w:hAnsi="Times New Roman" w:cs="Times New Roman"/>
                <w:color w:val="000000"/>
                <w:sz w:val="27"/>
                <w:szCs w:val="27"/>
                <w:lang w:eastAsia="en-CA"/>
              </w:rPr>
            </w:pPr>
          </w:p>
        </w:tc>
      </w:tr>
    </w:tbl>
    <w:p w:rsidR="00623305" w:rsidRDefault="00623305"/>
    <w:sectPr w:rsidR="006233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F36B8F"/>
    <w:multiLevelType w:val="multilevel"/>
    <w:tmpl w:val="50CAD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ACB28CD"/>
    <w:multiLevelType w:val="multilevel"/>
    <w:tmpl w:val="09DE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305"/>
    <w:rsid w:val="001A2476"/>
    <w:rsid w:val="00623305"/>
    <w:rsid w:val="00643E49"/>
    <w:rsid w:val="00725C02"/>
    <w:rsid w:val="007574FA"/>
    <w:rsid w:val="007944D0"/>
    <w:rsid w:val="00AB3CEB"/>
    <w:rsid w:val="00B37487"/>
    <w:rsid w:val="00C52351"/>
    <w:rsid w:val="00E54CE7"/>
    <w:rsid w:val="00EF59CA"/>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C41C8"/>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B3CEB"/>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AB3CEB"/>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B3CEB"/>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AB3CEB"/>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AB3CEB"/>
    <w:rPr>
      <w:color w:val="0000FF"/>
      <w:u w:val="single"/>
    </w:rPr>
  </w:style>
  <w:style w:type="character" w:styleId="Emphasis">
    <w:name w:val="Emphasis"/>
    <w:basedOn w:val="DefaultParagraphFont"/>
    <w:uiPriority w:val="20"/>
    <w:qFormat/>
    <w:rsid w:val="00AB3CEB"/>
    <w:rPr>
      <w:i/>
      <w:iCs/>
    </w:rPr>
  </w:style>
  <w:style w:type="character" w:styleId="Strong">
    <w:name w:val="Strong"/>
    <w:basedOn w:val="DefaultParagraphFont"/>
    <w:uiPriority w:val="22"/>
    <w:qFormat/>
    <w:rsid w:val="00AB3CEB"/>
    <w:rPr>
      <w:b/>
      <w:bCs/>
    </w:rPr>
  </w:style>
  <w:style w:type="paragraph" w:styleId="NormalWeb">
    <w:name w:val="Normal (Web)"/>
    <w:basedOn w:val="Normal"/>
    <w:uiPriority w:val="99"/>
    <w:semiHidden/>
    <w:unhideWhenUsed/>
    <w:rsid w:val="00AB3CEB"/>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276371580">
      <w:bodyDiv w:val="1"/>
      <w:marLeft w:val="0"/>
      <w:marRight w:val="0"/>
      <w:marTop w:val="0"/>
      <w:marBottom w:val="0"/>
      <w:divBdr>
        <w:top w:val="none" w:sz="0" w:space="0" w:color="auto"/>
        <w:left w:val="none" w:sz="0" w:space="0" w:color="auto"/>
        <w:bottom w:val="none" w:sz="0" w:space="0" w:color="auto"/>
        <w:right w:val="none" w:sz="0" w:space="0" w:color="auto"/>
      </w:divBdr>
      <w:divsChild>
        <w:div w:id="105195940">
          <w:marLeft w:val="0"/>
          <w:marRight w:val="0"/>
          <w:marTop w:val="0"/>
          <w:marBottom w:val="0"/>
          <w:divBdr>
            <w:top w:val="none" w:sz="0" w:space="0" w:color="auto"/>
            <w:left w:val="none" w:sz="0" w:space="0" w:color="auto"/>
            <w:bottom w:val="none" w:sz="0" w:space="0" w:color="auto"/>
            <w:right w:val="none" w:sz="0" w:space="0" w:color="auto"/>
          </w:divBdr>
          <w:divsChild>
            <w:div w:id="2060668820">
              <w:marLeft w:val="0"/>
              <w:marRight w:val="0"/>
              <w:marTop w:val="0"/>
              <w:marBottom w:val="0"/>
              <w:divBdr>
                <w:top w:val="none" w:sz="0" w:space="0" w:color="auto"/>
                <w:left w:val="none" w:sz="0" w:space="0" w:color="auto"/>
                <w:bottom w:val="none" w:sz="0" w:space="0" w:color="auto"/>
                <w:right w:val="none" w:sz="0" w:space="0" w:color="auto"/>
              </w:divBdr>
              <w:divsChild>
                <w:div w:id="1170826950">
                  <w:marLeft w:val="0"/>
                  <w:marRight w:val="0"/>
                  <w:marTop w:val="0"/>
                  <w:marBottom w:val="0"/>
                  <w:divBdr>
                    <w:top w:val="none" w:sz="0" w:space="0" w:color="auto"/>
                    <w:left w:val="none" w:sz="0" w:space="0" w:color="auto"/>
                    <w:bottom w:val="none" w:sz="0" w:space="0" w:color="auto"/>
                    <w:right w:val="none" w:sz="0" w:space="0" w:color="auto"/>
                  </w:divBdr>
                </w:div>
                <w:div w:id="13134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638024557">
      <w:bodyDiv w:val="1"/>
      <w:marLeft w:val="0"/>
      <w:marRight w:val="0"/>
      <w:marTop w:val="0"/>
      <w:marBottom w:val="0"/>
      <w:divBdr>
        <w:top w:val="none" w:sz="0" w:space="0" w:color="auto"/>
        <w:left w:val="none" w:sz="0" w:space="0" w:color="auto"/>
        <w:bottom w:val="none" w:sz="0" w:space="0" w:color="auto"/>
        <w:right w:val="none" w:sz="0" w:space="0" w:color="auto"/>
      </w:divBdr>
      <w:divsChild>
        <w:div w:id="1591546257">
          <w:marLeft w:val="0"/>
          <w:marRight w:val="0"/>
          <w:marTop w:val="0"/>
          <w:marBottom w:val="0"/>
          <w:divBdr>
            <w:top w:val="none" w:sz="0" w:space="0" w:color="auto"/>
            <w:left w:val="none" w:sz="0" w:space="0" w:color="auto"/>
            <w:bottom w:val="none" w:sz="0" w:space="0" w:color="auto"/>
            <w:right w:val="none" w:sz="0" w:space="0" w:color="auto"/>
          </w:divBdr>
          <w:divsChild>
            <w:div w:id="976647589">
              <w:marLeft w:val="0"/>
              <w:marRight w:val="0"/>
              <w:marTop w:val="0"/>
              <w:marBottom w:val="0"/>
              <w:divBdr>
                <w:top w:val="none" w:sz="0" w:space="0" w:color="auto"/>
                <w:left w:val="none" w:sz="0" w:space="0" w:color="auto"/>
                <w:bottom w:val="none" w:sz="0" w:space="0" w:color="auto"/>
                <w:right w:val="none" w:sz="0" w:space="0" w:color="auto"/>
              </w:divBdr>
              <w:divsChild>
                <w:div w:id="370231104">
                  <w:marLeft w:val="0"/>
                  <w:marRight w:val="0"/>
                  <w:marTop w:val="0"/>
                  <w:marBottom w:val="0"/>
                  <w:divBdr>
                    <w:top w:val="none" w:sz="0" w:space="0" w:color="auto"/>
                    <w:left w:val="none" w:sz="0" w:space="0" w:color="auto"/>
                    <w:bottom w:val="none" w:sz="0" w:space="0" w:color="auto"/>
                    <w:right w:val="none" w:sz="0" w:space="0" w:color="auto"/>
                  </w:divBdr>
                </w:div>
                <w:div w:id="20724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0428">
      <w:bodyDiv w:val="1"/>
      <w:marLeft w:val="0"/>
      <w:marRight w:val="0"/>
      <w:marTop w:val="0"/>
      <w:marBottom w:val="0"/>
      <w:divBdr>
        <w:top w:val="none" w:sz="0" w:space="0" w:color="auto"/>
        <w:left w:val="none" w:sz="0" w:space="0" w:color="auto"/>
        <w:bottom w:val="none" w:sz="0" w:space="0" w:color="auto"/>
        <w:right w:val="none" w:sz="0" w:space="0" w:color="auto"/>
      </w:divBdr>
      <w:divsChild>
        <w:div w:id="552696468">
          <w:marLeft w:val="0"/>
          <w:marRight w:val="0"/>
          <w:marTop w:val="0"/>
          <w:marBottom w:val="0"/>
          <w:divBdr>
            <w:top w:val="none" w:sz="0" w:space="0" w:color="auto"/>
            <w:left w:val="none" w:sz="0" w:space="0" w:color="auto"/>
            <w:bottom w:val="none" w:sz="0" w:space="0" w:color="auto"/>
            <w:right w:val="none" w:sz="0" w:space="0" w:color="auto"/>
          </w:divBdr>
          <w:divsChild>
            <w:div w:id="617295462">
              <w:marLeft w:val="0"/>
              <w:marRight w:val="0"/>
              <w:marTop w:val="0"/>
              <w:marBottom w:val="0"/>
              <w:divBdr>
                <w:top w:val="none" w:sz="0" w:space="0" w:color="auto"/>
                <w:left w:val="none" w:sz="0" w:space="0" w:color="auto"/>
                <w:bottom w:val="none" w:sz="0" w:space="0" w:color="auto"/>
                <w:right w:val="none" w:sz="0" w:space="0" w:color="auto"/>
              </w:divBdr>
              <w:divsChild>
                <w:div w:id="2136560799">
                  <w:marLeft w:val="0"/>
                  <w:marRight w:val="0"/>
                  <w:marTop w:val="0"/>
                  <w:marBottom w:val="0"/>
                  <w:divBdr>
                    <w:top w:val="none" w:sz="0" w:space="0" w:color="auto"/>
                    <w:left w:val="none" w:sz="0" w:space="0" w:color="auto"/>
                    <w:bottom w:val="none" w:sz="0" w:space="0" w:color="auto"/>
                    <w:right w:val="none" w:sz="0" w:space="0" w:color="auto"/>
                  </w:divBdr>
                </w:div>
                <w:div w:id="19059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6641">
      <w:bodyDiv w:val="1"/>
      <w:marLeft w:val="0"/>
      <w:marRight w:val="0"/>
      <w:marTop w:val="0"/>
      <w:marBottom w:val="0"/>
      <w:divBdr>
        <w:top w:val="none" w:sz="0" w:space="0" w:color="auto"/>
        <w:left w:val="none" w:sz="0" w:space="0" w:color="auto"/>
        <w:bottom w:val="none" w:sz="0" w:space="0" w:color="auto"/>
        <w:right w:val="none" w:sz="0" w:space="0" w:color="auto"/>
      </w:divBdr>
      <w:divsChild>
        <w:div w:id="937716836">
          <w:marLeft w:val="0"/>
          <w:marRight w:val="0"/>
          <w:marTop w:val="0"/>
          <w:marBottom w:val="0"/>
          <w:divBdr>
            <w:top w:val="none" w:sz="0" w:space="0" w:color="auto"/>
            <w:left w:val="none" w:sz="0" w:space="0" w:color="auto"/>
            <w:bottom w:val="none" w:sz="0" w:space="0" w:color="auto"/>
            <w:right w:val="none" w:sz="0" w:space="0" w:color="auto"/>
          </w:divBdr>
        </w:div>
        <w:div w:id="1304626579">
          <w:marLeft w:val="0"/>
          <w:marRight w:val="0"/>
          <w:marTop w:val="0"/>
          <w:marBottom w:val="0"/>
          <w:divBdr>
            <w:top w:val="none" w:sz="0" w:space="0" w:color="auto"/>
            <w:left w:val="none" w:sz="0" w:space="0" w:color="auto"/>
            <w:bottom w:val="none" w:sz="0" w:space="0" w:color="auto"/>
            <w:right w:val="none" w:sz="0" w:space="0" w:color="auto"/>
          </w:divBdr>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20.campaign-archive.com/?u=ee15470ca4eab124ea964929b&amp;id=1756deed96" TargetMode="External"/><Relationship Id="rId21" Type="http://schemas.openxmlformats.org/officeDocument/2006/relationships/hyperlink" Target="https://us20.campaign-archive.com/?u=ee15470ca4eab124ea964929b&amp;id=1756deed96" TargetMode="External"/><Relationship Id="rId34" Type="http://schemas.openxmlformats.org/officeDocument/2006/relationships/image" Target="media/image4.jpeg"/><Relationship Id="rId42" Type="http://schemas.openxmlformats.org/officeDocument/2006/relationships/hyperlink" Target="https://www.united-church.ca/" TargetMode="External"/><Relationship Id="rId47" Type="http://schemas.openxmlformats.org/officeDocument/2006/relationships/hyperlink" Target="https://mcusercontent.com/3430c44e426848fe31d8afb4b/files/4e694e8f-e720-4f5a-b3d3-cb0be0de86b4/Considerations_Before_Making_Financial_Decisions.pdf" TargetMode="External"/><Relationship Id="rId50" Type="http://schemas.openxmlformats.org/officeDocument/2006/relationships/image" Target="media/image8.jpeg"/><Relationship Id="rId55" Type="http://schemas.openxmlformats.org/officeDocument/2006/relationships/hyperlink" Target="mailto:DMatheson@united-church.ca" TargetMode="External"/><Relationship Id="rId63" Type="http://schemas.openxmlformats.org/officeDocument/2006/relationships/hyperlink" Target="https://arwrcucc.us20.list-manage.com/profile?u=ee15470ca4eab124ea964929b&amp;id=afa2614952&amp;e=%5bUNIQID%5d" TargetMode="External"/><Relationship Id="rId68" Type="http://schemas.openxmlformats.org/officeDocument/2006/relationships/theme" Target="theme/theme1.xml"/><Relationship Id="rId7" Type="http://schemas.openxmlformats.org/officeDocument/2006/relationships/hyperlink" Target="https://arwrcucc.ca/" TargetMode="External"/><Relationship Id="rId2" Type="http://schemas.openxmlformats.org/officeDocument/2006/relationships/styles" Target="styles.xml"/><Relationship Id="rId16" Type="http://schemas.openxmlformats.org/officeDocument/2006/relationships/hyperlink" Target="https://us20.campaign-archive.com/?u=ee15470ca4eab124ea964929b&amp;id=1756deed96" TargetMode="External"/><Relationship Id="rId29" Type="http://schemas.openxmlformats.org/officeDocument/2006/relationships/hyperlink" Target="https://us20.campaign-archive.com/?u=ee15470ca4eab124ea964929b&amp;id=1756deed96" TargetMode="External"/><Relationship Id="rId11" Type="http://schemas.openxmlformats.org/officeDocument/2006/relationships/image" Target="media/image2.png"/><Relationship Id="rId24" Type="http://schemas.openxmlformats.org/officeDocument/2006/relationships/hyperlink" Target="https://us20.campaign-archive.com/?u=ee15470ca4eab124ea964929b&amp;id=1756deed96" TargetMode="External"/><Relationship Id="rId32" Type="http://schemas.openxmlformats.org/officeDocument/2006/relationships/hyperlink" Target="https://us20.campaign-archive.com/?u=ee15470ca4eab124ea964929b&amp;id=1756deed96" TargetMode="External"/><Relationship Id="rId37" Type="http://schemas.openxmlformats.org/officeDocument/2006/relationships/hyperlink" Target="https://www.unitedchurchfoundation.ca/wp-content/uploads/2019-Fall-Granting-Summary.pdf" TargetMode="External"/><Relationship Id="rId40" Type="http://schemas.openxmlformats.org/officeDocument/2006/relationships/image" Target="media/image5.jpeg"/><Relationship Id="rId45" Type="http://schemas.openxmlformats.org/officeDocument/2006/relationships/image" Target="media/image7.jpeg"/><Relationship Id="rId53" Type="http://schemas.openxmlformats.org/officeDocument/2006/relationships/hyperlink" Target="http://openout.ca/" TargetMode="External"/><Relationship Id="rId58" Type="http://schemas.openxmlformats.org/officeDocument/2006/relationships/hyperlink" Target="https://zoom.us/meeting/register/uJUqcemupzkjY27Zxkr-JGf7hHQ_WQcXPA" TargetMode="External"/><Relationship Id="rId66" Type="http://schemas.openxmlformats.org/officeDocument/2006/relationships/image" Target="media/image10.png"/><Relationship Id="rId5" Type="http://schemas.openxmlformats.org/officeDocument/2006/relationships/hyperlink" Target="https://mailchi.mp/9081643170c7/covid-19-update-april-5-2020?e=%5bUNIQID%5d" TargetMode="External"/><Relationship Id="rId61" Type="http://schemas.openxmlformats.org/officeDocument/2006/relationships/hyperlink" Target="https://www.cyber.gc.ca/en/news/staying-cyber-healthy-during-covid-19-isolation" TargetMode="External"/><Relationship Id="rId19" Type="http://schemas.openxmlformats.org/officeDocument/2006/relationships/hyperlink" Target="https://us20.campaign-archive.com/?u=ee15470ca4eab124ea964929b&amp;id=1756deed96" TargetMode="External"/><Relationship Id="rId14" Type="http://schemas.openxmlformats.org/officeDocument/2006/relationships/hyperlink" Target="https://us20.campaign-archive.com/?u=ee15470ca4eab124ea964929b&amp;id=1756deed96" TargetMode="External"/><Relationship Id="rId22" Type="http://schemas.openxmlformats.org/officeDocument/2006/relationships/hyperlink" Target="https://us20.campaign-archive.com/?u=ee15470ca4eab124ea964929b&amp;id=1756deed96" TargetMode="External"/><Relationship Id="rId27" Type="http://schemas.openxmlformats.org/officeDocument/2006/relationships/hyperlink" Target="https://us20.campaign-archive.com/?u=ee15470ca4eab124ea964929b&amp;id=1756deed96" TargetMode="External"/><Relationship Id="rId30" Type="http://schemas.openxmlformats.org/officeDocument/2006/relationships/hyperlink" Target="https://us20.campaign-archive.com/?u=ee15470ca4eab124ea964929b&amp;id=1756deed96" TargetMode="External"/><Relationship Id="rId35" Type="http://schemas.openxmlformats.org/officeDocument/2006/relationships/hyperlink" Target="https://www.united-church.ca/stories/street-involved-people-are-especially-vulnerable" TargetMode="External"/><Relationship Id="rId43" Type="http://schemas.openxmlformats.org/officeDocument/2006/relationships/hyperlink" Target="https://arwrcucc.ca/" TargetMode="External"/><Relationship Id="rId48" Type="http://schemas.openxmlformats.org/officeDocument/2006/relationships/hyperlink" Target="mailto:dblanchard@united-church.ca" TargetMode="External"/><Relationship Id="rId56" Type="http://schemas.openxmlformats.org/officeDocument/2006/relationships/hyperlink" Target="https://mcusercontent.com/3430c44e426848fe31d8afb4b/files/3ac3d1ad-9e72-4895-bf35-21448be4be9b/Common_Threads_March_26_2020.pdf" TargetMode="External"/><Relationship Id="rId64" Type="http://schemas.openxmlformats.org/officeDocument/2006/relationships/hyperlink" Target="https://arwrcucc.us20.list-manage.com/unsubscribe?u=ee15470ca4eab124ea964929b&amp;id=afa2614952&amp;e=%5bUNIQID%5d&amp;c=1756deed96" TargetMode="External"/><Relationship Id="rId8" Type="http://schemas.openxmlformats.org/officeDocument/2006/relationships/image" Target="media/image1.jpeg"/><Relationship Id="rId51" Type="http://schemas.openxmlformats.org/officeDocument/2006/relationships/hyperlink" Target="https://mcusercontent.com/3430c44e426848fe31d8afb4b/files/56b8125b-a602-4076-9df5-b330d5963455/COVID_19_and_Racism_Pandemic.pdf" TargetMode="External"/><Relationship Id="rId3" Type="http://schemas.openxmlformats.org/officeDocument/2006/relationships/settings" Target="settings.xml"/><Relationship Id="rId12" Type="http://schemas.openxmlformats.org/officeDocument/2006/relationships/hyperlink" Target="https://mcusercontent.com/ee15470ca4eab124ea964929b/files/3362a3f6-207e-4f80-9051-28a1872a5184/Note_from_Nora__Creativity_Abounds.pdf" TargetMode="External"/><Relationship Id="rId17" Type="http://schemas.openxmlformats.org/officeDocument/2006/relationships/hyperlink" Target="https://us20.campaign-archive.com/?u=ee15470ca4eab124ea964929b&amp;id=1756deed96" TargetMode="External"/><Relationship Id="rId25" Type="http://schemas.openxmlformats.org/officeDocument/2006/relationships/hyperlink" Target="https://us20.campaign-archive.com/?u=ee15470ca4eab124ea964929b&amp;id=1756deed96" TargetMode="External"/><Relationship Id="rId33" Type="http://schemas.openxmlformats.org/officeDocument/2006/relationships/hyperlink" Target="https://us20.campaign-archive.com/?u=ee15470ca4eab124ea964929b&amp;id=1756deed96" TargetMode="External"/><Relationship Id="rId38" Type="http://schemas.openxmlformats.org/officeDocument/2006/relationships/hyperlink" Target="mailto:grants@united-church.ca" TargetMode="External"/><Relationship Id="rId46" Type="http://schemas.openxmlformats.org/officeDocument/2006/relationships/hyperlink" Target="https://arwrcucc.ca/a-to-z-resources/" TargetMode="External"/><Relationship Id="rId59" Type="http://schemas.openxmlformats.org/officeDocument/2006/relationships/hyperlink" Target="https://www.facebook.com/groups/arwrcucc/" TargetMode="External"/><Relationship Id="rId67" Type="http://schemas.openxmlformats.org/officeDocument/2006/relationships/fontTable" Target="fontTable.xml"/><Relationship Id="rId20" Type="http://schemas.openxmlformats.org/officeDocument/2006/relationships/hyperlink" Target="https://us20.campaign-archive.com/?u=ee15470ca4eab124ea964929b&amp;id=1756deed96" TargetMode="External"/><Relationship Id="rId41" Type="http://schemas.openxmlformats.org/officeDocument/2006/relationships/image" Target="media/image6.png"/><Relationship Id="rId54" Type="http://schemas.openxmlformats.org/officeDocument/2006/relationships/hyperlink" Target="https://mcusercontent.com/ee15470ca4eab124ea964929b/files/4fa8a5fc-42c9-4401-aa3f-d731ec2a156c/special_open_out_podcast_on_covid_19.mp3" TargetMode="External"/><Relationship Id="rId62" Type="http://schemas.openxmlformats.org/officeDocument/2006/relationships/hyperlink" Target="https://arwrcucc.us20.list-manage.com/subscribe?u=ee15470ca4eab124ea964929b&amp;id=afa2614952" TargetMode="External"/><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5" Type="http://schemas.openxmlformats.org/officeDocument/2006/relationships/hyperlink" Target="https://us20.campaign-archive.com/?u=ee15470ca4eab124ea964929b&amp;id=1756deed96" TargetMode="External"/><Relationship Id="rId23" Type="http://schemas.openxmlformats.org/officeDocument/2006/relationships/hyperlink" Target="https://us20.campaign-archive.com/?u=ee15470ca4eab124ea964929b&amp;id=1756deed96" TargetMode="External"/><Relationship Id="rId28" Type="http://schemas.openxmlformats.org/officeDocument/2006/relationships/hyperlink" Target="https://us20.campaign-archive.com/?u=ee15470ca4eab124ea964929b&amp;id=1756deed96" TargetMode="External"/><Relationship Id="rId36" Type="http://schemas.openxmlformats.org/officeDocument/2006/relationships/hyperlink" Target="mailto:djagger%20@united-church.ca" TargetMode="External"/><Relationship Id="rId49" Type="http://schemas.openxmlformats.org/officeDocument/2006/relationships/hyperlink" Target="mailto:dblanchard@united-church.ca" TargetMode="External"/><Relationship Id="rId57" Type="http://schemas.openxmlformats.org/officeDocument/2006/relationships/image" Target="media/image9.png"/><Relationship Id="rId10" Type="http://schemas.openxmlformats.org/officeDocument/2006/relationships/hyperlink" Target="https://youtu.be/gQe5mYfTasg" TargetMode="External"/><Relationship Id="rId31" Type="http://schemas.openxmlformats.org/officeDocument/2006/relationships/hyperlink" Target="https://us20.campaign-archive.com/?u=ee15470ca4eab124ea964929b&amp;id=1756deed96" TargetMode="External"/><Relationship Id="rId44" Type="http://schemas.openxmlformats.org/officeDocument/2006/relationships/hyperlink" Target="https://mcusercontent.com/3430c44e426848fe31d8afb4b/files/867b3c9b-b7f5-4cd0-8104-32e131a6f365/Online_Communion_169_173_TICIF5.pdf" TargetMode="External"/><Relationship Id="rId52" Type="http://schemas.openxmlformats.org/officeDocument/2006/relationships/hyperlink" Target="https://mcusercontent.com/3430c44e426848fe31d8afb4b/files/e81ba789-5045-476f-a4f2-bbb987fe5fbc/niec_pastoral_letter_re_covid_19.pdf" TargetMode="External"/><Relationship Id="rId60" Type="http://schemas.openxmlformats.org/officeDocument/2006/relationships/hyperlink" Target="mailto:officeofvocation@united-church.ca" TargetMode="External"/><Relationship Id="rId65" Type="http://schemas.openxmlformats.org/officeDocument/2006/relationships/hyperlink" Target="http://www.mailchimp.com/email-referral/?utm_source=freemium_newsletter&amp;utm_medium=email&amp;utm_campaign=referral_marketing&amp;aid=ee15470ca4eab124ea964929b&amp;afl=1" TargetMode="External"/><Relationship Id="rId4" Type="http://schemas.openxmlformats.org/officeDocument/2006/relationships/webSettings" Target="webSettings.xml"/><Relationship Id="rId9" Type="http://schemas.openxmlformats.org/officeDocument/2006/relationships/hyperlink" Target="https://www.united-church.ca/sites/default/files/transcript_moderators_easter_message_2020.docx" TargetMode="External"/><Relationship Id="rId13" Type="http://schemas.openxmlformats.org/officeDocument/2006/relationships/image" Target="media/image3.jpeg"/><Relationship Id="rId18" Type="http://schemas.openxmlformats.org/officeDocument/2006/relationships/hyperlink" Target="https://us20.campaign-archive.com/?u=ee15470ca4eab124ea964929b&amp;id=1756deed96" TargetMode="External"/><Relationship Id="rId39" Type="http://schemas.openxmlformats.org/officeDocument/2006/relationships/hyperlink" Target="https://theunitedchurchofcanadafoundation.submit.com/show/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3796</Words>
  <Characters>21640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2020-06-14T20:08:00Z</dcterms:created>
  <dcterms:modified xsi:type="dcterms:W3CDTF">2020-06-14T20:08:00Z</dcterms:modified>
</cp:coreProperties>
</file>