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2EDA" w:rsidRDefault="00902EDA" w:rsidP="00902EDA">
      <w:r>
        <w:t xml:space="preserve">To access a link in this newsletter, please press </w:t>
      </w:r>
      <w:r w:rsidRPr="00C52351">
        <w:rPr>
          <w:color w:val="FF0000"/>
        </w:rPr>
        <w:t xml:space="preserve">CTRL + mouse click </w:t>
      </w:r>
      <w:r>
        <w:t>on the highlighted link.</w:t>
      </w:r>
    </w:p>
    <w:p w:rsidR="00992AD0" w:rsidRDefault="00992AD0" w:rsidP="00902EDA"/>
    <w:tbl>
      <w:tblPr>
        <w:tblW w:w="9000" w:type="dxa"/>
        <w:shd w:val="clear" w:color="auto" w:fill="15238F"/>
        <w:tblCellMar>
          <w:left w:w="0" w:type="dxa"/>
          <w:right w:w="0" w:type="dxa"/>
        </w:tblCellMar>
        <w:tblLook w:val="04A0" w:firstRow="1" w:lastRow="0" w:firstColumn="1" w:lastColumn="0" w:noHBand="0" w:noVBand="1"/>
      </w:tblPr>
      <w:tblGrid>
        <w:gridCol w:w="9000"/>
      </w:tblGrid>
      <w:tr w:rsidR="009C5EE0" w:rsidRPr="009C5EE0" w:rsidTr="009C5EE0">
        <w:tc>
          <w:tcPr>
            <w:tcW w:w="0" w:type="auto"/>
            <w:shd w:val="clear" w:color="auto" w:fill="15238F"/>
            <w:hideMark/>
          </w:tcPr>
          <w:tbl>
            <w:tblPr>
              <w:tblW w:w="9000" w:type="dxa"/>
              <w:jc w:val="center"/>
              <w:shd w:val="clear" w:color="auto" w:fill="B1FFD9"/>
              <w:tblCellMar>
                <w:left w:w="0" w:type="dxa"/>
                <w:right w:w="0" w:type="dxa"/>
              </w:tblCellMar>
              <w:tblLook w:val="04A0" w:firstRow="1" w:lastRow="0" w:firstColumn="1" w:lastColumn="0" w:noHBand="0" w:noVBand="1"/>
            </w:tblPr>
            <w:tblGrid>
              <w:gridCol w:w="9000"/>
            </w:tblGrid>
            <w:tr w:rsidR="009C5EE0" w:rsidRPr="009C5EE0">
              <w:trPr>
                <w:jc w:val="center"/>
              </w:trPr>
              <w:tc>
                <w:tcPr>
                  <w:tcW w:w="0" w:type="auto"/>
                  <w:shd w:val="clear" w:color="auto" w:fill="B1FFD9"/>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0" w:type="dxa"/>
                                <w:left w:w="270" w:type="dxa"/>
                                <w:bottom w:w="135" w:type="dxa"/>
                                <w:right w:w="270" w:type="dxa"/>
                              </w:tcMar>
                              <w:hideMark/>
                            </w:tcPr>
                            <w:p w:rsidR="009C5EE0" w:rsidRPr="009C5EE0" w:rsidRDefault="009C5EE0" w:rsidP="009C5EE0">
                              <w:pPr>
                                <w:spacing w:after="0" w:line="206" w:lineRule="atLeast"/>
                                <w:jc w:val="center"/>
                                <w:rPr>
                                  <w:rFonts w:ascii="Helvetica" w:eastAsia="Times New Roman" w:hAnsi="Helvetica" w:cs="Helvetica"/>
                                  <w:color w:val="222222"/>
                                  <w:sz w:val="17"/>
                                  <w:szCs w:val="17"/>
                                  <w:lang w:eastAsia="en-CA"/>
                                </w:rPr>
                              </w:pPr>
                              <w:hyperlink r:id="rId5" w:tgtFrame="_blank" w:history="1">
                                <w:r w:rsidRPr="009C5EE0">
                                  <w:rPr>
                                    <w:rFonts w:ascii="Helvetica" w:eastAsia="Times New Roman" w:hAnsi="Helvetica" w:cs="Helvetica"/>
                                    <w:color w:val="222222"/>
                                    <w:sz w:val="21"/>
                                    <w:szCs w:val="21"/>
                                    <w:u w:val="single"/>
                                    <w:lang w:eastAsia="en-CA"/>
                                  </w:rPr>
                                  <w:t>View this email in your browser</w:t>
                                </w:r>
                              </w:hyperlink>
                              <w:r w:rsidRPr="009C5EE0">
                                <w:rPr>
                                  <w:rFonts w:ascii="Helvetica" w:eastAsia="Times New Roman" w:hAnsi="Helvetica" w:cs="Helvetica"/>
                                  <w:color w:val="222222"/>
                                  <w:sz w:val="21"/>
                                  <w:szCs w:val="21"/>
                                  <w:lang w:eastAsia="en-CA"/>
                                </w:rPr>
                                <w:br/>
                              </w:r>
                              <w:r w:rsidRPr="009C5EE0">
                                <w:rPr>
                                  <w:rFonts w:ascii="Helvetica" w:eastAsia="Times New Roman" w:hAnsi="Helvetica" w:cs="Helvetica"/>
                                  <w:color w:val="222222"/>
                                  <w:sz w:val="21"/>
                                  <w:szCs w:val="21"/>
                                  <w:lang w:eastAsia="en-CA"/>
                                </w:rPr>
                                <w:br/>
                                <w:t>Next Deadline for submissions: TBA</w:t>
                              </w:r>
                              <w:r w:rsidRPr="009C5EE0">
                                <w:rPr>
                                  <w:rFonts w:ascii="Helvetica" w:eastAsia="Times New Roman" w:hAnsi="Helvetica" w:cs="Helvetica"/>
                                  <w:color w:val="222222"/>
                                  <w:sz w:val="21"/>
                                  <w:szCs w:val="21"/>
                                  <w:lang w:eastAsia="en-CA"/>
                                </w:rPr>
                                <w:br/>
                              </w:r>
                              <w:hyperlink r:id="rId6" w:tgtFrame="_blank" w:history="1">
                                <w:r w:rsidRPr="009C5EE0">
                                  <w:rPr>
                                    <w:rFonts w:ascii="Helvetica" w:eastAsia="Times New Roman" w:hAnsi="Helvetica" w:cs="Helvetica"/>
                                    <w:color w:val="222222"/>
                                    <w:sz w:val="21"/>
                                    <w:szCs w:val="21"/>
                                    <w:u w:val="single"/>
                                    <w:lang w:eastAsia="en-CA"/>
                                  </w:rPr>
                                  <w:t>Forward this to a friend to sign up for this newsletter.</w:t>
                                </w:r>
                              </w:hyperlink>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8730"/>
                        </w:tblGrid>
                        <w:tr w:rsidR="009C5EE0" w:rsidRPr="009C5EE0">
                          <w:tc>
                            <w:tcPr>
                              <w:tcW w:w="0" w:type="auto"/>
                              <w:tcMar>
                                <w:top w:w="0" w:type="dxa"/>
                                <w:left w:w="135" w:type="dxa"/>
                                <w:bottom w:w="0" w:type="dxa"/>
                                <w:right w:w="135" w:type="dxa"/>
                              </w:tcMar>
                              <w:hideMark/>
                            </w:tcPr>
                            <w:p w:rsidR="009C5EE0" w:rsidRPr="009C5EE0" w:rsidRDefault="009C5EE0" w:rsidP="009C5EE0">
                              <w:pPr>
                                <w:spacing w:after="0" w:line="240" w:lineRule="auto"/>
                                <w:jc w:val="center"/>
                                <w:rPr>
                                  <w:rFonts w:ascii="Times New Roman" w:eastAsia="Times New Roman" w:hAnsi="Times New Roman" w:cs="Times New Roman"/>
                                  <w:sz w:val="24"/>
                                  <w:szCs w:val="24"/>
                                  <w:lang w:eastAsia="en-CA"/>
                                </w:rPr>
                              </w:pPr>
                              <w:r w:rsidRPr="009C5EE0">
                                <w:rPr>
                                  <w:rFonts w:ascii="Times New Roman" w:eastAsia="Times New Roman" w:hAnsi="Times New Roman" w:cs="Times New Roman"/>
                                  <w:noProof/>
                                  <w:color w:val="0000FF"/>
                                  <w:sz w:val="24"/>
                                  <w:szCs w:val="24"/>
                                  <w:lang w:eastAsia="en-CA"/>
                                </w:rPr>
                                <w:drawing>
                                  <wp:inline distT="0" distB="0" distL="0" distR="0">
                                    <wp:extent cx="5370195" cy="1345565"/>
                                    <wp:effectExtent l="0" t="0" r="1905" b="6985"/>
                                    <wp:docPr id="17" name="Picture 17" descr="https://gallery.mailchimp.com/ee15470ca4eab124ea964929b/images/5bf3d8eb-d0e5-4e9f-8236-3054578dcd3c.jpg">
                                      <a:hlinkClick xmlns:a="http://schemas.openxmlformats.org/drawingml/2006/main" r:id="rId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gallery.mailchimp.com/ee15470ca4eab124ea964929b/images/5bf3d8eb-d0e5-4e9f-8236-3054578dcd3c.jpg">
                                              <a:hlinkClick r:id="rId7" tgtFrame="&quot;_blank&quot;" tooltip="&quot;&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0195" cy="1345565"/>
                                            </a:xfrm>
                                            <a:prstGeom prst="rect">
                                              <a:avLst/>
                                            </a:prstGeom>
                                            <a:noFill/>
                                            <a:ln>
                                              <a:noFill/>
                                            </a:ln>
                                          </pic:spPr>
                                        </pic:pic>
                                      </a:graphicData>
                                    </a:graphic>
                                  </wp:inline>
                                </w:drawing>
                              </w: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jc w:val="center"/>
              <w:rPr>
                <w:rFonts w:ascii="Times New Roman" w:eastAsia="Times New Roman" w:hAnsi="Times New Roman" w:cs="Times New Roman"/>
                <w:color w:val="000000"/>
                <w:sz w:val="27"/>
                <w:szCs w:val="27"/>
                <w:lang w:eastAsia="en-CA"/>
              </w:rPr>
            </w:pPr>
          </w:p>
        </w:tc>
      </w:tr>
      <w:tr w:rsidR="009C5EE0" w:rsidRPr="009C5EE0" w:rsidTr="009C5EE0">
        <w:tc>
          <w:tcPr>
            <w:tcW w:w="0" w:type="auto"/>
            <w:shd w:val="clear" w:color="auto" w:fill="15238F"/>
            <w:hideMark/>
          </w:tcPr>
          <w:tbl>
            <w:tblPr>
              <w:tblW w:w="9000" w:type="dxa"/>
              <w:jc w:val="center"/>
              <w:shd w:val="clear" w:color="auto" w:fill="325576"/>
              <w:tblCellMar>
                <w:left w:w="0" w:type="dxa"/>
                <w:right w:w="0" w:type="dxa"/>
              </w:tblCellMar>
              <w:tblLook w:val="04A0" w:firstRow="1" w:lastRow="0" w:firstColumn="1" w:lastColumn="0" w:noHBand="0" w:noVBand="1"/>
            </w:tblPr>
            <w:tblGrid>
              <w:gridCol w:w="9000"/>
            </w:tblGrid>
            <w:tr w:rsidR="009C5EE0" w:rsidRPr="009C5EE0">
              <w:trPr>
                <w:jc w:val="center"/>
              </w:trPr>
              <w:tc>
                <w:tcPr>
                  <w:tcW w:w="0" w:type="auto"/>
                  <w:shd w:val="clear" w:color="auto" w:fill="325576"/>
                  <w:hideMark/>
                </w:tcPr>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0" w:type="dxa"/>
                                <w:left w:w="270" w:type="dxa"/>
                                <w:bottom w:w="135" w:type="dxa"/>
                                <w:right w:w="270" w:type="dxa"/>
                              </w:tcMar>
                              <w:hideMark/>
                            </w:tcPr>
                            <w:p w:rsidR="009C5EE0" w:rsidRPr="009C5EE0" w:rsidRDefault="009C5EE0" w:rsidP="009C5EE0">
                              <w:pPr>
                                <w:spacing w:after="0" w:line="405" w:lineRule="atLeast"/>
                                <w:jc w:val="center"/>
                                <w:rPr>
                                  <w:rFonts w:ascii="Helvetica" w:eastAsia="Times New Roman" w:hAnsi="Helvetica" w:cs="Helvetica"/>
                                  <w:color w:val="FFD700"/>
                                  <w:sz w:val="27"/>
                                  <w:szCs w:val="27"/>
                                  <w:lang w:eastAsia="en-CA"/>
                                </w:rPr>
                              </w:pPr>
                              <w:r w:rsidRPr="009C5EE0">
                                <w:rPr>
                                  <w:rFonts w:ascii="Helvetica" w:eastAsia="Times New Roman" w:hAnsi="Helvetica" w:cs="Helvetica"/>
                                  <w:color w:val="FFD700"/>
                                  <w:sz w:val="26"/>
                                  <w:szCs w:val="26"/>
                                  <w:lang w:eastAsia="en-CA"/>
                                </w:rPr>
                                <w:t>Q: How do you find communities of faith near you? How do you contact people in a neighbouring charge?</w:t>
                              </w:r>
                              <w:r w:rsidRPr="009C5EE0">
                                <w:rPr>
                                  <w:rFonts w:ascii="Helvetica" w:eastAsia="Times New Roman" w:hAnsi="Helvetica" w:cs="Helvetica"/>
                                  <w:color w:val="FFD700"/>
                                  <w:sz w:val="26"/>
                                  <w:szCs w:val="26"/>
                                  <w:lang w:eastAsia="en-CA"/>
                                </w:rPr>
                                <w:br/>
                                <w:t>A: Go to the </w:t>
                              </w:r>
                              <w:hyperlink r:id="rId9" w:tgtFrame="_blank" w:history="1">
                                <w:r w:rsidRPr="009C5EE0">
                                  <w:rPr>
                                    <w:rFonts w:ascii="Helvetica" w:eastAsia="Times New Roman" w:hAnsi="Helvetica" w:cs="Helvetica"/>
                                    <w:color w:val="FFFFFF"/>
                                    <w:sz w:val="26"/>
                                    <w:szCs w:val="26"/>
                                    <w:u w:val="single"/>
                                    <w:lang w:eastAsia="en-CA"/>
                                  </w:rPr>
                                  <w:t>About ARWRC</w:t>
                                </w:r>
                              </w:hyperlink>
                              <w:r w:rsidRPr="009C5EE0">
                                <w:rPr>
                                  <w:rFonts w:ascii="Helvetica" w:eastAsia="Times New Roman" w:hAnsi="Helvetica" w:cs="Helvetica"/>
                                  <w:color w:val="FFD700"/>
                                  <w:sz w:val="26"/>
                                  <w:szCs w:val="26"/>
                                  <w:lang w:eastAsia="en-CA"/>
                                </w:rPr>
                                <w:t> page and </w:t>
                              </w:r>
                              <w:hyperlink r:id="rId10" w:tgtFrame="_blank" w:history="1">
                                <w:r w:rsidRPr="009C5EE0">
                                  <w:rPr>
                                    <w:rFonts w:ascii="Helvetica" w:eastAsia="Times New Roman" w:hAnsi="Helvetica" w:cs="Helvetica"/>
                                    <w:color w:val="FFFFFF"/>
                                    <w:sz w:val="26"/>
                                    <w:szCs w:val="26"/>
                                    <w:u w:val="single"/>
                                    <w:lang w:eastAsia="en-CA"/>
                                  </w:rPr>
                                  <w:t>click on the map</w:t>
                                </w:r>
                              </w:hyperlink>
                              <w:r w:rsidRPr="009C5EE0">
                                <w:rPr>
                                  <w:rFonts w:ascii="Helvetica" w:eastAsia="Times New Roman" w:hAnsi="Helvetica" w:cs="Helvetica"/>
                                  <w:color w:val="FFD700"/>
                                  <w:sz w:val="26"/>
                                  <w:szCs w:val="26"/>
                                  <w:lang w:eastAsia="en-CA"/>
                                </w:rPr>
                                <w:t>!</w:t>
                              </w: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0" w:type="dxa"/>
                                <w:left w:w="270" w:type="dxa"/>
                                <w:bottom w:w="135" w:type="dxa"/>
                                <w:right w:w="270" w:type="dxa"/>
                              </w:tcMar>
                              <w:hideMark/>
                            </w:tcPr>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jc w:val="center"/>
              <w:rPr>
                <w:rFonts w:ascii="Times New Roman" w:eastAsia="Times New Roman" w:hAnsi="Times New Roman" w:cs="Times New Roman"/>
                <w:color w:val="000000"/>
                <w:sz w:val="27"/>
                <w:szCs w:val="27"/>
                <w:lang w:eastAsia="en-CA"/>
              </w:rPr>
            </w:pPr>
          </w:p>
        </w:tc>
      </w:tr>
      <w:tr w:rsidR="009C5EE0" w:rsidRPr="009C5EE0" w:rsidTr="009C5EE0">
        <w:tc>
          <w:tcPr>
            <w:tcW w:w="0" w:type="auto"/>
            <w:shd w:val="clear" w:color="auto" w:fill="15238F"/>
            <w:hideMark/>
          </w:tcPr>
          <w:tbl>
            <w:tblPr>
              <w:tblW w:w="9000" w:type="dxa"/>
              <w:jc w:val="center"/>
              <w:tblBorders>
                <w:top w:val="single" w:sz="6" w:space="0" w:color="000000"/>
              </w:tblBorders>
              <w:shd w:val="clear" w:color="auto" w:fill="FFFFFF"/>
              <w:tblCellMar>
                <w:left w:w="0" w:type="dxa"/>
                <w:right w:w="0" w:type="dxa"/>
              </w:tblCellMar>
              <w:tblLook w:val="04A0" w:firstRow="1" w:lastRow="0" w:firstColumn="1" w:lastColumn="0" w:noHBand="0" w:noVBand="1"/>
            </w:tblPr>
            <w:tblGrid>
              <w:gridCol w:w="9000"/>
            </w:tblGrid>
            <w:tr w:rsidR="009C5EE0" w:rsidRPr="009C5EE0">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20" w:type="dxa"/>
                          <w:left w:w="270" w:type="dxa"/>
                          <w:bottom w:w="3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9C5EE0" w:rsidRPr="009C5EE0">
                          <w:tc>
                            <w:tcPr>
                              <w:tcW w:w="0" w:type="auto"/>
                              <w:vAlign w:val="center"/>
                              <w:hideMark/>
                            </w:tcPr>
                            <w:p w:rsidR="009C5EE0" w:rsidRPr="009C5EE0" w:rsidRDefault="009C5EE0" w:rsidP="009C5EE0">
                              <w:pPr>
                                <w:spacing w:after="0" w:line="240" w:lineRule="auto"/>
                                <w:jc w:val="center"/>
                                <w:rPr>
                                  <w:rFonts w:ascii="Times New Roman" w:eastAsia="Times New Roman" w:hAnsi="Times New Roman" w:cs="Times New Roman"/>
                                  <w:sz w:val="20"/>
                                  <w:szCs w:val="20"/>
                                  <w:lang w:eastAsia="en-CA"/>
                                </w:rPr>
                              </w:pP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0" w:type="dxa"/>
                                <w:left w:w="270" w:type="dxa"/>
                                <w:bottom w:w="135" w:type="dxa"/>
                                <w:right w:w="270" w:type="dxa"/>
                              </w:tcMar>
                              <w:hideMark/>
                            </w:tcPr>
                            <w:p w:rsidR="009C5EE0" w:rsidRPr="009C5EE0" w:rsidRDefault="009C5EE0" w:rsidP="009C5EE0">
                              <w:pPr>
                                <w:spacing w:before="150" w:after="150" w:line="300" w:lineRule="atLeast"/>
                                <w:jc w:val="center"/>
                                <w:rPr>
                                  <w:rFonts w:ascii="Helvetica" w:eastAsia="Times New Roman" w:hAnsi="Helvetica" w:cs="Helvetica"/>
                                  <w:color w:val="232327"/>
                                  <w:sz w:val="24"/>
                                  <w:szCs w:val="24"/>
                                  <w:lang w:eastAsia="en-CA"/>
                                </w:rPr>
                              </w:pPr>
                              <w:r w:rsidRPr="009C5EE0">
                                <w:rPr>
                                  <w:rFonts w:ascii="Helvetica" w:eastAsia="Times New Roman" w:hAnsi="Helvetica" w:cs="Helvetica"/>
                                  <w:color w:val="000000"/>
                                  <w:sz w:val="18"/>
                                  <w:szCs w:val="18"/>
                                  <w:lang w:eastAsia="en-CA"/>
                                </w:rPr>
                                <w:t>Please click on any of these links to take you to the section below:</w:t>
                              </w:r>
                              <w:r w:rsidRPr="009C5EE0">
                                <w:rPr>
                                  <w:rFonts w:ascii="Helvetica" w:eastAsia="Times New Roman" w:hAnsi="Helvetica" w:cs="Helvetica"/>
                                  <w:color w:val="232327"/>
                                  <w:sz w:val="24"/>
                                  <w:szCs w:val="24"/>
                                  <w:lang w:eastAsia="en-CA"/>
                                </w:rPr>
                                <w:br/>
                              </w:r>
                              <w:hyperlink r:id="rId11" w:anchor="opening" w:tgtFrame="_blank" w:history="1">
                                <w:r w:rsidRPr="009C5EE0">
                                  <w:rPr>
                                    <w:rFonts w:ascii="Helvetica" w:eastAsia="Times New Roman" w:hAnsi="Helvetica" w:cs="Helvetica"/>
                                    <w:color w:val="E60202"/>
                                    <w:sz w:val="18"/>
                                    <w:szCs w:val="18"/>
                                    <w:u w:val="single"/>
                                    <w:lang w:eastAsia="en-CA"/>
                                  </w:rPr>
                                  <w:t>Ontario is Re-Opening</w:t>
                                </w:r>
                              </w:hyperlink>
                              <w:r w:rsidRPr="009C5EE0">
                                <w:rPr>
                                  <w:rFonts w:ascii="Helvetica" w:eastAsia="Times New Roman" w:hAnsi="Helvetica" w:cs="Helvetica"/>
                                  <w:color w:val="232327"/>
                                  <w:sz w:val="18"/>
                                  <w:szCs w:val="18"/>
                                  <w:lang w:eastAsia="en-CA"/>
                                </w:rPr>
                                <w:t>  •   </w:t>
                              </w:r>
                              <w:hyperlink r:id="rId12" w:anchor="helpers" w:tgtFrame="_blank" w:history="1">
                                <w:r w:rsidRPr="009C5EE0">
                                  <w:rPr>
                                    <w:rFonts w:ascii="Helvetica" w:eastAsia="Times New Roman" w:hAnsi="Helvetica" w:cs="Helvetica"/>
                                    <w:color w:val="E60202"/>
                                    <w:sz w:val="18"/>
                                    <w:szCs w:val="18"/>
                                    <w:u w:val="single"/>
                                    <w:lang w:eastAsia="en-CA"/>
                                  </w:rPr>
                                  <w:t>A Prayer for Helpers</w:t>
                                </w:r>
                              </w:hyperlink>
                              <w:r w:rsidRPr="009C5EE0">
                                <w:rPr>
                                  <w:rFonts w:ascii="Helvetica" w:eastAsia="Times New Roman" w:hAnsi="Helvetica" w:cs="Helvetica"/>
                                  <w:color w:val="232327"/>
                                  <w:sz w:val="18"/>
                                  <w:szCs w:val="18"/>
                                  <w:lang w:eastAsia="en-CA"/>
                                </w:rPr>
                                <w:t>  •   </w:t>
                              </w:r>
                              <w:hyperlink r:id="rId13" w:anchor="rent" w:tgtFrame="_blank" w:history="1">
                                <w:r w:rsidRPr="009C5EE0">
                                  <w:rPr>
                                    <w:rFonts w:ascii="Helvetica" w:eastAsia="Times New Roman" w:hAnsi="Helvetica" w:cs="Helvetica"/>
                                    <w:color w:val="E60202"/>
                                    <w:sz w:val="18"/>
                                    <w:szCs w:val="18"/>
                                    <w:u w:val="single"/>
                                    <w:lang w:eastAsia="en-CA"/>
                                  </w:rPr>
                                  <w:t>Canada Emergency Rent Relief</w:t>
                                </w:r>
                              </w:hyperlink>
                              <w:r w:rsidRPr="009C5EE0">
                                <w:rPr>
                                  <w:rFonts w:ascii="Helvetica" w:eastAsia="Times New Roman" w:hAnsi="Helvetica" w:cs="Helvetica"/>
                                  <w:color w:val="232327"/>
                                  <w:sz w:val="18"/>
                                  <w:szCs w:val="18"/>
                                  <w:lang w:eastAsia="en-CA"/>
                                </w:rPr>
                                <w:t>  •  </w:t>
                              </w:r>
                              <w:r w:rsidRPr="009C5EE0">
                                <w:rPr>
                                  <w:rFonts w:ascii="Helvetica" w:eastAsia="Times New Roman" w:hAnsi="Helvetica" w:cs="Helvetica"/>
                                  <w:color w:val="232327"/>
                                  <w:sz w:val="18"/>
                                  <w:szCs w:val="18"/>
                                  <w:lang w:eastAsia="en-CA"/>
                                </w:rPr>
                                <w:br/>
                              </w:r>
                              <w:hyperlink r:id="rId14" w:anchor="restricted" w:tgtFrame="_blank" w:history="1">
                                <w:r w:rsidRPr="009C5EE0">
                                  <w:rPr>
                                    <w:rFonts w:ascii="Helvetica" w:eastAsia="Times New Roman" w:hAnsi="Helvetica" w:cs="Helvetica"/>
                                    <w:color w:val="E60202"/>
                                    <w:sz w:val="18"/>
                                    <w:szCs w:val="18"/>
                                    <w:u w:val="single"/>
                                    <w:lang w:eastAsia="en-CA"/>
                                  </w:rPr>
                                  <w:t>Use of Restricted Funds</w:t>
                                </w:r>
                              </w:hyperlink>
                              <w:r w:rsidRPr="009C5EE0">
                                <w:rPr>
                                  <w:rFonts w:ascii="Helvetica" w:eastAsia="Times New Roman" w:hAnsi="Helvetica" w:cs="Helvetica"/>
                                  <w:color w:val="232327"/>
                                  <w:sz w:val="18"/>
                                  <w:szCs w:val="18"/>
                                  <w:lang w:eastAsia="en-CA"/>
                                </w:rPr>
                                <w:t>  •   </w:t>
                              </w:r>
                              <w:hyperlink r:id="rId15" w:anchor="funding" w:tgtFrame="_blank" w:history="1">
                                <w:r w:rsidRPr="009C5EE0">
                                  <w:rPr>
                                    <w:rFonts w:ascii="Helvetica" w:eastAsia="Times New Roman" w:hAnsi="Helvetica" w:cs="Helvetica"/>
                                    <w:color w:val="E60202"/>
                                    <w:sz w:val="18"/>
                                    <w:szCs w:val="18"/>
                                    <w:u w:val="single"/>
                                    <w:lang w:eastAsia="en-CA"/>
                                  </w:rPr>
                                  <w:t>Funding Ministry in a Covid-19 World</w:t>
                                </w:r>
                              </w:hyperlink>
                              <w:r w:rsidRPr="009C5EE0">
                                <w:rPr>
                                  <w:rFonts w:ascii="Helvetica" w:eastAsia="Times New Roman" w:hAnsi="Helvetica" w:cs="Helvetica"/>
                                  <w:color w:val="232327"/>
                                  <w:sz w:val="18"/>
                                  <w:szCs w:val="18"/>
                                  <w:lang w:eastAsia="en-CA"/>
                                </w:rPr>
                                <w:t>  •   </w:t>
                              </w:r>
                              <w:hyperlink r:id="rId16" w:anchor="programming" w:tgtFrame="_blank" w:history="1">
                                <w:r w:rsidRPr="009C5EE0">
                                  <w:rPr>
                                    <w:rFonts w:ascii="Helvetica" w:eastAsia="Times New Roman" w:hAnsi="Helvetica" w:cs="Helvetica"/>
                                    <w:color w:val="E60202"/>
                                    <w:sz w:val="18"/>
                                    <w:szCs w:val="18"/>
                                    <w:u w:val="single"/>
                                    <w:lang w:eastAsia="en-CA"/>
                                  </w:rPr>
                                  <w:t>Congregational Programming</w:t>
                                </w:r>
                              </w:hyperlink>
                              <w:r w:rsidRPr="009C5EE0">
                                <w:rPr>
                                  <w:rFonts w:ascii="Helvetica" w:eastAsia="Times New Roman" w:hAnsi="Helvetica" w:cs="Helvetica"/>
                                  <w:color w:val="232327"/>
                                  <w:sz w:val="18"/>
                                  <w:szCs w:val="18"/>
                                  <w:lang w:eastAsia="en-CA"/>
                                </w:rPr>
                                <w:br/>
                              </w:r>
                              <w:hyperlink r:id="rId17" w:anchor="nora" w:tgtFrame="_blank" w:history="1">
                                <w:r w:rsidRPr="009C5EE0">
                                  <w:rPr>
                                    <w:rFonts w:ascii="Helvetica" w:eastAsia="Times New Roman" w:hAnsi="Helvetica" w:cs="Helvetica"/>
                                    <w:color w:val="E60202"/>
                                    <w:sz w:val="18"/>
                                    <w:szCs w:val="18"/>
                                    <w:u w:val="single"/>
                                    <w:lang w:eastAsia="en-CA"/>
                                  </w:rPr>
                                  <w:t>Note from Nora</w:t>
                                </w:r>
                              </w:hyperlink>
                              <w:r w:rsidRPr="009C5EE0">
                                <w:rPr>
                                  <w:rFonts w:ascii="Helvetica" w:eastAsia="Times New Roman" w:hAnsi="Helvetica" w:cs="Helvetica"/>
                                  <w:color w:val="232327"/>
                                  <w:sz w:val="18"/>
                                  <w:szCs w:val="18"/>
                                  <w:lang w:eastAsia="en-CA"/>
                                </w:rPr>
                                <w:t>  •   </w:t>
                              </w:r>
                              <w:hyperlink r:id="rId18" w:anchor="offering" w:tgtFrame="_blank" w:history="1">
                                <w:r w:rsidRPr="009C5EE0">
                                  <w:rPr>
                                    <w:rFonts w:ascii="Helvetica" w:eastAsia="Times New Roman" w:hAnsi="Helvetica" w:cs="Helvetica"/>
                                    <w:color w:val="E60202"/>
                                    <w:sz w:val="18"/>
                                    <w:szCs w:val="18"/>
                                    <w:u w:val="single"/>
                                    <w:lang w:eastAsia="en-CA"/>
                                  </w:rPr>
                                  <w:t>Offering Recommendations</w:t>
                                </w:r>
                              </w:hyperlink>
                              <w:r w:rsidRPr="009C5EE0">
                                <w:rPr>
                                  <w:rFonts w:ascii="Helvetica" w:eastAsia="Times New Roman" w:hAnsi="Helvetica" w:cs="Helvetica"/>
                                  <w:color w:val="232327"/>
                                  <w:sz w:val="18"/>
                                  <w:szCs w:val="18"/>
                                  <w:lang w:eastAsia="en-CA"/>
                                </w:rPr>
                                <w:t>  •   </w:t>
                              </w:r>
                              <w:hyperlink r:id="rId19" w:anchor="healthy" w:tgtFrame="_blank" w:history="1">
                                <w:r w:rsidRPr="009C5EE0">
                                  <w:rPr>
                                    <w:rFonts w:ascii="Helvetica" w:eastAsia="Times New Roman" w:hAnsi="Helvetica" w:cs="Helvetica"/>
                                    <w:color w:val="E60202"/>
                                    <w:sz w:val="18"/>
                                    <w:szCs w:val="18"/>
                                    <w:u w:val="single"/>
                                    <w:lang w:eastAsia="en-CA"/>
                                  </w:rPr>
                                  <w:t>Staying Healthy</w:t>
                                </w:r>
                              </w:hyperlink>
                              <w:r w:rsidRPr="009C5EE0">
                                <w:rPr>
                                  <w:rFonts w:ascii="Helvetica" w:eastAsia="Times New Roman" w:hAnsi="Helvetica" w:cs="Helvetica"/>
                                  <w:color w:val="232327"/>
                                  <w:sz w:val="18"/>
                                  <w:szCs w:val="18"/>
                                  <w:lang w:eastAsia="en-CA"/>
                                </w:rPr>
                                <w:t>  •   </w:t>
                              </w:r>
                              <w:hyperlink r:id="rId20" w:anchor="inthenews" w:tgtFrame="_blank" w:history="1">
                                <w:r w:rsidRPr="009C5EE0">
                                  <w:rPr>
                                    <w:rFonts w:ascii="Helvetica" w:eastAsia="Times New Roman" w:hAnsi="Helvetica" w:cs="Helvetica"/>
                                    <w:color w:val="E60202"/>
                                    <w:sz w:val="18"/>
                                    <w:szCs w:val="18"/>
                                    <w:u w:val="single"/>
                                    <w:lang w:eastAsia="en-CA"/>
                                  </w:rPr>
                                  <w:t>We Made the UCC News</w:t>
                                </w:r>
                              </w:hyperlink>
                              <w:r w:rsidRPr="009C5EE0">
                                <w:rPr>
                                  <w:rFonts w:ascii="Helvetica" w:eastAsia="Times New Roman" w:hAnsi="Helvetica" w:cs="Helvetica"/>
                                  <w:color w:val="232327"/>
                                  <w:sz w:val="18"/>
                                  <w:szCs w:val="18"/>
                                  <w:lang w:eastAsia="en-CA"/>
                                </w:rPr>
                                <w:br/>
                              </w:r>
                              <w:hyperlink r:id="rId21" w:anchor="oxford" w:tgtFrame="_blank" w:history="1">
                                <w:r w:rsidRPr="009C5EE0">
                                  <w:rPr>
                                    <w:rFonts w:ascii="Helvetica" w:eastAsia="Times New Roman" w:hAnsi="Helvetica" w:cs="Helvetica"/>
                                    <w:color w:val="E60202"/>
                                    <w:sz w:val="18"/>
                                    <w:szCs w:val="18"/>
                                    <w:u w:val="single"/>
                                    <w:lang w:eastAsia="en-CA"/>
                                  </w:rPr>
                                  <w:t>Oxford Connections</w:t>
                                </w:r>
                              </w:hyperlink>
                              <w:r w:rsidRPr="009C5EE0">
                                <w:rPr>
                                  <w:rFonts w:ascii="Helvetica" w:eastAsia="Times New Roman" w:hAnsi="Helvetica" w:cs="Helvetica"/>
                                  <w:color w:val="232327"/>
                                  <w:sz w:val="18"/>
                                  <w:szCs w:val="18"/>
                                  <w:lang w:eastAsia="en-CA"/>
                                </w:rPr>
                                <w:t>  •   </w:t>
                              </w:r>
                              <w:hyperlink r:id="rId22" w:anchor="par" w:tgtFrame="_blank" w:history="1">
                                <w:r w:rsidRPr="009C5EE0">
                                  <w:rPr>
                                    <w:rFonts w:ascii="Helvetica" w:eastAsia="Times New Roman" w:hAnsi="Helvetica" w:cs="Helvetica"/>
                                    <w:color w:val="E60202"/>
                                    <w:sz w:val="18"/>
                                    <w:szCs w:val="18"/>
                                    <w:u w:val="single"/>
                                    <w:lang w:eastAsia="en-CA"/>
                                  </w:rPr>
                                  <w:t>PAR Update</w:t>
                                </w:r>
                              </w:hyperlink>
                              <w:r w:rsidRPr="009C5EE0">
                                <w:rPr>
                                  <w:rFonts w:ascii="Helvetica" w:eastAsia="Times New Roman" w:hAnsi="Helvetica" w:cs="Helvetica"/>
                                  <w:color w:val="232327"/>
                                  <w:sz w:val="18"/>
                                  <w:szCs w:val="18"/>
                                  <w:lang w:eastAsia="en-CA"/>
                                </w:rPr>
                                <w:t>   •   </w:t>
                              </w:r>
                              <w:hyperlink r:id="rId23" w:anchor="discernment" w:tgtFrame="_blank" w:history="1">
                                <w:r w:rsidRPr="009C5EE0">
                                  <w:rPr>
                                    <w:rFonts w:ascii="Helvetica" w:eastAsia="Times New Roman" w:hAnsi="Helvetica" w:cs="Helvetica"/>
                                    <w:color w:val="E60202"/>
                                    <w:sz w:val="18"/>
                                    <w:szCs w:val="18"/>
                                    <w:u w:val="single"/>
                                    <w:lang w:eastAsia="en-CA"/>
                                  </w:rPr>
                                  <w:t>Discernment Opportunity</w:t>
                                </w:r>
                              </w:hyperlink>
                              <w:r w:rsidRPr="009C5EE0">
                                <w:rPr>
                                  <w:rFonts w:ascii="Helvetica" w:eastAsia="Times New Roman" w:hAnsi="Helvetica" w:cs="Helvetica"/>
                                  <w:color w:val="232327"/>
                                  <w:sz w:val="18"/>
                                  <w:szCs w:val="18"/>
                                  <w:lang w:eastAsia="en-CA"/>
                                </w:rPr>
                                <w:br/>
                              </w:r>
                              <w:hyperlink r:id="rId24" w:anchor="anti" w:tgtFrame="_blank" w:history="1">
                                <w:r w:rsidRPr="009C5EE0">
                                  <w:rPr>
                                    <w:rFonts w:ascii="Helvetica" w:eastAsia="Times New Roman" w:hAnsi="Helvetica" w:cs="Helvetica"/>
                                    <w:color w:val="E60202"/>
                                    <w:sz w:val="18"/>
                                    <w:szCs w:val="18"/>
                                    <w:u w:val="single"/>
                                    <w:lang w:eastAsia="en-CA"/>
                                  </w:rPr>
                                  <w:t>Books on Anti-Racism</w:t>
                                </w:r>
                              </w:hyperlink>
                              <w:r w:rsidRPr="009C5EE0">
                                <w:rPr>
                                  <w:rFonts w:ascii="Helvetica" w:eastAsia="Times New Roman" w:hAnsi="Helvetica" w:cs="Helvetica"/>
                                  <w:color w:val="232327"/>
                                  <w:sz w:val="18"/>
                                  <w:szCs w:val="18"/>
                                  <w:lang w:eastAsia="en-CA"/>
                                </w:rPr>
                                <w:t>   •   </w:t>
                              </w:r>
                              <w:hyperlink r:id="rId25" w:anchor="blm" w:tgtFrame="_blank" w:history="1">
                                <w:r w:rsidRPr="009C5EE0">
                                  <w:rPr>
                                    <w:rFonts w:ascii="Helvetica" w:eastAsia="Times New Roman" w:hAnsi="Helvetica" w:cs="Helvetica"/>
                                    <w:color w:val="E60202"/>
                                    <w:sz w:val="18"/>
                                    <w:szCs w:val="18"/>
                                    <w:u w:val="single"/>
                                    <w:lang w:eastAsia="en-CA"/>
                                  </w:rPr>
                                  <w:t>BLM and Kitchener Protest</w:t>
                                </w:r>
                              </w:hyperlink>
                              <w:r w:rsidRPr="009C5EE0">
                                <w:rPr>
                                  <w:rFonts w:ascii="Helvetica" w:eastAsia="Times New Roman" w:hAnsi="Helvetica" w:cs="Helvetica"/>
                                  <w:color w:val="232327"/>
                                  <w:sz w:val="18"/>
                                  <w:szCs w:val="18"/>
                                  <w:lang w:eastAsia="en-CA"/>
                                </w:rPr>
                                <w:t>  •   </w:t>
                              </w:r>
                              <w:hyperlink r:id="rId26" w:anchor="justice" w:tgtFrame="_blank" w:history="1">
                                <w:r w:rsidRPr="009C5EE0">
                                  <w:rPr>
                                    <w:rFonts w:ascii="Helvetica" w:eastAsia="Times New Roman" w:hAnsi="Helvetica" w:cs="Helvetica"/>
                                    <w:color w:val="E60202"/>
                                    <w:sz w:val="18"/>
                                    <w:szCs w:val="18"/>
                                    <w:u w:val="single"/>
                                    <w:lang w:eastAsia="en-CA"/>
                                  </w:rPr>
                                  <w:t>United Action for Justice</w:t>
                                </w:r>
                              </w:hyperlink>
                              <w:r w:rsidRPr="009C5EE0">
                                <w:rPr>
                                  <w:rFonts w:ascii="Helvetica" w:eastAsia="Times New Roman" w:hAnsi="Helvetica" w:cs="Helvetica"/>
                                  <w:color w:val="232327"/>
                                  <w:sz w:val="18"/>
                                  <w:szCs w:val="18"/>
                                  <w:lang w:eastAsia="en-CA"/>
                                </w:rPr>
                                <w:br/>
                              </w:r>
                              <w:hyperlink r:id="rId27" w:anchor="children" w:tgtFrame="_blank" w:history="1">
                                <w:r w:rsidRPr="009C5EE0">
                                  <w:rPr>
                                    <w:rFonts w:ascii="Helvetica" w:eastAsia="Times New Roman" w:hAnsi="Helvetica" w:cs="Helvetica"/>
                                    <w:color w:val="E60202"/>
                                    <w:sz w:val="18"/>
                                    <w:szCs w:val="18"/>
                                    <w:u w:val="single"/>
                                    <w:lang w:eastAsia="en-CA"/>
                                  </w:rPr>
                                  <w:t>Children &amp; Youth Ministry Updates</w:t>
                                </w:r>
                              </w:hyperlink>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9C5EE0" w:rsidRPr="009C5EE0">
                          <w:tc>
                            <w:tcPr>
                              <w:tcW w:w="0" w:type="auto"/>
                              <w:vAlign w:val="center"/>
                              <w:hideMark/>
                            </w:tcPr>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0" w:type="dxa"/>
                                <w:left w:w="270" w:type="dxa"/>
                                <w:bottom w:w="135" w:type="dxa"/>
                                <w:right w:w="270" w:type="dxa"/>
                              </w:tcMar>
                              <w:hideMark/>
                            </w:tcPr>
                            <w:p w:rsidR="009C5EE0" w:rsidRPr="009C5EE0" w:rsidRDefault="009C5EE0" w:rsidP="009C5EE0">
                              <w:pPr>
                                <w:spacing w:after="0" w:line="360" w:lineRule="atLeast"/>
                                <w:rPr>
                                  <w:rFonts w:ascii="Helvetica" w:eastAsia="Times New Roman" w:hAnsi="Helvetica" w:cs="Helvetica"/>
                                  <w:color w:val="232327"/>
                                  <w:sz w:val="24"/>
                                  <w:szCs w:val="24"/>
                                  <w:lang w:eastAsia="en-CA"/>
                                </w:rPr>
                              </w:pPr>
                              <w:bookmarkStart w:id="0" w:name="opening"/>
                              <w:r w:rsidRPr="009C5EE0">
                                <w:rPr>
                                  <w:rFonts w:ascii="Helvetica" w:eastAsia="Times New Roman" w:hAnsi="Helvetica" w:cs="Helvetica"/>
                                  <w:b/>
                                  <w:bCs/>
                                  <w:color w:val="15238F"/>
                                  <w:sz w:val="27"/>
                                  <w:szCs w:val="27"/>
                                  <w:u w:val="single"/>
                                  <w:lang w:eastAsia="en-CA"/>
                                </w:rPr>
                                <w:t>Ontario is Re-Opening ... Gradually</w:t>
                              </w:r>
                              <w:bookmarkEnd w:id="0"/>
                              <w:r w:rsidRPr="009C5EE0">
                                <w:rPr>
                                  <w:rFonts w:ascii="Helvetica" w:eastAsia="Times New Roman" w:hAnsi="Helvetica" w:cs="Helvetica"/>
                                  <w:color w:val="232327"/>
                                  <w:sz w:val="24"/>
                                  <w:szCs w:val="24"/>
                                  <w:lang w:eastAsia="en-CA"/>
                                </w:rPr>
                                <w:br/>
                              </w:r>
                              <w:r w:rsidRPr="009C5EE0">
                                <w:rPr>
                                  <w:rFonts w:ascii="Helvetica" w:eastAsia="Times New Roman" w:hAnsi="Helvetica" w:cs="Helvetica"/>
                                  <w:color w:val="232327"/>
                                  <w:sz w:val="24"/>
                                  <w:szCs w:val="24"/>
                                  <w:lang w:eastAsia="en-CA"/>
                                </w:rPr>
                                <w:br/>
                                <w:t>Consult the </w:t>
                              </w:r>
                              <w:hyperlink r:id="rId28" w:tgtFrame="_blank" w:history="1">
                                <w:r w:rsidRPr="009C5EE0">
                                  <w:rPr>
                                    <w:rFonts w:ascii="Helvetica" w:eastAsia="Times New Roman" w:hAnsi="Helvetica" w:cs="Helvetica"/>
                                    <w:color w:val="E60202"/>
                                    <w:sz w:val="24"/>
                                    <w:szCs w:val="24"/>
                                    <w:u w:val="single"/>
                                    <w:lang w:eastAsia="en-CA"/>
                                  </w:rPr>
                                  <w:t>Stage 2: New Provincial Guidelines</w:t>
                                </w:r>
                              </w:hyperlink>
                              <w:r w:rsidRPr="009C5EE0">
                                <w:rPr>
                                  <w:rFonts w:ascii="Helvetica" w:eastAsia="Times New Roman" w:hAnsi="Helvetica" w:cs="Helvetica"/>
                                  <w:color w:val="232327"/>
                                  <w:sz w:val="24"/>
                                  <w:szCs w:val="24"/>
                                  <w:lang w:eastAsia="en-CA"/>
                                </w:rPr>
                                <w:t> newsletter which went out June 9 and includes guidelines on the following community of faith concerns:</w:t>
                              </w: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0" w:type="dxa"/>
                                <w:left w:w="270" w:type="dxa"/>
                                <w:bottom w:w="135" w:type="dxa"/>
                                <w:right w:w="270" w:type="dxa"/>
                              </w:tcMar>
                              <w:hideMark/>
                            </w:tcPr>
                            <w:p w:rsidR="009C5EE0" w:rsidRPr="009C5EE0" w:rsidRDefault="009C5EE0" w:rsidP="009C5EE0">
                              <w:pPr>
                                <w:spacing w:after="0" w:line="360" w:lineRule="atLeast"/>
                                <w:rPr>
                                  <w:rFonts w:ascii="Helvetica" w:eastAsia="Times New Roman" w:hAnsi="Helvetica" w:cs="Helvetica"/>
                                  <w:color w:val="232327"/>
                                  <w:sz w:val="24"/>
                                  <w:szCs w:val="24"/>
                                  <w:lang w:eastAsia="en-CA"/>
                                </w:rPr>
                              </w:pPr>
                              <w:r w:rsidRPr="009C5EE0">
                                <w:rPr>
                                  <w:rFonts w:ascii="Helvetica" w:eastAsia="Times New Roman" w:hAnsi="Helvetica" w:cs="Helvetica"/>
                                  <w:color w:val="232327"/>
                                  <w:sz w:val="24"/>
                                  <w:szCs w:val="24"/>
                                  <w:lang w:eastAsia="en-CA"/>
                                </w:rPr>
                                <w:t>Is your building ready?</w:t>
                              </w:r>
                              <w:r w:rsidRPr="009C5EE0">
                                <w:rPr>
                                  <w:rFonts w:ascii="Helvetica" w:eastAsia="Times New Roman" w:hAnsi="Helvetica" w:cs="Helvetica"/>
                                  <w:color w:val="232327"/>
                                  <w:sz w:val="24"/>
                                  <w:szCs w:val="24"/>
                                  <w:lang w:eastAsia="en-CA"/>
                                </w:rPr>
                                <w:br/>
                                <w:t>Are your worship plans in place?</w:t>
                              </w:r>
                              <w:r w:rsidRPr="009C5EE0">
                                <w:rPr>
                                  <w:rFonts w:ascii="Helvetica" w:eastAsia="Times New Roman" w:hAnsi="Helvetica" w:cs="Helvetica"/>
                                  <w:color w:val="232327"/>
                                  <w:sz w:val="24"/>
                                  <w:szCs w:val="24"/>
                                  <w:lang w:eastAsia="en-CA"/>
                                </w:rPr>
                                <w:br/>
                              </w:r>
                              <w:r w:rsidRPr="009C5EE0">
                                <w:rPr>
                                  <w:rFonts w:ascii="Helvetica" w:eastAsia="Times New Roman" w:hAnsi="Helvetica" w:cs="Helvetica"/>
                                  <w:color w:val="232327"/>
                                  <w:sz w:val="24"/>
                                  <w:szCs w:val="24"/>
                                  <w:lang w:eastAsia="en-CA"/>
                                </w:rPr>
                                <w:lastRenderedPageBreak/>
                                <w:t>Is the congregation ready?</w:t>
                              </w:r>
                              <w:r w:rsidRPr="009C5EE0">
                                <w:rPr>
                                  <w:rFonts w:ascii="Helvetica" w:eastAsia="Times New Roman" w:hAnsi="Helvetica" w:cs="Helvetica"/>
                                  <w:color w:val="232327"/>
                                  <w:sz w:val="24"/>
                                  <w:szCs w:val="24"/>
                                  <w:lang w:eastAsia="en-CA"/>
                                </w:rPr>
                                <w:br/>
                                <w:t>Celebrating Communion</w:t>
                              </w: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0" w:type="dxa"/>
                                <w:left w:w="270" w:type="dxa"/>
                                <w:bottom w:w="135" w:type="dxa"/>
                                <w:right w:w="270" w:type="dxa"/>
                              </w:tcMar>
                              <w:hideMark/>
                            </w:tcPr>
                            <w:p w:rsidR="009C5EE0" w:rsidRPr="009C5EE0" w:rsidRDefault="009C5EE0" w:rsidP="009C5EE0">
                              <w:pPr>
                                <w:spacing w:after="0" w:line="360" w:lineRule="atLeast"/>
                                <w:rPr>
                                  <w:rFonts w:ascii="Helvetica" w:eastAsia="Times New Roman" w:hAnsi="Helvetica" w:cs="Helvetica"/>
                                  <w:color w:val="232327"/>
                                  <w:sz w:val="24"/>
                                  <w:szCs w:val="24"/>
                                  <w:lang w:eastAsia="en-CA"/>
                                </w:rPr>
                              </w:pPr>
                              <w:r w:rsidRPr="009C5EE0">
                                <w:rPr>
                                  <w:rFonts w:ascii="Helvetica" w:eastAsia="Times New Roman" w:hAnsi="Helvetica" w:cs="Helvetica"/>
                                  <w:color w:val="232327"/>
                                  <w:sz w:val="24"/>
                                  <w:szCs w:val="24"/>
                                  <w:lang w:eastAsia="en-CA"/>
                                </w:rPr>
                                <w:t>Providing Pastoral Care</w:t>
                              </w:r>
                              <w:r w:rsidRPr="009C5EE0">
                                <w:rPr>
                                  <w:rFonts w:ascii="Helvetica" w:eastAsia="Times New Roman" w:hAnsi="Helvetica" w:cs="Helvetica"/>
                                  <w:color w:val="232327"/>
                                  <w:sz w:val="24"/>
                                  <w:szCs w:val="24"/>
                                  <w:lang w:eastAsia="en-CA"/>
                                </w:rPr>
                                <w:br/>
                                <w:t>Rethinking Church</w:t>
                              </w:r>
                              <w:r w:rsidRPr="009C5EE0">
                                <w:rPr>
                                  <w:rFonts w:ascii="Helvetica" w:eastAsia="Times New Roman" w:hAnsi="Helvetica" w:cs="Helvetica"/>
                                  <w:color w:val="232327"/>
                                  <w:sz w:val="24"/>
                                  <w:szCs w:val="24"/>
                                  <w:lang w:eastAsia="en-CA"/>
                                </w:rPr>
                                <w:br/>
                                <w:t>Welcoming Tenants</w:t>
                              </w:r>
                              <w:r w:rsidRPr="009C5EE0">
                                <w:rPr>
                                  <w:rFonts w:ascii="Helvetica" w:eastAsia="Times New Roman" w:hAnsi="Helvetica" w:cs="Helvetica"/>
                                  <w:color w:val="232327"/>
                                  <w:sz w:val="24"/>
                                  <w:szCs w:val="24"/>
                                  <w:lang w:eastAsia="en-CA"/>
                                </w:rPr>
                                <w:br/>
                                <w:t>Staff Expectations</w:t>
                              </w: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0" w:type="dxa"/>
                                <w:left w:w="270" w:type="dxa"/>
                                <w:bottom w:w="135" w:type="dxa"/>
                                <w:right w:w="270" w:type="dxa"/>
                              </w:tcMar>
                              <w:hideMark/>
                            </w:tcPr>
                            <w:p w:rsidR="009C5EE0" w:rsidRPr="009C5EE0" w:rsidRDefault="009C5EE0" w:rsidP="009C5EE0">
                              <w:pPr>
                                <w:spacing w:after="0" w:line="360" w:lineRule="atLeast"/>
                                <w:rPr>
                                  <w:rFonts w:ascii="Helvetica" w:eastAsia="Times New Roman" w:hAnsi="Helvetica" w:cs="Helvetica"/>
                                  <w:color w:val="232327"/>
                                  <w:sz w:val="24"/>
                                  <w:szCs w:val="24"/>
                                  <w:lang w:eastAsia="en-CA"/>
                                </w:rPr>
                              </w:pPr>
                              <w:r w:rsidRPr="009C5EE0">
                                <w:rPr>
                                  <w:rFonts w:ascii="Helvetica" w:eastAsia="Times New Roman" w:hAnsi="Helvetica" w:cs="Helvetica"/>
                                  <w:color w:val="232327"/>
                                  <w:sz w:val="24"/>
                                  <w:szCs w:val="24"/>
                                  <w:lang w:eastAsia="en-CA"/>
                                </w:rPr>
                                <w:t>Regularly check the Province of Ontario guidelines, the official source at </w:t>
                              </w:r>
                              <w:hyperlink r:id="rId29" w:tgtFrame="_blank" w:history="1">
                                <w:r w:rsidRPr="009C5EE0">
                                  <w:rPr>
                                    <w:rFonts w:ascii="Helvetica" w:eastAsia="Times New Roman" w:hAnsi="Helvetica" w:cs="Helvetica"/>
                                    <w:color w:val="E60202"/>
                                    <w:sz w:val="24"/>
                                    <w:szCs w:val="24"/>
                                    <w:u w:val="single"/>
                                    <w:lang w:eastAsia="en-CA"/>
                                  </w:rPr>
                                  <w:t>https://www.ontario.ca/page/reopening-ontario</w:t>
                                </w:r>
                              </w:hyperlink>
                              <w:r w:rsidRPr="009C5EE0">
                                <w:rPr>
                                  <w:rFonts w:ascii="Helvetica" w:eastAsia="Times New Roman" w:hAnsi="Helvetica" w:cs="Helvetica"/>
                                  <w:color w:val="232327"/>
                                  <w:sz w:val="24"/>
                                  <w:szCs w:val="24"/>
                                  <w:lang w:eastAsia="en-CA"/>
                                </w:rPr>
                                <w:t>.</w:t>
                              </w: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8730"/>
                        </w:tblGrid>
                        <w:tr w:rsidR="009C5EE0" w:rsidRPr="009C5EE0">
                          <w:tc>
                            <w:tcPr>
                              <w:tcW w:w="0" w:type="auto"/>
                              <w:tcMar>
                                <w:top w:w="0" w:type="dxa"/>
                                <w:left w:w="135" w:type="dxa"/>
                                <w:bottom w:w="0" w:type="dxa"/>
                                <w:right w:w="135" w:type="dxa"/>
                              </w:tcMar>
                              <w:hideMark/>
                            </w:tcPr>
                            <w:p w:rsidR="009C5EE0" w:rsidRPr="009C5EE0" w:rsidRDefault="009C5EE0" w:rsidP="009C5EE0">
                              <w:pPr>
                                <w:spacing w:after="0" w:line="240" w:lineRule="auto"/>
                                <w:jc w:val="center"/>
                                <w:rPr>
                                  <w:rFonts w:ascii="Times New Roman" w:eastAsia="Times New Roman" w:hAnsi="Times New Roman" w:cs="Times New Roman"/>
                                  <w:sz w:val="24"/>
                                  <w:szCs w:val="24"/>
                                  <w:lang w:eastAsia="en-CA"/>
                                </w:rPr>
                              </w:pPr>
                              <w:r w:rsidRPr="009C5EE0">
                                <w:rPr>
                                  <w:rFonts w:ascii="Times New Roman" w:eastAsia="Times New Roman" w:hAnsi="Times New Roman" w:cs="Times New Roman"/>
                                  <w:noProof/>
                                  <w:color w:val="0000FF"/>
                                  <w:sz w:val="24"/>
                                  <w:szCs w:val="24"/>
                                  <w:lang w:eastAsia="en-CA"/>
                                </w:rPr>
                                <w:drawing>
                                  <wp:inline distT="0" distB="0" distL="0" distR="0">
                                    <wp:extent cx="5370195" cy="2212975"/>
                                    <wp:effectExtent l="0" t="0" r="1905" b="0"/>
                                    <wp:docPr id="16" name="Picture 16" descr="https://mcusercontent.com/ee15470ca4eab124ea964929b/images/cc79542b-e5b6-4073-879e-d404781190b7.jpg">
                                      <a:hlinkClick xmlns:a="http://schemas.openxmlformats.org/drawingml/2006/main" r:id="rId29"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cusercontent.com/ee15470ca4eab124ea964929b/images/cc79542b-e5b6-4073-879e-d404781190b7.jpg">
                                              <a:hlinkClick r:id="rId29" tgtFrame="&quot;_blank&quot;" tooltip="&quot;&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0195" cy="2212975"/>
                                            </a:xfrm>
                                            <a:prstGeom prst="rect">
                                              <a:avLst/>
                                            </a:prstGeom>
                                            <a:noFill/>
                                            <a:ln>
                                              <a:noFill/>
                                            </a:ln>
                                          </pic:spPr>
                                        </pic:pic>
                                      </a:graphicData>
                                    </a:graphic>
                                  </wp:inline>
                                </w:drawing>
                              </w: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0" w:type="dxa"/>
                                <w:left w:w="270" w:type="dxa"/>
                                <w:bottom w:w="135" w:type="dxa"/>
                                <w:right w:w="270" w:type="dxa"/>
                              </w:tcMar>
                              <w:hideMark/>
                            </w:tcPr>
                            <w:p w:rsidR="009C5EE0" w:rsidRPr="009C5EE0" w:rsidRDefault="009C5EE0" w:rsidP="009C5EE0">
                              <w:pPr>
                                <w:spacing w:after="0" w:line="360" w:lineRule="atLeast"/>
                                <w:rPr>
                                  <w:rFonts w:ascii="Helvetica" w:eastAsia="Times New Roman" w:hAnsi="Helvetica" w:cs="Helvetica"/>
                                  <w:color w:val="232327"/>
                                  <w:sz w:val="24"/>
                                  <w:szCs w:val="24"/>
                                  <w:lang w:eastAsia="en-CA"/>
                                </w:rPr>
                              </w:pPr>
                              <w:r w:rsidRPr="009C5EE0">
                                <w:rPr>
                                  <w:rFonts w:ascii="Helvetica" w:eastAsia="Times New Roman" w:hAnsi="Helvetica" w:cs="Helvetica"/>
                                  <w:color w:val="232327"/>
                                  <w:sz w:val="24"/>
                                  <w:szCs w:val="24"/>
                                  <w:lang w:eastAsia="en-CA"/>
                                </w:rPr>
                                <w:t>In Stage 2, this means that places of worship will be able to open to 30% capacity and gatherings can increase to ten people - with social distancing. You may be aware of these recent changes but there will probably be questions of clarification regarding those whom we serve.</w:t>
                              </w:r>
                              <w:r w:rsidRPr="009C5EE0">
                                <w:rPr>
                                  <w:rFonts w:ascii="Helvetica" w:eastAsia="Times New Roman" w:hAnsi="Helvetica" w:cs="Helvetica"/>
                                  <w:color w:val="232327"/>
                                  <w:sz w:val="24"/>
                                  <w:szCs w:val="24"/>
                                  <w:lang w:eastAsia="en-CA"/>
                                </w:rPr>
                                <w:br/>
                              </w:r>
                              <w:r w:rsidRPr="009C5EE0">
                                <w:rPr>
                                  <w:rFonts w:ascii="Helvetica" w:eastAsia="Times New Roman" w:hAnsi="Helvetica" w:cs="Helvetica"/>
                                  <w:color w:val="232327"/>
                                  <w:sz w:val="24"/>
                                  <w:szCs w:val="24"/>
                                  <w:lang w:eastAsia="en-CA"/>
                                </w:rPr>
                                <w:br/>
                                <w:t>Resources can also be found on the regional council website COVID-19 Pandemic page at </w:t>
                              </w:r>
                              <w:hyperlink r:id="rId31" w:tgtFrame="_blank" w:history="1">
                                <w:r w:rsidRPr="009C5EE0">
                                  <w:rPr>
                                    <w:rFonts w:ascii="Helvetica" w:eastAsia="Times New Roman" w:hAnsi="Helvetica" w:cs="Helvetica"/>
                                    <w:color w:val="E60202"/>
                                    <w:sz w:val="24"/>
                                    <w:szCs w:val="24"/>
                                    <w:u w:val="single"/>
                                    <w:lang w:eastAsia="en-CA"/>
                                  </w:rPr>
                                  <w:t>https://arwrcucc.ca/covid-19-pandemic-resources/</w:t>
                                </w:r>
                              </w:hyperlink>
                              <w:r w:rsidRPr="009C5EE0">
                                <w:rPr>
                                  <w:rFonts w:ascii="Helvetica" w:eastAsia="Times New Roman" w:hAnsi="Helvetica" w:cs="Helvetica"/>
                                  <w:color w:val="232327"/>
                                  <w:sz w:val="24"/>
                                  <w:szCs w:val="24"/>
                                  <w:lang w:eastAsia="en-CA"/>
                                </w:rPr>
                                <w:t>.</w:t>
                              </w:r>
                            </w:p>
                            <w:p w:rsidR="009C5EE0" w:rsidRPr="009C5EE0" w:rsidRDefault="009C5EE0" w:rsidP="009C5EE0">
                              <w:pPr>
                                <w:numPr>
                                  <w:ilvl w:val="0"/>
                                  <w:numId w:val="1"/>
                                </w:numPr>
                                <w:spacing w:before="100" w:beforeAutospacing="1" w:after="100" w:afterAutospacing="1" w:line="360" w:lineRule="atLeast"/>
                                <w:rPr>
                                  <w:rFonts w:ascii="Helvetica" w:eastAsia="Times New Roman" w:hAnsi="Helvetica" w:cs="Helvetica"/>
                                  <w:color w:val="232327"/>
                                  <w:sz w:val="24"/>
                                  <w:szCs w:val="24"/>
                                  <w:lang w:eastAsia="en-CA"/>
                                </w:rPr>
                              </w:pPr>
                              <w:hyperlink r:id="rId32" w:tgtFrame="_blank" w:history="1">
                                <w:r w:rsidRPr="009C5EE0">
                                  <w:rPr>
                                    <w:rFonts w:ascii="Helvetica" w:eastAsia="Times New Roman" w:hAnsi="Helvetica" w:cs="Helvetica"/>
                                    <w:color w:val="E60202"/>
                                    <w:sz w:val="24"/>
                                    <w:szCs w:val="24"/>
                                    <w:u w:val="single"/>
                                    <w:lang w:eastAsia="en-CA"/>
                                  </w:rPr>
                                  <w:t>Caring for Our Community - A Return To The Workplace Roadmap</w:t>
                                </w:r>
                              </w:hyperlink>
                            </w:p>
                            <w:p w:rsidR="009C5EE0" w:rsidRPr="009C5EE0" w:rsidRDefault="009C5EE0" w:rsidP="009C5EE0">
                              <w:pPr>
                                <w:numPr>
                                  <w:ilvl w:val="0"/>
                                  <w:numId w:val="1"/>
                                </w:numPr>
                                <w:spacing w:before="100" w:beforeAutospacing="1" w:after="100" w:afterAutospacing="1" w:line="360" w:lineRule="atLeast"/>
                                <w:rPr>
                                  <w:rFonts w:ascii="Helvetica" w:eastAsia="Times New Roman" w:hAnsi="Helvetica" w:cs="Helvetica"/>
                                  <w:color w:val="232327"/>
                                  <w:sz w:val="24"/>
                                  <w:szCs w:val="24"/>
                                  <w:lang w:eastAsia="en-CA"/>
                                </w:rPr>
                              </w:pPr>
                              <w:hyperlink r:id="rId33" w:tgtFrame="_blank" w:history="1">
                                <w:r w:rsidRPr="009C5EE0">
                                  <w:rPr>
                                    <w:rFonts w:ascii="Helvetica" w:eastAsia="Times New Roman" w:hAnsi="Helvetica" w:cs="Helvetica"/>
                                    <w:color w:val="E60202"/>
                                    <w:sz w:val="24"/>
                                    <w:szCs w:val="24"/>
                                    <w:u w:val="single"/>
                                    <w:lang w:eastAsia="en-CA"/>
                                  </w:rPr>
                                  <w:t>WHO Getting Workplace Ready for COVID-19</w:t>
                                </w:r>
                              </w:hyperlink>
                            </w:p>
                            <w:p w:rsidR="009C5EE0" w:rsidRPr="009C5EE0" w:rsidRDefault="009C5EE0" w:rsidP="009C5EE0">
                              <w:pPr>
                                <w:numPr>
                                  <w:ilvl w:val="0"/>
                                  <w:numId w:val="1"/>
                                </w:numPr>
                                <w:spacing w:before="100" w:beforeAutospacing="1" w:after="100" w:afterAutospacing="1" w:line="360" w:lineRule="atLeast"/>
                                <w:rPr>
                                  <w:rFonts w:ascii="Helvetica" w:eastAsia="Times New Roman" w:hAnsi="Helvetica" w:cs="Helvetica"/>
                                  <w:color w:val="232327"/>
                                  <w:sz w:val="24"/>
                                  <w:szCs w:val="24"/>
                                  <w:lang w:eastAsia="en-CA"/>
                                </w:rPr>
                              </w:pPr>
                              <w:hyperlink r:id="rId34" w:tgtFrame="_blank" w:history="1">
                                <w:r w:rsidRPr="009C5EE0">
                                  <w:rPr>
                                    <w:rFonts w:ascii="Helvetica" w:eastAsia="Times New Roman" w:hAnsi="Helvetica" w:cs="Helvetica"/>
                                    <w:color w:val="E60202"/>
                                    <w:sz w:val="24"/>
                                    <w:szCs w:val="24"/>
                                    <w:u w:val="single"/>
                                    <w:lang w:eastAsia="en-CA"/>
                                  </w:rPr>
                                  <w:t>Hand Washing Poster</w:t>
                                </w:r>
                              </w:hyperlink>
                            </w:p>
                            <w:p w:rsidR="009C5EE0" w:rsidRPr="009C5EE0" w:rsidRDefault="009C5EE0" w:rsidP="009C5EE0">
                              <w:pPr>
                                <w:numPr>
                                  <w:ilvl w:val="0"/>
                                  <w:numId w:val="1"/>
                                </w:numPr>
                                <w:spacing w:before="100" w:beforeAutospacing="1" w:after="100" w:afterAutospacing="1" w:line="360" w:lineRule="atLeast"/>
                                <w:rPr>
                                  <w:rFonts w:ascii="Helvetica" w:eastAsia="Times New Roman" w:hAnsi="Helvetica" w:cs="Helvetica"/>
                                  <w:color w:val="232327"/>
                                  <w:sz w:val="24"/>
                                  <w:szCs w:val="24"/>
                                  <w:lang w:eastAsia="en-CA"/>
                                </w:rPr>
                              </w:pPr>
                              <w:hyperlink r:id="rId35" w:tgtFrame="_blank" w:history="1">
                                <w:r w:rsidRPr="009C5EE0">
                                  <w:rPr>
                                    <w:rFonts w:ascii="Helvetica" w:eastAsia="Times New Roman" w:hAnsi="Helvetica" w:cs="Helvetica"/>
                                    <w:color w:val="E60202"/>
                                    <w:sz w:val="24"/>
                                    <w:szCs w:val="24"/>
                                    <w:u w:val="single"/>
                                    <w:lang w:eastAsia="en-CA"/>
                                  </w:rPr>
                                  <w:t>CBC Health News</w:t>
                                </w:r>
                              </w:hyperlink>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9C5EE0" w:rsidRPr="009C5EE0">
                          <w:tc>
                            <w:tcPr>
                              <w:tcW w:w="0" w:type="auto"/>
                              <w:vAlign w:val="center"/>
                              <w:hideMark/>
                            </w:tcPr>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0" w:type="dxa"/>
                                <w:left w:w="270" w:type="dxa"/>
                                <w:bottom w:w="135" w:type="dxa"/>
                                <w:right w:w="270" w:type="dxa"/>
                              </w:tcMar>
                              <w:hideMark/>
                            </w:tcPr>
                            <w:p w:rsidR="009C5EE0" w:rsidRPr="009C5EE0" w:rsidRDefault="009C5EE0" w:rsidP="009C5EE0">
                              <w:pPr>
                                <w:spacing w:after="0" w:line="360" w:lineRule="atLeast"/>
                                <w:rPr>
                                  <w:rFonts w:ascii="Helvetica" w:eastAsia="Times New Roman" w:hAnsi="Helvetica" w:cs="Helvetica"/>
                                  <w:color w:val="232327"/>
                                  <w:sz w:val="24"/>
                                  <w:szCs w:val="24"/>
                                  <w:lang w:eastAsia="en-CA"/>
                                </w:rPr>
                              </w:pPr>
                              <w:bookmarkStart w:id="1" w:name="helpers"/>
                              <w:r w:rsidRPr="009C5EE0">
                                <w:rPr>
                                  <w:rFonts w:ascii="Helvetica" w:eastAsia="Times New Roman" w:hAnsi="Helvetica" w:cs="Helvetica"/>
                                  <w:b/>
                                  <w:bCs/>
                                  <w:color w:val="15238F"/>
                                  <w:sz w:val="27"/>
                                  <w:szCs w:val="27"/>
                                  <w:u w:val="single"/>
                                  <w:lang w:eastAsia="en-CA"/>
                                </w:rPr>
                                <w:lastRenderedPageBreak/>
                                <w:t>A Prayer for the Helpers</w:t>
                              </w:r>
                              <w:bookmarkEnd w:id="1"/>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9C5EE0" w:rsidRPr="009C5EE0">
                          <w:tc>
                            <w:tcPr>
                              <w:tcW w:w="0" w:type="auto"/>
                              <w:tcMar>
                                <w:top w:w="0" w:type="dxa"/>
                                <w:left w:w="135" w:type="dxa"/>
                                <w:bottom w:w="0" w:type="dxa"/>
                                <w:right w:w="135" w:type="dxa"/>
                              </w:tcMar>
                              <w:hideMark/>
                            </w:tcPr>
                            <w:tbl>
                              <w:tblPr>
                                <w:tblpPr w:leftFromText="30" w:rightFromText="30" w:vertAnchor="text" w:tblpXSpec="right" w:tblpYSpec="center"/>
                                <w:tblW w:w="1980" w:type="dxa"/>
                                <w:tblCellMar>
                                  <w:left w:w="0" w:type="dxa"/>
                                  <w:right w:w="0" w:type="dxa"/>
                                </w:tblCellMar>
                                <w:tblLook w:val="04A0" w:firstRow="1" w:lastRow="0" w:firstColumn="1" w:lastColumn="0" w:noHBand="0" w:noVBand="1"/>
                              </w:tblPr>
                              <w:tblGrid>
                                <w:gridCol w:w="1980"/>
                              </w:tblGrid>
                              <w:tr w:rsidR="009C5EE0" w:rsidRPr="009C5EE0">
                                <w:tc>
                                  <w:tcPr>
                                    <w:tcW w:w="0" w:type="auto"/>
                                    <w:hideMark/>
                                  </w:tcPr>
                                  <w:p w:rsidR="009C5EE0" w:rsidRPr="009C5EE0" w:rsidRDefault="009C5EE0" w:rsidP="009C5EE0">
                                    <w:pPr>
                                      <w:spacing w:after="0" w:line="240" w:lineRule="auto"/>
                                      <w:jc w:val="right"/>
                                      <w:rPr>
                                        <w:rFonts w:ascii="Times New Roman" w:eastAsia="Times New Roman" w:hAnsi="Times New Roman" w:cs="Times New Roman"/>
                                        <w:sz w:val="24"/>
                                        <w:szCs w:val="24"/>
                                        <w:lang w:eastAsia="en-CA"/>
                                      </w:rPr>
                                    </w:pPr>
                                    <w:r w:rsidRPr="009C5EE0">
                                      <w:rPr>
                                        <w:rFonts w:ascii="Times New Roman" w:eastAsia="Times New Roman" w:hAnsi="Times New Roman" w:cs="Times New Roman"/>
                                        <w:noProof/>
                                        <w:sz w:val="24"/>
                                        <w:szCs w:val="24"/>
                                        <w:lang w:eastAsia="en-CA"/>
                                      </w:rPr>
                                      <w:drawing>
                                        <wp:inline distT="0" distB="0" distL="0" distR="0">
                                          <wp:extent cx="1255395" cy="1380490"/>
                                          <wp:effectExtent l="0" t="0" r="1905" b="0"/>
                                          <wp:docPr id="15" name="Picture 15" descr="https://mcusercontent.com/ee15470ca4eab124ea964929b/images/7185c289-89ae-409a-bad6-35902b363a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cusercontent.com/ee15470ca4eab124ea964929b/images/7185c289-89ae-409a-bad6-35902b363ac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55395" cy="1380490"/>
                                                  </a:xfrm>
                                                  <a:prstGeom prst="rect">
                                                    <a:avLst/>
                                                  </a:prstGeom>
                                                  <a:noFill/>
                                                  <a:ln>
                                                    <a:noFill/>
                                                  </a:ln>
                                                </pic:spPr>
                                              </pic:pic>
                                            </a:graphicData>
                                          </a:graphic>
                                        </wp:inline>
                                      </w:drawing>
                                    </w:r>
                                  </w:p>
                                </w:tc>
                              </w:tr>
                            </w:tbl>
                            <w:tbl>
                              <w:tblPr>
                                <w:tblpPr w:leftFromText="30" w:rightFromText="30" w:vertAnchor="text"/>
                                <w:tblW w:w="5940" w:type="dxa"/>
                                <w:tblCellMar>
                                  <w:left w:w="0" w:type="dxa"/>
                                  <w:right w:w="0" w:type="dxa"/>
                                </w:tblCellMar>
                                <w:tblLook w:val="04A0" w:firstRow="1" w:lastRow="0" w:firstColumn="1" w:lastColumn="0" w:noHBand="0" w:noVBand="1"/>
                              </w:tblPr>
                              <w:tblGrid>
                                <w:gridCol w:w="5940"/>
                              </w:tblGrid>
                              <w:tr w:rsidR="009C5EE0" w:rsidRPr="009C5EE0">
                                <w:tc>
                                  <w:tcPr>
                                    <w:tcW w:w="0" w:type="auto"/>
                                    <w:hideMark/>
                                  </w:tcPr>
                                  <w:p w:rsidR="009C5EE0" w:rsidRPr="009C5EE0" w:rsidRDefault="009C5EE0" w:rsidP="009C5EE0">
                                    <w:pPr>
                                      <w:spacing w:after="0" w:line="360" w:lineRule="atLeast"/>
                                      <w:rPr>
                                        <w:rFonts w:ascii="Helvetica" w:eastAsia="Times New Roman" w:hAnsi="Helvetica" w:cs="Helvetica"/>
                                        <w:color w:val="232327"/>
                                        <w:sz w:val="24"/>
                                        <w:szCs w:val="24"/>
                                        <w:lang w:eastAsia="en-CA"/>
                                      </w:rPr>
                                    </w:pPr>
                                    <w:r w:rsidRPr="009C5EE0">
                                      <w:rPr>
                                        <w:rFonts w:ascii="Helvetica" w:eastAsia="Times New Roman" w:hAnsi="Helvetica" w:cs="Helvetica"/>
                                        <w:color w:val="232327"/>
                                        <w:sz w:val="24"/>
                                        <w:szCs w:val="24"/>
                                        <w:lang w:eastAsia="en-CA"/>
                                      </w:rPr>
                                      <w:t>During our weekly team meeting at the end of May, regional staff prayed the following </w:t>
                                    </w:r>
                                    <w:hyperlink r:id="rId37" w:tgtFrame="_blank" w:history="1">
                                      <w:r w:rsidRPr="009C5EE0">
                                        <w:rPr>
                                          <w:rFonts w:ascii="Helvetica" w:eastAsia="Times New Roman" w:hAnsi="Helvetica" w:cs="Helvetica"/>
                                          <w:color w:val="E60202"/>
                                          <w:sz w:val="24"/>
                                          <w:szCs w:val="24"/>
                                          <w:u w:val="single"/>
                                          <w:lang w:eastAsia="en-CA"/>
                                        </w:rPr>
                                        <w:t>Prayer for the Helpers</w:t>
                                      </w:r>
                                    </w:hyperlink>
                                    <w:r w:rsidRPr="009C5EE0">
                                      <w:rPr>
                                        <w:rFonts w:ascii="Helvetica" w:eastAsia="Times New Roman" w:hAnsi="Helvetica" w:cs="Helvetica"/>
                                        <w:color w:val="232327"/>
                                        <w:sz w:val="24"/>
                                        <w:szCs w:val="24"/>
                                        <w:lang w:eastAsia="en-CA"/>
                                      </w:rPr>
                                      <w:t>. We invite you to use this in private times of prayer, and in public worship, as is meaningful to you. You may wish to pray it all at once or break it up for use over a few days/weeks. Perhaps you will think of helpers to add and keep the prayer going!</w:t>
                                    </w: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9C5EE0" w:rsidRPr="009C5EE0">
                          <w:tc>
                            <w:tcPr>
                              <w:tcW w:w="0" w:type="auto"/>
                              <w:vAlign w:val="center"/>
                              <w:hideMark/>
                            </w:tcPr>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0" w:type="dxa"/>
                                <w:left w:w="270" w:type="dxa"/>
                                <w:bottom w:w="135" w:type="dxa"/>
                                <w:right w:w="270" w:type="dxa"/>
                              </w:tcMar>
                              <w:hideMark/>
                            </w:tcPr>
                            <w:p w:rsidR="009C5EE0" w:rsidRPr="009C5EE0" w:rsidRDefault="009C5EE0" w:rsidP="009C5EE0">
                              <w:pPr>
                                <w:spacing w:after="0" w:line="360" w:lineRule="atLeast"/>
                                <w:rPr>
                                  <w:rFonts w:ascii="Helvetica" w:eastAsia="Times New Roman" w:hAnsi="Helvetica" w:cs="Helvetica"/>
                                  <w:color w:val="232327"/>
                                  <w:sz w:val="24"/>
                                  <w:szCs w:val="24"/>
                                  <w:lang w:eastAsia="en-CA"/>
                                </w:rPr>
                              </w:pPr>
                              <w:bookmarkStart w:id="2" w:name="rent"/>
                              <w:r w:rsidRPr="009C5EE0">
                                <w:rPr>
                                  <w:rFonts w:ascii="Helvetica" w:eastAsia="Times New Roman" w:hAnsi="Helvetica" w:cs="Helvetica"/>
                                  <w:b/>
                                  <w:bCs/>
                                  <w:color w:val="15238F"/>
                                  <w:sz w:val="27"/>
                                  <w:szCs w:val="27"/>
                                  <w:u w:val="single"/>
                                  <w:lang w:eastAsia="en-CA"/>
                                </w:rPr>
                                <w:t>Canada Emergency Rent Relief</w:t>
                              </w:r>
                              <w:bookmarkEnd w:id="2"/>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0" w:type="dxa"/>
                                <w:left w:w="270" w:type="dxa"/>
                                <w:bottom w:w="135" w:type="dxa"/>
                                <w:right w:w="270" w:type="dxa"/>
                              </w:tcMar>
                              <w:hideMark/>
                            </w:tcPr>
                            <w:p w:rsidR="009C5EE0" w:rsidRPr="009C5EE0" w:rsidRDefault="009C5EE0" w:rsidP="009C5EE0">
                              <w:pPr>
                                <w:spacing w:after="0" w:line="360" w:lineRule="atLeast"/>
                                <w:rPr>
                                  <w:rFonts w:ascii="Helvetica" w:eastAsia="Times New Roman" w:hAnsi="Helvetica" w:cs="Helvetica"/>
                                  <w:color w:val="232327"/>
                                  <w:sz w:val="24"/>
                                  <w:szCs w:val="24"/>
                                  <w:lang w:eastAsia="en-CA"/>
                                </w:rPr>
                              </w:pPr>
                              <w:r w:rsidRPr="009C5EE0">
                                <w:rPr>
                                  <w:rFonts w:ascii="Helvetica" w:eastAsia="Times New Roman" w:hAnsi="Helvetica" w:cs="Helvetica"/>
                                  <w:color w:val="232327"/>
                                  <w:sz w:val="24"/>
                                  <w:szCs w:val="24"/>
                                  <w:lang w:eastAsia="en-CA"/>
                                </w:rPr>
                                <w:t>Any congregation with tenants who have extensive and primarily exclusive use of certain space as set out in a lease or rental agreement may be eligible for the rental support program. Please note this does not apply to occasional users.</w:t>
                              </w:r>
                              <w:r w:rsidRPr="009C5EE0">
                                <w:rPr>
                                  <w:rFonts w:ascii="Helvetica" w:eastAsia="Times New Roman" w:hAnsi="Helvetica" w:cs="Helvetica"/>
                                  <w:color w:val="232327"/>
                                  <w:sz w:val="24"/>
                                  <w:szCs w:val="24"/>
                                  <w:lang w:eastAsia="en-CA"/>
                                </w:rPr>
                                <w:br/>
                              </w:r>
                              <w:r w:rsidRPr="009C5EE0">
                                <w:rPr>
                                  <w:rFonts w:ascii="Helvetica" w:eastAsia="Times New Roman" w:hAnsi="Helvetica" w:cs="Helvetica"/>
                                  <w:color w:val="232327"/>
                                  <w:sz w:val="24"/>
                                  <w:szCs w:val="24"/>
                                  <w:lang w:eastAsia="en-CA"/>
                                </w:rPr>
                                <w:br/>
                                <w:t>This covers situations where space may be rented to a not-for-profit organization or a day care or preschool. The renter must demonstrate a 30% reduction in income and the landlord (congregation) must forgive 25% of the rent. Check out the </w:t>
                              </w:r>
                              <w:hyperlink r:id="rId38" w:tgtFrame="_blank" w:history="1">
                                <w:r w:rsidRPr="009C5EE0">
                                  <w:rPr>
                                    <w:rFonts w:ascii="Helvetica" w:eastAsia="Times New Roman" w:hAnsi="Helvetica" w:cs="Helvetica"/>
                                    <w:color w:val="E60202"/>
                                    <w:sz w:val="24"/>
                                    <w:szCs w:val="24"/>
                                    <w:u w:val="single"/>
                                    <w:lang w:eastAsia="en-CA"/>
                                  </w:rPr>
                                  <w:t>government website for more details</w:t>
                                </w:r>
                              </w:hyperlink>
                              <w:r w:rsidRPr="009C5EE0">
                                <w:rPr>
                                  <w:rFonts w:ascii="Helvetica" w:eastAsia="Times New Roman" w:hAnsi="Helvetica" w:cs="Helvetica"/>
                                  <w:color w:val="232327"/>
                                  <w:sz w:val="24"/>
                                  <w:szCs w:val="24"/>
                                  <w:lang w:eastAsia="en-CA"/>
                                </w:rPr>
                                <w:t>.</w:t>
                              </w: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9C5EE0" w:rsidRPr="009C5EE0">
                          <w:tc>
                            <w:tcPr>
                              <w:tcW w:w="0" w:type="auto"/>
                              <w:vAlign w:val="center"/>
                              <w:hideMark/>
                            </w:tcPr>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0" w:type="dxa"/>
                                <w:left w:w="270" w:type="dxa"/>
                                <w:bottom w:w="135" w:type="dxa"/>
                                <w:right w:w="270" w:type="dxa"/>
                              </w:tcMar>
                              <w:hideMark/>
                            </w:tcPr>
                            <w:p w:rsidR="009C5EE0" w:rsidRPr="009C5EE0" w:rsidRDefault="009C5EE0" w:rsidP="009C5EE0">
                              <w:pPr>
                                <w:spacing w:after="0" w:line="360" w:lineRule="atLeast"/>
                                <w:rPr>
                                  <w:rFonts w:ascii="Helvetica" w:eastAsia="Times New Roman" w:hAnsi="Helvetica" w:cs="Helvetica"/>
                                  <w:color w:val="232327"/>
                                  <w:sz w:val="24"/>
                                  <w:szCs w:val="24"/>
                                  <w:lang w:eastAsia="en-CA"/>
                                </w:rPr>
                              </w:pPr>
                              <w:bookmarkStart w:id="3" w:name="restricted"/>
                              <w:r w:rsidRPr="009C5EE0">
                                <w:rPr>
                                  <w:rFonts w:ascii="Helvetica" w:eastAsia="Times New Roman" w:hAnsi="Helvetica" w:cs="Helvetica"/>
                                  <w:b/>
                                  <w:bCs/>
                                  <w:color w:val="15238F"/>
                                  <w:sz w:val="27"/>
                                  <w:szCs w:val="27"/>
                                  <w:u w:val="single"/>
                                  <w:lang w:eastAsia="en-CA"/>
                                </w:rPr>
                                <w:t>Use of Restricted Funds</w:t>
                              </w:r>
                              <w:bookmarkEnd w:id="3"/>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0" w:type="dxa"/>
                                <w:left w:w="270" w:type="dxa"/>
                                <w:bottom w:w="135" w:type="dxa"/>
                                <w:right w:w="270" w:type="dxa"/>
                              </w:tcMar>
                              <w:hideMark/>
                            </w:tcPr>
                            <w:p w:rsidR="009C5EE0" w:rsidRPr="009C5EE0" w:rsidRDefault="009C5EE0" w:rsidP="009C5EE0">
                              <w:pPr>
                                <w:spacing w:after="0" w:line="360" w:lineRule="atLeast"/>
                                <w:rPr>
                                  <w:rFonts w:ascii="Helvetica" w:eastAsia="Times New Roman" w:hAnsi="Helvetica" w:cs="Helvetica"/>
                                  <w:color w:val="232327"/>
                                  <w:sz w:val="24"/>
                                  <w:szCs w:val="24"/>
                                  <w:lang w:eastAsia="en-CA"/>
                                </w:rPr>
                              </w:pPr>
                              <w:r w:rsidRPr="009C5EE0">
                                <w:rPr>
                                  <w:rFonts w:ascii="Helvetica" w:eastAsia="Times New Roman" w:hAnsi="Helvetica" w:cs="Helvetica"/>
                                  <w:color w:val="232327"/>
                                  <w:sz w:val="24"/>
                                  <w:szCs w:val="24"/>
                                  <w:lang w:eastAsia="en-CA"/>
                                </w:rPr>
                                <w:t>Congregations in Antler River Watershed Regional Council may now access funds restricted by presbytery or regional council if needed to cover payroll expenses in July and August 2020.</w:t>
                              </w:r>
                              <w:r w:rsidRPr="009C5EE0">
                                <w:rPr>
                                  <w:rFonts w:ascii="Helvetica" w:eastAsia="Times New Roman" w:hAnsi="Helvetica" w:cs="Helvetica"/>
                                  <w:color w:val="232327"/>
                                  <w:sz w:val="24"/>
                                  <w:szCs w:val="24"/>
                                  <w:lang w:eastAsia="en-CA"/>
                                </w:rPr>
                                <w:br/>
                              </w:r>
                              <w:r w:rsidRPr="009C5EE0">
                                <w:rPr>
                                  <w:rFonts w:ascii="Helvetica" w:eastAsia="Times New Roman" w:hAnsi="Helvetica" w:cs="Helvetica"/>
                                  <w:color w:val="232327"/>
                                  <w:sz w:val="24"/>
                                  <w:szCs w:val="24"/>
                                  <w:lang w:eastAsia="en-CA"/>
                                </w:rPr>
                                <w:br/>
                                <w:t>Congregations are reminded to complete the </w:t>
                              </w:r>
                              <w:hyperlink r:id="rId39" w:tgtFrame="_blank" w:history="1">
                                <w:r w:rsidRPr="009C5EE0">
                                  <w:rPr>
                                    <w:rFonts w:ascii="Helvetica" w:eastAsia="Times New Roman" w:hAnsi="Helvetica" w:cs="Helvetica"/>
                                    <w:color w:val="E60202"/>
                                    <w:sz w:val="24"/>
                                    <w:szCs w:val="24"/>
                                    <w:u w:val="single"/>
                                    <w:lang w:eastAsia="en-CA"/>
                                  </w:rPr>
                                  <w:t>Reporting Form</w:t>
                                </w:r>
                              </w:hyperlink>
                              <w:r w:rsidRPr="009C5EE0">
                                <w:rPr>
                                  <w:rFonts w:ascii="Helvetica" w:eastAsia="Times New Roman" w:hAnsi="Helvetica" w:cs="Helvetica"/>
                                  <w:color w:val="232327"/>
                                  <w:sz w:val="24"/>
                                  <w:szCs w:val="24"/>
                                  <w:lang w:eastAsia="en-CA"/>
                                </w:rPr>
                                <w:t> and email a copy to </w:t>
                              </w:r>
                              <w:hyperlink r:id="rId40" w:tgtFrame="_blank" w:history="1">
                                <w:r w:rsidRPr="009C5EE0">
                                  <w:rPr>
                                    <w:rFonts w:ascii="Helvetica" w:eastAsia="Times New Roman" w:hAnsi="Helvetica" w:cs="Helvetica"/>
                                    <w:color w:val="E60202"/>
                                    <w:sz w:val="24"/>
                                    <w:szCs w:val="24"/>
                                    <w:u w:val="single"/>
                                    <w:lang w:eastAsia="en-CA"/>
                                  </w:rPr>
                                  <w:t>Lynne Allin</w:t>
                                </w:r>
                              </w:hyperlink>
                              <w:r w:rsidRPr="009C5EE0">
                                <w:rPr>
                                  <w:rFonts w:ascii="Helvetica" w:eastAsia="Times New Roman" w:hAnsi="Helvetica" w:cs="Helvetica"/>
                                  <w:color w:val="232327"/>
                                  <w:sz w:val="24"/>
                                  <w:szCs w:val="24"/>
                                  <w:lang w:eastAsia="en-CA"/>
                                </w:rPr>
                                <w:t>, Minister, Congregational Support and Mission.</w:t>
                              </w: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9C5EE0" w:rsidRPr="009C5EE0">
                          <w:tc>
                            <w:tcPr>
                              <w:tcW w:w="0" w:type="auto"/>
                              <w:vAlign w:val="center"/>
                              <w:hideMark/>
                            </w:tcPr>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0" w:type="dxa"/>
                                <w:left w:w="270" w:type="dxa"/>
                                <w:bottom w:w="135" w:type="dxa"/>
                                <w:right w:w="270" w:type="dxa"/>
                              </w:tcMar>
                              <w:hideMark/>
                            </w:tcPr>
                            <w:p w:rsidR="009C5EE0" w:rsidRPr="009C5EE0" w:rsidRDefault="009C5EE0" w:rsidP="009C5EE0">
                              <w:pPr>
                                <w:spacing w:after="0" w:line="360" w:lineRule="atLeast"/>
                                <w:rPr>
                                  <w:rFonts w:ascii="Helvetica" w:eastAsia="Times New Roman" w:hAnsi="Helvetica" w:cs="Helvetica"/>
                                  <w:color w:val="232327"/>
                                  <w:sz w:val="24"/>
                                  <w:szCs w:val="24"/>
                                  <w:lang w:eastAsia="en-CA"/>
                                </w:rPr>
                              </w:pPr>
                              <w:bookmarkStart w:id="4" w:name="funding"/>
                              <w:r w:rsidRPr="009C5EE0">
                                <w:rPr>
                                  <w:rFonts w:ascii="Helvetica" w:eastAsia="Times New Roman" w:hAnsi="Helvetica" w:cs="Helvetica"/>
                                  <w:b/>
                                  <w:bCs/>
                                  <w:color w:val="15238F"/>
                                  <w:sz w:val="27"/>
                                  <w:szCs w:val="27"/>
                                  <w:u w:val="single"/>
                                  <w:lang w:eastAsia="en-CA"/>
                                </w:rPr>
                                <w:t>Funding Ministry in a Covid-19 World</w:t>
                              </w:r>
                              <w:bookmarkEnd w:id="4"/>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9C5EE0" w:rsidRPr="009C5EE0">
                          <w:tc>
                            <w:tcPr>
                              <w:tcW w:w="0" w:type="auto"/>
                              <w:tcMar>
                                <w:top w:w="0" w:type="dxa"/>
                                <w:left w:w="135" w:type="dxa"/>
                                <w:bottom w:w="0" w:type="dxa"/>
                                <w:right w:w="135" w:type="dxa"/>
                              </w:tcMar>
                              <w:hideMark/>
                            </w:tcPr>
                            <w:tbl>
                              <w:tblPr>
                                <w:tblpPr w:leftFromText="30" w:rightFromText="30" w:vertAnchor="text"/>
                                <w:tblW w:w="3960" w:type="dxa"/>
                                <w:tblCellMar>
                                  <w:left w:w="0" w:type="dxa"/>
                                  <w:right w:w="0" w:type="dxa"/>
                                </w:tblCellMar>
                                <w:tblLook w:val="04A0" w:firstRow="1" w:lastRow="0" w:firstColumn="1" w:lastColumn="0" w:noHBand="0" w:noVBand="1"/>
                              </w:tblPr>
                              <w:tblGrid>
                                <w:gridCol w:w="3960"/>
                              </w:tblGrid>
                              <w:tr w:rsidR="009C5EE0" w:rsidRPr="009C5EE0">
                                <w:tc>
                                  <w:tcPr>
                                    <w:tcW w:w="0" w:type="auto"/>
                                    <w:hideMark/>
                                  </w:tcPr>
                                  <w:p w:rsidR="009C5EE0" w:rsidRPr="009C5EE0" w:rsidRDefault="009C5EE0" w:rsidP="009C5EE0">
                                    <w:pPr>
                                      <w:spacing w:after="0" w:line="240" w:lineRule="auto"/>
                                      <w:rPr>
                                        <w:rFonts w:ascii="Times New Roman" w:eastAsia="Times New Roman" w:hAnsi="Times New Roman" w:cs="Times New Roman"/>
                                        <w:sz w:val="24"/>
                                        <w:szCs w:val="24"/>
                                        <w:lang w:eastAsia="en-CA"/>
                                      </w:rPr>
                                    </w:pPr>
                                    <w:r w:rsidRPr="009C5EE0">
                                      <w:rPr>
                                        <w:rFonts w:ascii="Times New Roman" w:eastAsia="Times New Roman" w:hAnsi="Times New Roman" w:cs="Times New Roman"/>
                                        <w:noProof/>
                                        <w:sz w:val="24"/>
                                        <w:szCs w:val="24"/>
                                        <w:lang w:eastAsia="en-CA"/>
                                      </w:rPr>
                                      <w:lastRenderedPageBreak/>
                                      <w:drawing>
                                        <wp:inline distT="0" distB="0" distL="0" distR="0">
                                          <wp:extent cx="2514600" cy="1315720"/>
                                          <wp:effectExtent l="0" t="0" r="0" b="0"/>
                                          <wp:docPr id="14" name="Picture 14" descr="https://mcusercontent.com/ee15470ca4eab124ea964929b/images/9bdb22d0-7f65-4b6f-8561-6f0cf37af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cusercontent.com/ee15470ca4eab124ea964929b/images/9bdb22d0-7f65-4b6f-8561-6f0cf37af25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14600" cy="1315720"/>
                                                  </a:xfrm>
                                                  <a:prstGeom prst="rect">
                                                    <a:avLst/>
                                                  </a:prstGeom>
                                                  <a:noFill/>
                                                  <a:ln>
                                                    <a:noFill/>
                                                  </a:ln>
                                                </pic:spPr>
                                              </pic:pic>
                                            </a:graphicData>
                                          </a:graphic>
                                        </wp:inline>
                                      </w:drawing>
                                    </w:r>
                                  </w:p>
                                </w:tc>
                              </w:tr>
                            </w:tbl>
                            <w:tbl>
                              <w:tblPr>
                                <w:tblpPr w:leftFromText="30" w:rightFromText="30" w:vertAnchor="text" w:tblpXSpec="right" w:tblpYSpec="center"/>
                                <w:tblW w:w="3960" w:type="dxa"/>
                                <w:tblCellMar>
                                  <w:left w:w="0" w:type="dxa"/>
                                  <w:right w:w="0" w:type="dxa"/>
                                </w:tblCellMar>
                                <w:tblLook w:val="04A0" w:firstRow="1" w:lastRow="0" w:firstColumn="1" w:lastColumn="0" w:noHBand="0" w:noVBand="1"/>
                              </w:tblPr>
                              <w:tblGrid>
                                <w:gridCol w:w="3960"/>
                              </w:tblGrid>
                              <w:tr w:rsidR="009C5EE0" w:rsidRPr="009C5EE0">
                                <w:tc>
                                  <w:tcPr>
                                    <w:tcW w:w="0" w:type="auto"/>
                                    <w:hideMark/>
                                  </w:tcPr>
                                  <w:p w:rsidR="009C5EE0" w:rsidRPr="009C5EE0" w:rsidRDefault="009C5EE0" w:rsidP="009C5EE0">
                                    <w:pPr>
                                      <w:spacing w:after="0" w:line="360" w:lineRule="atLeast"/>
                                      <w:rPr>
                                        <w:rFonts w:ascii="Helvetica" w:eastAsia="Times New Roman" w:hAnsi="Helvetica" w:cs="Helvetica"/>
                                        <w:color w:val="232327"/>
                                        <w:sz w:val="24"/>
                                        <w:szCs w:val="24"/>
                                        <w:lang w:eastAsia="en-CA"/>
                                      </w:rPr>
                                    </w:pPr>
                                    <w:r w:rsidRPr="009C5EE0">
                                      <w:rPr>
                                        <w:rFonts w:ascii="Helvetica" w:eastAsia="Times New Roman" w:hAnsi="Helvetica" w:cs="Helvetica"/>
                                        <w:color w:val="232327"/>
                                        <w:sz w:val="24"/>
                                        <w:szCs w:val="24"/>
                                        <w:lang w:eastAsia="en-CA"/>
                                      </w:rPr>
                                      <w:t>What happens when the church dinner is cancelled? How do we inspire and invite people outside the congregation to support ministry? Where can we get information and share fundraising ideas?</w:t>
                                    </w: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0" w:type="dxa"/>
                                <w:left w:w="270" w:type="dxa"/>
                                <w:bottom w:w="135" w:type="dxa"/>
                                <w:right w:w="270" w:type="dxa"/>
                              </w:tcMar>
                              <w:hideMark/>
                            </w:tcPr>
                            <w:p w:rsidR="009C5EE0" w:rsidRPr="009C5EE0" w:rsidRDefault="009C5EE0" w:rsidP="009C5EE0">
                              <w:pPr>
                                <w:spacing w:after="0" w:line="360" w:lineRule="atLeast"/>
                                <w:rPr>
                                  <w:rFonts w:ascii="Helvetica" w:eastAsia="Times New Roman" w:hAnsi="Helvetica" w:cs="Helvetica"/>
                                  <w:color w:val="232327"/>
                                  <w:sz w:val="24"/>
                                  <w:szCs w:val="24"/>
                                  <w:lang w:eastAsia="en-CA"/>
                                </w:rPr>
                              </w:pPr>
                              <w:r w:rsidRPr="009C5EE0">
                                <w:rPr>
                                  <w:rFonts w:ascii="Helvetica" w:eastAsia="Times New Roman" w:hAnsi="Helvetica" w:cs="Helvetica"/>
                                  <w:color w:val="232327"/>
                                  <w:sz w:val="24"/>
                                  <w:szCs w:val="24"/>
                                  <w:lang w:eastAsia="en-CA"/>
                                </w:rPr>
                                <w:t>We gathered ideas, questions and wonderings in a webinar and brainstorming session that was hosted by </w:t>
                              </w:r>
                              <w:hyperlink r:id="rId42" w:tgtFrame="_blank" w:history="1">
                                <w:r w:rsidRPr="009C5EE0">
                                  <w:rPr>
                                    <w:rFonts w:ascii="Helvetica" w:eastAsia="Times New Roman" w:hAnsi="Helvetica" w:cs="Helvetica"/>
                                    <w:color w:val="E60202"/>
                                    <w:sz w:val="24"/>
                                    <w:szCs w:val="24"/>
                                    <w:u w:val="single"/>
                                    <w:lang w:eastAsia="en-CA"/>
                                  </w:rPr>
                                  <w:t>Dave Jagger</w:t>
                                </w:r>
                              </w:hyperlink>
                              <w:r w:rsidRPr="009C5EE0">
                                <w:rPr>
                                  <w:rFonts w:ascii="Helvetica" w:eastAsia="Times New Roman" w:hAnsi="Helvetica" w:cs="Helvetica"/>
                                  <w:color w:val="232327"/>
                                  <w:sz w:val="24"/>
                                  <w:szCs w:val="24"/>
                                  <w:lang w:eastAsia="en-CA"/>
                                </w:rPr>
                                <w:t>, Stewardship and Gifts Officer and </w:t>
                              </w:r>
                              <w:hyperlink r:id="rId43" w:tgtFrame="_blank" w:history="1">
                                <w:r w:rsidRPr="009C5EE0">
                                  <w:rPr>
                                    <w:rFonts w:ascii="Helvetica" w:eastAsia="Times New Roman" w:hAnsi="Helvetica" w:cs="Helvetica"/>
                                    <w:color w:val="E60202"/>
                                    <w:sz w:val="24"/>
                                    <w:szCs w:val="24"/>
                                    <w:u w:val="single"/>
                                    <w:lang w:eastAsia="en-CA"/>
                                  </w:rPr>
                                  <w:t>Lynne Allin</w:t>
                                </w:r>
                              </w:hyperlink>
                              <w:r w:rsidRPr="009C5EE0">
                                <w:rPr>
                                  <w:rFonts w:ascii="Helvetica" w:eastAsia="Times New Roman" w:hAnsi="Helvetica" w:cs="Helvetica"/>
                                  <w:color w:val="232327"/>
                                  <w:sz w:val="24"/>
                                  <w:szCs w:val="24"/>
                                  <w:lang w:eastAsia="en-CA"/>
                                </w:rPr>
                                <w:t>, Minister for Congregational Support &amp; Mission. This offering was recorded and you can share </w:t>
                              </w:r>
                              <w:hyperlink r:id="rId44" w:tgtFrame="_blank" w:history="1">
                                <w:r w:rsidRPr="009C5EE0">
                                  <w:rPr>
                                    <w:rFonts w:ascii="Helvetica" w:eastAsia="Times New Roman" w:hAnsi="Helvetica" w:cs="Helvetica"/>
                                    <w:b/>
                                    <w:bCs/>
                                    <w:color w:val="E60202"/>
                                    <w:sz w:val="24"/>
                                    <w:szCs w:val="24"/>
                                    <w:u w:val="single"/>
                                    <w:lang w:eastAsia="en-CA"/>
                                  </w:rPr>
                                  <w:t>Funding Ministry in a Covid-19 World</w:t>
                                </w:r>
                              </w:hyperlink>
                              <w:r w:rsidRPr="009C5EE0">
                                <w:rPr>
                                  <w:rFonts w:ascii="Helvetica" w:eastAsia="Times New Roman" w:hAnsi="Helvetica" w:cs="Helvetica"/>
                                  <w:color w:val="232327"/>
                                  <w:sz w:val="24"/>
                                  <w:szCs w:val="24"/>
                                  <w:lang w:eastAsia="en-CA"/>
                                </w:rPr>
                                <w:t> here:</w:t>
                              </w: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35" w:type="dxa"/>
                          <w:left w:w="270" w:type="dxa"/>
                          <w:bottom w:w="135" w:type="dxa"/>
                          <w:right w:w="270" w:type="dxa"/>
                        </w:tcMar>
                        <w:hideMark/>
                      </w:tcPr>
                      <w:tbl>
                        <w:tblPr>
                          <w:tblpPr w:leftFromText="30" w:rightFromText="30"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460"/>
                        </w:tblGrid>
                        <w:tr w:rsidR="009C5EE0" w:rsidRPr="009C5EE0">
                          <w:tc>
                            <w:tcPr>
                              <w:tcW w:w="0" w:type="auto"/>
                              <w:shd w:val="clear" w:color="auto" w:fill="404040"/>
                              <w:hideMark/>
                            </w:tcPr>
                            <w:p w:rsidR="009C5EE0" w:rsidRPr="009C5EE0" w:rsidRDefault="009C5EE0" w:rsidP="009C5EE0">
                              <w:pPr>
                                <w:spacing w:after="0" w:line="240" w:lineRule="auto"/>
                                <w:rPr>
                                  <w:rFonts w:ascii="Times New Roman" w:eastAsia="Times New Roman" w:hAnsi="Times New Roman" w:cs="Times New Roman"/>
                                  <w:sz w:val="24"/>
                                  <w:szCs w:val="24"/>
                                  <w:lang w:eastAsia="en-CA"/>
                                </w:rPr>
                              </w:pPr>
                              <w:r w:rsidRPr="009C5EE0">
                                <w:rPr>
                                  <w:rFonts w:ascii="Times New Roman" w:eastAsia="Times New Roman" w:hAnsi="Times New Roman" w:cs="Times New Roman"/>
                                  <w:noProof/>
                                  <w:color w:val="0000FF"/>
                                  <w:sz w:val="24"/>
                                  <w:szCs w:val="24"/>
                                  <w:lang w:eastAsia="en-CA"/>
                                </w:rPr>
                                <w:drawing>
                                  <wp:inline distT="0" distB="0" distL="0" distR="0">
                                    <wp:extent cx="5370195" cy="3019425"/>
                                    <wp:effectExtent l="0" t="0" r="1905" b="9525"/>
                                    <wp:docPr id="13" name="Picture 13" descr="https://mcusercontent.com/ee15470ca4eab124ea964929b/video_thumbnails_new/04e9204bb2b5dd1d82876aa000780821.png">
                                      <a:hlinkClick xmlns:a="http://schemas.openxmlformats.org/drawingml/2006/main" r:id="rId45"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mcusercontent.com/ee15470ca4eab124ea964929b/video_thumbnails_new/04e9204bb2b5dd1d82876aa000780821.png">
                                              <a:hlinkClick r:id="rId45" tgtFrame="&quot;&quot;" tooltip="&quot;&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70195" cy="3019425"/>
                                            </a:xfrm>
                                            <a:prstGeom prst="rect">
                                              <a:avLst/>
                                            </a:prstGeom>
                                            <a:noFill/>
                                            <a:ln>
                                              <a:noFill/>
                                            </a:ln>
                                          </pic:spPr>
                                        </pic:pic>
                                      </a:graphicData>
                                    </a:graphic>
                                  </wp:inline>
                                </w:drawing>
                              </w:r>
                            </w:p>
                          </w:tc>
                        </w:tr>
                        <w:tr w:rsidR="009C5EE0" w:rsidRPr="009C5EE0">
                          <w:tc>
                            <w:tcPr>
                              <w:tcW w:w="8190" w:type="dxa"/>
                              <w:shd w:val="clear" w:color="auto" w:fill="404040"/>
                              <w:tcMar>
                                <w:top w:w="135" w:type="dxa"/>
                                <w:left w:w="270" w:type="dxa"/>
                                <w:bottom w:w="135" w:type="dxa"/>
                                <w:right w:w="270" w:type="dxa"/>
                              </w:tcMar>
                              <w:hideMark/>
                            </w:tcPr>
                            <w:p w:rsidR="009C5EE0" w:rsidRPr="009C5EE0" w:rsidRDefault="009C5EE0" w:rsidP="009C5EE0">
                              <w:pPr>
                                <w:spacing w:after="0" w:line="338" w:lineRule="atLeast"/>
                                <w:jc w:val="center"/>
                                <w:outlineLvl w:val="1"/>
                                <w:rPr>
                                  <w:rFonts w:ascii="Helvetica" w:eastAsia="Times New Roman" w:hAnsi="Helvetica" w:cs="Helvetica"/>
                                  <w:b/>
                                  <w:bCs/>
                                  <w:color w:val="F2F2F2"/>
                                  <w:spacing w:val="-11"/>
                                  <w:sz w:val="27"/>
                                  <w:szCs w:val="27"/>
                                  <w:lang w:eastAsia="en-CA"/>
                                </w:rPr>
                              </w:pPr>
                              <w:r w:rsidRPr="009C5EE0">
                                <w:rPr>
                                  <w:rFonts w:ascii="Helvetica" w:eastAsia="Times New Roman" w:hAnsi="Helvetica" w:cs="Helvetica"/>
                                  <w:b/>
                                  <w:bCs/>
                                  <w:color w:val="FFFFFF"/>
                                  <w:spacing w:val="-11"/>
                                  <w:sz w:val="27"/>
                                  <w:szCs w:val="27"/>
                                  <w:lang w:eastAsia="en-CA"/>
                                </w:rPr>
                                <w:t xml:space="preserve">Funding Ministry in a </w:t>
                              </w:r>
                              <w:proofErr w:type="spellStart"/>
                              <w:r w:rsidRPr="009C5EE0">
                                <w:rPr>
                                  <w:rFonts w:ascii="Helvetica" w:eastAsia="Times New Roman" w:hAnsi="Helvetica" w:cs="Helvetica"/>
                                  <w:b/>
                                  <w:bCs/>
                                  <w:color w:val="FFFFFF"/>
                                  <w:spacing w:val="-11"/>
                                  <w:sz w:val="27"/>
                                  <w:szCs w:val="27"/>
                                  <w:lang w:eastAsia="en-CA"/>
                                </w:rPr>
                                <w:t>Covid</w:t>
                              </w:r>
                              <w:proofErr w:type="spellEnd"/>
                              <w:r w:rsidRPr="009C5EE0">
                                <w:rPr>
                                  <w:rFonts w:ascii="Helvetica" w:eastAsia="Times New Roman" w:hAnsi="Helvetica" w:cs="Helvetica"/>
                                  <w:b/>
                                  <w:bCs/>
                                  <w:color w:val="FFFFFF"/>
                                  <w:spacing w:val="-11"/>
                                  <w:sz w:val="27"/>
                                  <w:szCs w:val="27"/>
                                  <w:lang w:eastAsia="en-CA"/>
                                </w:rPr>
                                <w:t xml:space="preserve"> 19 World</w:t>
                              </w: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9C5EE0" w:rsidRPr="009C5EE0">
                          <w:tc>
                            <w:tcPr>
                              <w:tcW w:w="0" w:type="auto"/>
                              <w:vAlign w:val="center"/>
                              <w:hideMark/>
                            </w:tcPr>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0" w:type="dxa"/>
                                <w:left w:w="270" w:type="dxa"/>
                                <w:bottom w:w="135" w:type="dxa"/>
                                <w:right w:w="270" w:type="dxa"/>
                              </w:tcMar>
                              <w:hideMark/>
                            </w:tcPr>
                            <w:p w:rsidR="009C5EE0" w:rsidRPr="009C5EE0" w:rsidRDefault="009C5EE0" w:rsidP="009C5EE0">
                              <w:pPr>
                                <w:spacing w:after="0" w:line="360" w:lineRule="atLeast"/>
                                <w:rPr>
                                  <w:rFonts w:ascii="Helvetica" w:eastAsia="Times New Roman" w:hAnsi="Helvetica" w:cs="Helvetica"/>
                                  <w:color w:val="232327"/>
                                  <w:sz w:val="24"/>
                                  <w:szCs w:val="24"/>
                                  <w:lang w:eastAsia="en-CA"/>
                                </w:rPr>
                              </w:pPr>
                              <w:bookmarkStart w:id="5" w:name="programming"/>
                              <w:r w:rsidRPr="009C5EE0">
                                <w:rPr>
                                  <w:rFonts w:ascii="Helvetica" w:eastAsia="Times New Roman" w:hAnsi="Helvetica" w:cs="Helvetica"/>
                                  <w:b/>
                                  <w:bCs/>
                                  <w:color w:val="15238F"/>
                                  <w:sz w:val="27"/>
                                  <w:szCs w:val="27"/>
                                  <w:u w:val="single"/>
                                  <w:lang w:eastAsia="en-CA"/>
                                </w:rPr>
                                <w:t>Congregational Programming During a Pandemic Webinars</w:t>
                              </w:r>
                              <w:bookmarkEnd w:id="5"/>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0" w:type="dxa"/>
                                <w:left w:w="270" w:type="dxa"/>
                                <w:bottom w:w="135" w:type="dxa"/>
                                <w:right w:w="270" w:type="dxa"/>
                              </w:tcMar>
                              <w:hideMark/>
                            </w:tcPr>
                            <w:p w:rsidR="009C5EE0" w:rsidRPr="009C5EE0" w:rsidRDefault="009C5EE0" w:rsidP="009C5EE0">
                              <w:pPr>
                                <w:spacing w:after="0" w:line="360" w:lineRule="atLeast"/>
                                <w:rPr>
                                  <w:rFonts w:ascii="Helvetica" w:eastAsia="Times New Roman" w:hAnsi="Helvetica" w:cs="Helvetica"/>
                                  <w:color w:val="232327"/>
                                  <w:sz w:val="24"/>
                                  <w:szCs w:val="24"/>
                                  <w:lang w:eastAsia="en-CA"/>
                                </w:rPr>
                              </w:pPr>
                              <w:r w:rsidRPr="009C5EE0">
                                <w:rPr>
                                  <w:rFonts w:ascii="Helvetica" w:eastAsia="Times New Roman" w:hAnsi="Helvetica" w:cs="Helvetica"/>
                                  <w:color w:val="232327"/>
                                  <w:sz w:val="24"/>
                                  <w:szCs w:val="24"/>
                                  <w:lang w:eastAsia="en-CA"/>
                                </w:rPr>
                                <w:t>The Congregational Programming During a Pandemic webinars at </w:t>
                              </w:r>
                              <w:hyperlink r:id="rId47" w:tgtFrame="_blank" w:history="1">
                                <w:r w:rsidRPr="009C5EE0">
                                  <w:rPr>
                                    <w:rFonts w:ascii="Helvetica" w:eastAsia="Times New Roman" w:hAnsi="Helvetica" w:cs="Helvetica"/>
                                    <w:color w:val="E60202"/>
                                    <w:sz w:val="24"/>
                                    <w:szCs w:val="24"/>
                                    <w:u w:val="single"/>
                                    <w:lang w:eastAsia="en-CA"/>
                                  </w:rPr>
                                  <w:t>United in Learning</w:t>
                                </w:r>
                              </w:hyperlink>
                              <w:r w:rsidRPr="009C5EE0">
                                <w:rPr>
                                  <w:rFonts w:ascii="Helvetica" w:eastAsia="Times New Roman" w:hAnsi="Helvetica" w:cs="Helvetica"/>
                                  <w:color w:val="232327"/>
                                  <w:sz w:val="24"/>
                                  <w:szCs w:val="24"/>
                                  <w:lang w:eastAsia="en-CA"/>
                                </w:rPr>
                                <w:t> held on May 28 and June 4 have been very informative. These webinars were recorded and are available if you would like to </w:t>
                              </w:r>
                              <w:hyperlink r:id="rId48" w:tgtFrame="_blank" w:history="1">
                                <w:r w:rsidRPr="009C5EE0">
                                  <w:rPr>
                                    <w:rFonts w:ascii="Helvetica" w:eastAsia="Times New Roman" w:hAnsi="Helvetica" w:cs="Helvetica"/>
                                    <w:color w:val="E60202"/>
                                    <w:sz w:val="24"/>
                                    <w:szCs w:val="24"/>
                                    <w:u w:val="single"/>
                                    <w:lang w:eastAsia="en-CA"/>
                                  </w:rPr>
                                  <w:t>view them</w:t>
                                </w:r>
                              </w:hyperlink>
                              <w:r w:rsidRPr="009C5EE0">
                                <w:rPr>
                                  <w:rFonts w:ascii="Helvetica" w:eastAsia="Times New Roman" w:hAnsi="Helvetica" w:cs="Helvetica"/>
                                  <w:color w:val="232327"/>
                                  <w:sz w:val="24"/>
                                  <w:szCs w:val="24"/>
                                  <w:lang w:eastAsia="en-CA"/>
                                </w:rPr>
                                <w:t>.</w:t>
                              </w:r>
                              <w:r w:rsidRPr="009C5EE0">
                                <w:rPr>
                                  <w:rFonts w:ascii="Helvetica" w:eastAsia="Times New Roman" w:hAnsi="Helvetica" w:cs="Helvetica"/>
                                  <w:color w:val="232327"/>
                                  <w:sz w:val="24"/>
                                  <w:szCs w:val="24"/>
                                  <w:lang w:eastAsia="en-CA"/>
                                </w:rPr>
                                <w:br/>
                              </w:r>
                              <w:r w:rsidRPr="009C5EE0">
                                <w:rPr>
                                  <w:rFonts w:ascii="Helvetica" w:eastAsia="Times New Roman" w:hAnsi="Helvetica" w:cs="Helvetica"/>
                                  <w:color w:val="232327"/>
                                  <w:sz w:val="24"/>
                                  <w:szCs w:val="24"/>
                                  <w:lang w:eastAsia="en-CA"/>
                                </w:rPr>
                                <w:br/>
                              </w:r>
                              <w:r w:rsidRPr="009C5EE0">
                                <w:rPr>
                                  <w:rFonts w:ascii="Helvetica" w:eastAsia="Times New Roman" w:hAnsi="Helvetica" w:cs="Helvetica"/>
                                  <w:color w:val="232327"/>
                                  <w:sz w:val="24"/>
                                  <w:szCs w:val="24"/>
                                  <w:lang w:eastAsia="en-CA"/>
                                </w:rPr>
                                <w:lastRenderedPageBreak/>
                                <w:t>Keep checking the </w:t>
                              </w:r>
                              <w:hyperlink r:id="rId49" w:tgtFrame="_blank" w:history="1">
                                <w:r w:rsidRPr="009C5EE0">
                                  <w:rPr>
                                    <w:rFonts w:ascii="Helvetica" w:eastAsia="Times New Roman" w:hAnsi="Helvetica" w:cs="Helvetica"/>
                                    <w:color w:val="E60202"/>
                                    <w:sz w:val="24"/>
                                    <w:szCs w:val="24"/>
                                    <w:u w:val="single"/>
                                    <w:lang w:eastAsia="en-CA"/>
                                  </w:rPr>
                                  <w:t>United in Learning</w:t>
                                </w:r>
                              </w:hyperlink>
                              <w:r w:rsidRPr="009C5EE0">
                                <w:rPr>
                                  <w:rFonts w:ascii="Helvetica" w:eastAsia="Times New Roman" w:hAnsi="Helvetica" w:cs="Helvetica"/>
                                  <w:color w:val="232327"/>
                                  <w:sz w:val="24"/>
                                  <w:szCs w:val="24"/>
                                  <w:lang w:eastAsia="en-CA"/>
                                </w:rPr>
                                <w:t> page to stay up to date on upcoming webinars.</w:t>
                              </w: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9C5EE0" w:rsidRPr="009C5EE0">
                          <w:tc>
                            <w:tcPr>
                              <w:tcW w:w="0" w:type="auto"/>
                              <w:vAlign w:val="center"/>
                              <w:hideMark/>
                            </w:tcPr>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0" w:type="dxa"/>
                                <w:left w:w="270" w:type="dxa"/>
                                <w:bottom w:w="135" w:type="dxa"/>
                                <w:right w:w="270" w:type="dxa"/>
                              </w:tcMar>
                              <w:hideMark/>
                            </w:tcPr>
                            <w:p w:rsidR="009C5EE0" w:rsidRPr="009C5EE0" w:rsidRDefault="009C5EE0" w:rsidP="009C5EE0">
                              <w:pPr>
                                <w:spacing w:after="0" w:line="360" w:lineRule="atLeast"/>
                                <w:rPr>
                                  <w:rFonts w:ascii="Helvetica" w:eastAsia="Times New Roman" w:hAnsi="Helvetica" w:cs="Helvetica"/>
                                  <w:color w:val="232327"/>
                                  <w:sz w:val="24"/>
                                  <w:szCs w:val="24"/>
                                  <w:lang w:eastAsia="en-CA"/>
                                </w:rPr>
                              </w:pPr>
                              <w:bookmarkStart w:id="6" w:name="nora"/>
                              <w:r w:rsidRPr="009C5EE0">
                                <w:rPr>
                                  <w:rFonts w:ascii="Helvetica" w:eastAsia="Times New Roman" w:hAnsi="Helvetica" w:cs="Helvetica"/>
                                  <w:b/>
                                  <w:bCs/>
                                  <w:color w:val="15238F"/>
                                  <w:sz w:val="27"/>
                                  <w:szCs w:val="27"/>
                                  <w:u w:val="single"/>
                                  <w:lang w:eastAsia="en-CA"/>
                                </w:rPr>
                                <w:t>Note from Nora Sanders on Re-Opening</w:t>
                              </w:r>
                              <w:bookmarkEnd w:id="6"/>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0" w:type="dxa"/>
                                <w:left w:w="270" w:type="dxa"/>
                                <w:bottom w:w="135" w:type="dxa"/>
                                <w:right w:w="270" w:type="dxa"/>
                              </w:tcMar>
                              <w:hideMark/>
                            </w:tcPr>
                            <w:p w:rsidR="009C5EE0" w:rsidRPr="009C5EE0" w:rsidRDefault="009C5EE0" w:rsidP="009C5EE0">
                              <w:pPr>
                                <w:spacing w:after="0" w:line="360" w:lineRule="atLeast"/>
                                <w:rPr>
                                  <w:rFonts w:ascii="Helvetica" w:eastAsia="Times New Roman" w:hAnsi="Helvetica" w:cs="Helvetica"/>
                                  <w:color w:val="232327"/>
                                  <w:sz w:val="24"/>
                                  <w:szCs w:val="24"/>
                                  <w:lang w:eastAsia="en-CA"/>
                                </w:rPr>
                              </w:pPr>
                              <w:r w:rsidRPr="009C5EE0">
                                <w:rPr>
                                  <w:rFonts w:ascii="Helvetica" w:eastAsia="Times New Roman" w:hAnsi="Helvetica" w:cs="Helvetica"/>
                                  <w:color w:val="232327"/>
                                  <w:sz w:val="24"/>
                                  <w:szCs w:val="24"/>
                                  <w:lang w:eastAsia="en-CA"/>
                                </w:rPr>
                                <w:t>General Secretary Nora Sanders offers some wisdom on returning to the office. Read the </w:t>
                              </w:r>
                              <w:hyperlink r:id="rId50" w:tgtFrame="_blank" w:history="1">
                                <w:r w:rsidRPr="009C5EE0">
                                  <w:rPr>
                                    <w:rFonts w:ascii="Helvetica" w:eastAsia="Times New Roman" w:hAnsi="Helvetica" w:cs="Helvetica"/>
                                    <w:color w:val="E60202"/>
                                    <w:sz w:val="24"/>
                                    <w:szCs w:val="24"/>
                                    <w:u w:val="single"/>
                                    <w:lang w:eastAsia="en-CA"/>
                                  </w:rPr>
                                  <w:t>entire letter</w:t>
                                </w:r>
                              </w:hyperlink>
                              <w:r w:rsidRPr="009C5EE0">
                                <w:rPr>
                                  <w:rFonts w:ascii="Helvetica" w:eastAsia="Times New Roman" w:hAnsi="Helvetica" w:cs="Helvetica"/>
                                  <w:color w:val="232327"/>
                                  <w:sz w:val="24"/>
                                  <w:szCs w:val="24"/>
                                  <w:lang w:eastAsia="en-CA"/>
                                </w:rPr>
                                <w:t> here.</w:t>
                              </w: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9C5EE0" w:rsidRPr="009C5EE0">
                          <w:tc>
                            <w:tcPr>
                              <w:tcW w:w="0" w:type="auto"/>
                              <w:vAlign w:val="center"/>
                              <w:hideMark/>
                            </w:tcPr>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0" w:type="dxa"/>
                                <w:left w:w="270" w:type="dxa"/>
                                <w:bottom w:w="135" w:type="dxa"/>
                                <w:right w:w="270" w:type="dxa"/>
                              </w:tcMar>
                              <w:hideMark/>
                            </w:tcPr>
                            <w:p w:rsidR="009C5EE0" w:rsidRPr="009C5EE0" w:rsidRDefault="009C5EE0" w:rsidP="009C5EE0">
                              <w:pPr>
                                <w:spacing w:after="0" w:line="360" w:lineRule="atLeast"/>
                                <w:rPr>
                                  <w:rFonts w:ascii="Helvetica" w:eastAsia="Times New Roman" w:hAnsi="Helvetica" w:cs="Helvetica"/>
                                  <w:color w:val="232327"/>
                                  <w:sz w:val="24"/>
                                  <w:szCs w:val="24"/>
                                  <w:lang w:eastAsia="en-CA"/>
                                </w:rPr>
                              </w:pPr>
                              <w:bookmarkStart w:id="7" w:name="offering"/>
                              <w:r w:rsidRPr="009C5EE0">
                                <w:rPr>
                                  <w:rFonts w:ascii="Helvetica" w:eastAsia="Times New Roman" w:hAnsi="Helvetica" w:cs="Helvetica"/>
                                  <w:b/>
                                  <w:bCs/>
                                  <w:color w:val="15238F"/>
                                  <w:sz w:val="27"/>
                                  <w:szCs w:val="27"/>
                                  <w:u w:val="single"/>
                                  <w:lang w:eastAsia="en-CA"/>
                                </w:rPr>
                                <w:t>Offering Recommendations for In-Person Worship</w:t>
                              </w:r>
                              <w:bookmarkEnd w:id="7"/>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9C5EE0" w:rsidRPr="009C5EE0">
                          <w:tc>
                            <w:tcPr>
                              <w:tcW w:w="0" w:type="auto"/>
                              <w:tcMar>
                                <w:top w:w="0" w:type="dxa"/>
                                <w:left w:w="135" w:type="dxa"/>
                                <w:bottom w:w="0" w:type="dxa"/>
                                <w:right w:w="135" w:type="dxa"/>
                              </w:tcMar>
                              <w:hideMark/>
                            </w:tcPr>
                            <w:tbl>
                              <w:tblPr>
                                <w:tblpPr w:leftFromText="30" w:rightFromText="30" w:vertAnchor="text"/>
                                <w:tblW w:w="1980" w:type="dxa"/>
                                <w:tblCellMar>
                                  <w:left w:w="0" w:type="dxa"/>
                                  <w:right w:w="0" w:type="dxa"/>
                                </w:tblCellMar>
                                <w:tblLook w:val="04A0" w:firstRow="1" w:lastRow="0" w:firstColumn="1" w:lastColumn="0" w:noHBand="0" w:noVBand="1"/>
                              </w:tblPr>
                              <w:tblGrid>
                                <w:gridCol w:w="1980"/>
                              </w:tblGrid>
                              <w:tr w:rsidR="009C5EE0" w:rsidRPr="009C5EE0">
                                <w:tc>
                                  <w:tcPr>
                                    <w:tcW w:w="0" w:type="auto"/>
                                    <w:hideMark/>
                                  </w:tcPr>
                                  <w:p w:rsidR="009C5EE0" w:rsidRPr="009C5EE0" w:rsidRDefault="009C5EE0" w:rsidP="009C5EE0">
                                    <w:pPr>
                                      <w:spacing w:after="0" w:line="240" w:lineRule="auto"/>
                                      <w:jc w:val="center"/>
                                      <w:rPr>
                                        <w:rFonts w:ascii="Times New Roman" w:eastAsia="Times New Roman" w:hAnsi="Times New Roman" w:cs="Times New Roman"/>
                                        <w:sz w:val="24"/>
                                        <w:szCs w:val="24"/>
                                        <w:lang w:eastAsia="en-CA"/>
                                      </w:rPr>
                                    </w:pPr>
                                    <w:r w:rsidRPr="009C5EE0">
                                      <w:rPr>
                                        <w:rFonts w:ascii="Times New Roman" w:eastAsia="Times New Roman" w:hAnsi="Times New Roman" w:cs="Times New Roman"/>
                                        <w:noProof/>
                                        <w:sz w:val="24"/>
                                        <w:szCs w:val="24"/>
                                        <w:lang w:eastAsia="en-CA"/>
                                      </w:rPr>
                                      <w:drawing>
                                        <wp:inline distT="0" distB="0" distL="0" distR="0">
                                          <wp:extent cx="1255395" cy="2514600"/>
                                          <wp:effectExtent l="0" t="0" r="1905" b="0"/>
                                          <wp:docPr id="12" name="Picture 12" descr="https://mcusercontent.com/ee15470ca4eab124ea964929b/images/826a383e-3646-4dbf-800e-2ee8c2eb8f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cusercontent.com/ee15470ca4eab124ea964929b/images/826a383e-3646-4dbf-800e-2ee8c2eb8f8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55395" cy="2514600"/>
                                                  </a:xfrm>
                                                  <a:prstGeom prst="rect">
                                                    <a:avLst/>
                                                  </a:prstGeom>
                                                  <a:noFill/>
                                                  <a:ln>
                                                    <a:noFill/>
                                                  </a:ln>
                                                </pic:spPr>
                                              </pic:pic>
                                            </a:graphicData>
                                          </a:graphic>
                                        </wp:inline>
                                      </w:drawing>
                                    </w:r>
                                  </w:p>
                                </w:tc>
                              </w:tr>
                            </w:tbl>
                            <w:tbl>
                              <w:tblPr>
                                <w:tblpPr w:leftFromText="30" w:rightFromText="30" w:vertAnchor="text" w:tblpXSpec="right" w:tblpYSpec="center"/>
                                <w:tblW w:w="5940" w:type="dxa"/>
                                <w:tblCellMar>
                                  <w:left w:w="0" w:type="dxa"/>
                                  <w:right w:w="0" w:type="dxa"/>
                                </w:tblCellMar>
                                <w:tblLook w:val="04A0" w:firstRow="1" w:lastRow="0" w:firstColumn="1" w:lastColumn="0" w:noHBand="0" w:noVBand="1"/>
                              </w:tblPr>
                              <w:tblGrid>
                                <w:gridCol w:w="5940"/>
                              </w:tblGrid>
                              <w:tr w:rsidR="009C5EE0" w:rsidRPr="009C5EE0">
                                <w:tc>
                                  <w:tcPr>
                                    <w:tcW w:w="0" w:type="auto"/>
                                    <w:hideMark/>
                                  </w:tcPr>
                                  <w:p w:rsidR="009C5EE0" w:rsidRPr="009C5EE0" w:rsidRDefault="009C5EE0" w:rsidP="009C5EE0">
                                    <w:pPr>
                                      <w:spacing w:after="0" w:line="360" w:lineRule="atLeast"/>
                                      <w:rPr>
                                        <w:rFonts w:ascii="Helvetica" w:eastAsia="Times New Roman" w:hAnsi="Helvetica" w:cs="Helvetica"/>
                                        <w:color w:val="232327"/>
                                        <w:sz w:val="24"/>
                                        <w:szCs w:val="24"/>
                                        <w:lang w:eastAsia="en-CA"/>
                                      </w:rPr>
                                    </w:pPr>
                                    <w:r w:rsidRPr="009C5EE0">
                                      <w:rPr>
                                        <w:rFonts w:ascii="Helvetica" w:eastAsia="Times New Roman" w:hAnsi="Helvetica" w:cs="Helvetica"/>
                                        <w:color w:val="232327"/>
                                        <w:sz w:val="24"/>
                                        <w:szCs w:val="24"/>
                                        <w:lang w:eastAsia="en-CA"/>
                                      </w:rPr>
                                      <w:t>These </w:t>
                                    </w:r>
                                    <w:hyperlink r:id="rId52" w:tgtFrame="_blank" w:history="1">
                                      <w:r w:rsidRPr="009C5EE0">
                                        <w:rPr>
                                          <w:rFonts w:ascii="Helvetica" w:eastAsia="Times New Roman" w:hAnsi="Helvetica" w:cs="Helvetica"/>
                                          <w:color w:val="E60202"/>
                                          <w:sz w:val="24"/>
                                          <w:szCs w:val="24"/>
                                          <w:u w:val="single"/>
                                          <w:lang w:eastAsia="en-CA"/>
                                        </w:rPr>
                                        <w:t>recommendations</w:t>
                                      </w:r>
                                    </w:hyperlink>
                                    <w:r w:rsidRPr="009C5EE0">
                                      <w:rPr>
                                        <w:rFonts w:ascii="Helvetica" w:eastAsia="Times New Roman" w:hAnsi="Helvetica" w:cs="Helvetica"/>
                                        <w:color w:val="232327"/>
                                        <w:sz w:val="24"/>
                                        <w:szCs w:val="24"/>
                                        <w:lang w:eastAsia="en-CA"/>
                                      </w:rPr>
                                      <w:t> are from the Philanthropy Unit about the offering as congregations plan to return to in-person worship. As in-person worship resumes, the challenges of controlling personal contact in order to limit possible disease sharing is critical.</w:t>
                                    </w:r>
                                  </w:p>
                                  <w:p w:rsidR="009C5EE0" w:rsidRPr="009C5EE0" w:rsidRDefault="009C5EE0" w:rsidP="009C5EE0">
                                    <w:pPr>
                                      <w:spacing w:after="0" w:line="360" w:lineRule="atLeast"/>
                                      <w:jc w:val="center"/>
                                      <w:rPr>
                                        <w:rFonts w:ascii="Helvetica" w:eastAsia="Times New Roman" w:hAnsi="Helvetica" w:cs="Helvetica"/>
                                        <w:color w:val="232327"/>
                                        <w:sz w:val="24"/>
                                        <w:szCs w:val="24"/>
                                        <w:lang w:eastAsia="en-CA"/>
                                      </w:rPr>
                                    </w:pPr>
                                    <w:r w:rsidRPr="009C5EE0">
                                      <w:rPr>
                                        <w:rFonts w:ascii="Helvetica" w:eastAsia="Times New Roman" w:hAnsi="Helvetica" w:cs="Helvetica"/>
                                        <w:b/>
                                        <w:bCs/>
                                        <w:i/>
                                        <w:iCs/>
                                        <w:color w:val="232327"/>
                                        <w:sz w:val="30"/>
                                        <w:szCs w:val="30"/>
                                        <w:lang w:eastAsia="en-CA"/>
                                      </w:rPr>
                                      <w:t>“Business as usual” will not be possible.</w:t>
                                    </w:r>
                                  </w:p>
                                  <w:p w:rsidR="009C5EE0" w:rsidRPr="009C5EE0" w:rsidRDefault="009C5EE0" w:rsidP="009C5EE0">
                                    <w:pPr>
                                      <w:spacing w:after="0" w:line="360" w:lineRule="atLeast"/>
                                      <w:rPr>
                                        <w:rFonts w:ascii="Helvetica" w:eastAsia="Times New Roman" w:hAnsi="Helvetica" w:cs="Helvetica"/>
                                        <w:color w:val="232327"/>
                                        <w:sz w:val="24"/>
                                        <w:szCs w:val="24"/>
                                        <w:lang w:eastAsia="en-CA"/>
                                      </w:rPr>
                                    </w:pPr>
                                    <w:r w:rsidRPr="009C5EE0">
                                      <w:rPr>
                                        <w:rFonts w:ascii="Helvetica" w:eastAsia="Times New Roman" w:hAnsi="Helvetica" w:cs="Helvetica"/>
                                        <w:color w:val="232327"/>
                                        <w:sz w:val="24"/>
                                        <w:szCs w:val="24"/>
                                        <w:lang w:eastAsia="en-CA"/>
                                      </w:rPr>
                                      <w:t>Some practices can be modified. Some practices will need to end. Some new practices will need to be created.</w:t>
                                    </w:r>
                                    <w:r w:rsidRPr="009C5EE0">
                                      <w:rPr>
                                        <w:rFonts w:ascii="Helvetica" w:eastAsia="Times New Roman" w:hAnsi="Helvetica" w:cs="Helvetica"/>
                                        <w:color w:val="232327"/>
                                        <w:sz w:val="24"/>
                                        <w:szCs w:val="24"/>
                                        <w:lang w:eastAsia="en-CA"/>
                                      </w:rPr>
                                      <w:br/>
                                      <w:t>This is a good time to review your entire worship experience, from curb to curb.</w:t>
                                    </w: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9C5EE0" w:rsidRPr="009C5EE0">
                          <w:tc>
                            <w:tcPr>
                              <w:tcW w:w="0" w:type="auto"/>
                              <w:vAlign w:val="center"/>
                              <w:hideMark/>
                            </w:tcPr>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0" w:type="dxa"/>
                                <w:left w:w="270" w:type="dxa"/>
                                <w:bottom w:w="135" w:type="dxa"/>
                                <w:right w:w="270" w:type="dxa"/>
                              </w:tcMar>
                              <w:hideMark/>
                            </w:tcPr>
                            <w:p w:rsidR="009C5EE0" w:rsidRPr="009C5EE0" w:rsidRDefault="009C5EE0" w:rsidP="009C5EE0">
                              <w:pPr>
                                <w:spacing w:after="0" w:line="360" w:lineRule="atLeast"/>
                                <w:rPr>
                                  <w:rFonts w:ascii="Helvetica" w:eastAsia="Times New Roman" w:hAnsi="Helvetica" w:cs="Helvetica"/>
                                  <w:color w:val="232327"/>
                                  <w:sz w:val="24"/>
                                  <w:szCs w:val="24"/>
                                  <w:lang w:eastAsia="en-CA"/>
                                </w:rPr>
                              </w:pPr>
                              <w:bookmarkStart w:id="8" w:name="healthy"/>
                              <w:r w:rsidRPr="009C5EE0">
                                <w:rPr>
                                  <w:rFonts w:ascii="Helvetica" w:eastAsia="Times New Roman" w:hAnsi="Helvetica" w:cs="Helvetica"/>
                                  <w:b/>
                                  <w:bCs/>
                                  <w:color w:val="15238F"/>
                                  <w:sz w:val="27"/>
                                  <w:szCs w:val="27"/>
                                  <w:u w:val="single"/>
                                  <w:lang w:eastAsia="en-CA"/>
                                </w:rPr>
                                <w:t>Staying Healthy</w:t>
                              </w:r>
                              <w:bookmarkEnd w:id="8"/>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0" w:type="dxa"/>
                                <w:left w:w="270" w:type="dxa"/>
                                <w:bottom w:w="135" w:type="dxa"/>
                                <w:right w:w="270" w:type="dxa"/>
                              </w:tcMar>
                              <w:hideMark/>
                            </w:tcPr>
                            <w:p w:rsidR="009C5EE0" w:rsidRPr="009C5EE0" w:rsidRDefault="009C5EE0" w:rsidP="009C5EE0">
                              <w:pPr>
                                <w:spacing w:after="0" w:line="360" w:lineRule="atLeast"/>
                                <w:rPr>
                                  <w:rFonts w:ascii="Helvetica" w:eastAsia="Times New Roman" w:hAnsi="Helvetica" w:cs="Helvetica"/>
                                  <w:color w:val="232327"/>
                                  <w:sz w:val="24"/>
                                  <w:szCs w:val="24"/>
                                  <w:lang w:eastAsia="en-CA"/>
                                </w:rPr>
                              </w:pPr>
                              <w:r w:rsidRPr="009C5EE0">
                                <w:rPr>
                                  <w:rFonts w:ascii="Helvetica" w:eastAsia="Times New Roman" w:hAnsi="Helvetica" w:cs="Helvetica"/>
                                  <w:color w:val="232327"/>
                                  <w:sz w:val="24"/>
                                  <w:szCs w:val="24"/>
                                  <w:lang w:eastAsia="en-CA"/>
                                </w:rPr>
                                <w:t>To prevent exposure to a range of illnesses, including coronaviruses, the World Health Organization and other public health organizations suggest these best practices to limit exposure to germs and viruses:</w:t>
                              </w: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0" w:type="dxa"/>
                                <w:left w:w="270" w:type="dxa"/>
                                <w:bottom w:w="135" w:type="dxa"/>
                                <w:right w:w="270" w:type="dxa"/>
                              </w:tcMar>
                              <w:hideMark/>
                            </w:tcPr>
                            <w:p w:rsidR="009C5EE0" w:rsidRPr="009C5EE0" w:rsidRDefault="009C5EE0" w:rsidP="009C5EE0">
                              <w:pPr>
                                <w:numPr>
                                  <w:ilvl w:val="0"/>
                                  <w:numId w:val="2"/>
                                </w:numPr>
                                <w:spacing w:before="100" w:beforeAutospacing="1" w:after="100" w:afterAutospacing="1" w:line="360" w:lineRule="atLeast"/>
                                <w:rPr>
                                  <w:rFonts w:ascii="Helvetica" w:eastAsia="Times New Roman" w:hAnsi="Helvetica" w:cs="Helvetica"/>
                                  <w:color w:val="232327"/>
                                  <w:sz w:val="24"/>
                                  <w:szCs w:val="24"/>
                                  <w:lang w:eastAsia="en-CA"/>
                                </w:rPr>
                              </w:pPr>
                              <w:r w:rsidRPr="009C5EE0">
                                <w:rPr>
                                  <w:rFonts w:ascii="Helvetica" w:eastAsia="Times New Roman" w:hAnsi="Helvetica" w:cs="Helvetica"/>
                                  <w:color w:val="232327"/>
                                  <w:sz w:val="24"/>
                                  <w:szCs w:val="24"/>
                                  <w:lang w:eastAsia="en-CA"/>
                                </w:rPr>
                                <w:t>Wash hands often with soap and water (for at least 15-20 seconds); use an alcohol-based hand sanitizer when handwashing isn’t possible.</w:t>
                              </w:r>
                            </w:p>
                            <w:p w:rsidR="009C5EE0" w:rsidRPr="009C5EE0" w:rsidRDefault="009C5EE0" w:rsidP="009C5EE0">
                              <w:pPr>
                                <w:numPr>
                                  <w:ilvl w:val="0"/>
                                  <w:numId w:val="2"/>
                                </w:numPr>
                                <w:spacing w:before="100" w:beforeAutospacing="1" w:after="100" w:afterAutospacing="1" w:line="360" w:lineRule="atLeast"/>
                                <w:rPr>
                                  <w:rFonts w:ascii="Helvetica" w:eastAsia="Times New Roman" w:hAnsi="Helvetica" w:cs="Helvetica"/>
                                  <w:color w:val="232327"/>
                                  <w:sz w:val="24"/>
                                  <w:szCs w:val="24"/>
                                  <w:lang w:eastAsia="en-CA"/>
                                </w:rPr>
                              </w:pPr>
                              <w:r w:rsidRPr="009C5EE0">
                                <w:rPr>
                                  <w:rFonts w:ascii="Helvetica" w:eastAsia="Times New Roman" w:hAnsi="Helvetica" w:cs="Helvetica"/>
                                  <w:color w:val="232327"/>
                                  <w:sz w:val="24"/>
                                  <w:szCs w:val="24"/>
                                  <w:lang w:eastAsia="en-CA"/>
                                </w:rPr>
                                <w:t>Avoid touching the eyes, nose, and mouth with unwashed hands.</w:t>
                              </w:r>
                            </w:p>
                            <w:p w:rsidR="009C5EE0" w:rsidRPr="009C5EE0" w:rsidRDefault="009C5EE0" w:rsidP="009C5EE0">
                              <w:pPr>
                                <w:numPr>
                                  <w:ilvl w:val="0"/>
                                  <w:numId w:val="2"/>
                                </w:numPr>
                                <w:spacing w:before="100" w:beforeAutospacing="1" w:after="100" w:afterAutospacing="1" w:line="360" w:lineRule="atLeast"/>
                                <w:rPr>
                                  <w:rFonts w:ascii="Helvetica" w:eastAsia="Times New Roman" w:hAnsi="Helvetica" w:cs="Helvetica"/>
                                  <w:color w:val="232327"/>
                                  <w:sz w:val="24"/>
                                  <w:szCs w:val="24"/>
                                  <w:lang w:eastAsia="en-CA"/>
                                </w:rPr>
                              </w:pPr>
                              <w:r w:rsidRPr="009C5EE0">
                                <w:rPr>
                                  <w:rFonts w:ascii="Helvetica" w:eastAsia="Times New Roman" w:hAnsi="Helvetica" w:cs="Helvetica"/>
                                  <w:color w:val="232327"/>
                                  <w:sz w:val="24"/>
                                  <w:szCs w:val="24"/>
                                  <w:lang w:eastAsia="en-CA"/>
                                </w:rPr>
                                <w:t>Avoid close contact with people who are ill.</w:t>
                              </w:r>
                            </w:p>
                            <w:p w:rsidR="009C5EE0" w:rsidRPr="009C5EE0" w:rsidRDefault="009C5EE0" w:rsidP="009C5EE0">
                              <w:pPr>
                                <w:numPr>
                                  <w:ilvl w:val="0"/>
                                  <w:numId w:val="2"/>
                                </w:numPr>
                                <w:spacing w:before="100" w:beforeAutospacing="1" w:after="100" w:afterAutospacing="1" w:line="360" w:lineRule="atLeast"/>
                                <w:rPr>
                                  <w:rFonts w:ascii="Helvetica" w:eastAsia="Times New Roman" w:hAnsi="Helvetica" w:cs="Helvetica"/>
                                  <w:color w:val="232327"/>
                                  <w:sz w:val="24"/>
                                  <w:szCs w:val="24"/>
                                  <w:lang w:eastAsia="en-CA"/>
                                </w:rPr>
                              </w:pPr>
                              <w:r w:rsidRPr="009C5EE0">
                                <w:rPr>
                                  <w:rFonts w:ascii="Helvetica" w:eastAsia="Times New Roman" w:hAnsi="Helvetica" w:cs="Helvetica"/>
                                  <w:color w:val="232327"/>
                                  <w:sz w:val="24"/>
                                  <w:szCs w:val="24"/>
                                  <w:lang w:eastAsia="en-CA"/>
                                </w:rPr>
                                <w:lastRenderedPageBreak/>
                                <w:t>Cover coughs or sneezes with a tissue, then immediately throw the tissue in the garbage and wash hands.</w:t>
                              </w: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0" w:type="dxa"/>
                                <w:left w:w="270" w:type="dxa"/>
                                <w:bottom w:w="135" w:type="dxa"/>
                                <w:right w:w="270" w:type="dxa"/>
                              </w:tcMar>
                              <w:hideMark/>
                            </w:tcPr>
                            <w:p w:rsidR="009C5EE0" w:rsidRPr="009C5EE0" w:rsidRDefault="009C5EE0" w:rsidP="009C5EE0">
                              <w:pPr>
                                <w:numPr>
                                  <w:ilvl w:val="0"/>
                                  <w:numId w:val="3"/>
                                </w:numPr>
                                <w:spacing w:before="100" w:beforeAutospacing="1" w:after="100" w:afterAutospacing="1" w:line="360" w:lineRule="atLeast"/>
                                <w:rPr>
                                  <w:rFonts w:ascii="Helvetica" w:eastAsia="Times New Roman" w:hAnsi="Helvetica" w:cs="Helvetica"/>
                                  <w:color w:val="232327"/>
                                  <w:sz w:val="24"/>
                                  <w:szCs w:val="24"/>
                                  <w:lang w:eastAsia="en-CA"/>
                                </w:rPr>
                              </w:pPr>
                              <w:r w:rsidRPr="009C5EE0">
                                <w:rPr>
                                  <w:rFonts w:ascii="Helvetica" w:eastAsia="Times New Roman" w:hAnsi="Helvetica" w:cs="Helvetica"/>
                                  <w:color w:val="232327"/>
                                  <w:sz w:val="24"/>
                                  <w:szCs w:val="24"/>
                                  <w:lang w:eastAsia="en-CA"/>
                                </w:rPr>
                                <w:t>If there is no tissue available, sneeze or cough into one's sleeve or arm, not one's hand.</w:t>
                              </w:r>
                            </w:p>
                            <w:p w:rsidR="009C5EE0" w:rsidRPr="009C5EE0" w:rsidRDefault="009C5EE0" w:rsidP="009C5EE0">
                              <w:pPr>
                                <w:numPr>
                                  <w:ilvl w:val="0"/>
                                  <w:numId w:val="3"/>
                                </w:numPr>
                                <w:spacing w:before="100" w:beforeAutospacing="1" w:after="100" w:afterAutospacing="1" w:line="360" w:lineRule="atLeast"/>
                                <w:rPr>
                                  <w:rFonts w:ascii="Helvetica" w:eastAsia="Times New Roman" w:hAnsi="Helvetica" w:cs="Helvetica"/>
                                  <w:color w:val="232327"/>
                                  <w:sz w:val="24"/>
                                  <w:szCs w:val="24"/>
                                  <w:lang w:eastAsia="en-CA"/>
                                </w:rPr>
                              </w:pPr>
                              <w:r w:rsidRPr="009C5EE0">
                                <w:rPr>
                                  <w:rFonts w:ascii="Helvetica" w:eastAsia="Times New Roman" w:hAnsi="Helvetica" w:cs="Helvetica"/>
                                  <w:color w:val="232327"/>
                                  <w:sz w:val="24"/>
                                  <w:szCs w:val="24"/>
                                  <w:lang w:eastAsia="en-CA"/>
                                </w:rPr>
                                <w:t>Clean and disinfect frequently touched objects/surfaces at work and home, including phones, keyboards, remote controls, door knobs, and handles. Wash hand towels more frequently.</w:t>
                              </w:r>
                            </w:p>
                            <w:p w:rsidR="009C5EE0" w:rsidRPr="009C5EE0" w:rsidRDefault="009C5EE0" w:rsidP="009C5EE0">
                              <w:pPr>
                                <w:numPr>
                                  <w:ilvl w:val="0"/>
                                  <w:numId w:val="3"/>
                                </w:numPr>
                                <w:spacing w:before="100" w:beforeAutospacing="1" w:after="100" w:afterAutospacing="1" w:line="360" w:lineRule="atLeast"/>
                                <w:rPr>
                                  <w:rFonts w:ascii="Helvetica" w:eastAsia="Times New Roman" w:hAnsi="Helvetica" w:cs="Helvetica"/>
                                  <w:color w:val="232327"/>
                                  <w:sz w:val="24"/>
                                  <w:szCs w:val="24"/>
                                  <w:lang w:eastAsia="en-CA"/>
                                </w:rPr>
                              </w:pPr>
                              <w:r w:rsidRPr="009C5EE0">
                                <w:rPr>
                                  <w:rFonts w:ascii="Helvetica" w:eastAsia="Times New Roman" w:hAnsi="Helvetica" w:cs="Helvetica"/>
                                  <w:color w:val="232327"/>
                                  <w:sz w:val="24"/>
                                  <w:szCs w:val="24"/>
                                  <w:lang w:eastAsia="en-CA"/>
                                </w:rPr>
                                <w:t>Stay home when ill.</w:t>
                              </w:r>
                            </w:p>
                            <w:p w:rsidR="009C5EE0" w:rsidRPr="009C5EE0" w:rsidRDefault="009C5EE0" w:rsidP="009C5EE0">
                              <w:pPr>
                                <w:numPr>
                                  <w:ilvl w:val="0"/>
                                  <w:numId w:val="3"/>
                                </w:numPr>
                                <w:spacing w:before="100" w:beforeAutospacing="1" w:after="100" w:afterAutospacing="1" w:line="360" w:lineRule="atLeast"/>
                                <w:rPr>
                                  <w:rFonts w:ascii="Helvetica" w:eastAsia="Times New Roman" w:hAnsi="Helvetica" w:cs="Helvetica"/>
                                  <w:color w:val="232327"/>
                                  <w:sz w:val="24"/>
                                  <w:szCs w:val="24"/>
                                  <w:lang w:eastAsia="en-CA"/>
                                </w:rPr>
                              </w:pPr>
                              <w:r w:rsidRPr="009C5EE0">
                                <w:rPr>
                                  <w:rFonts w:ascii="Helvetica" w:eastAsia="Times New Roman" w:hAnsi="Helvetica" w:cs="Helvetica"/>
                                  <w:color w:val="232327"/>
                                  <w:sz w:val="24"/>
                                  <w:szCs w:val="24"/>
                                  <w:lang w:eastAsia="en-CA"/>
                                </w:rPr>
                                <w:t>For public transit users—wear gloves on transit and wash those gloves if you can!</w:t>
                              </w: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0" w:type="dxa"/>
                                <w:left w:w="270" w:type="dxa"/>
                                <w:bottom w:w="135" w:type="dxa"/>
                                <w:right w:w="270" w:type="dxa"/>
                              </w:tcMar>
                              <w:hideMark/>
                            </w:tcPr>
                            <w:p w:rsidR="009C5EE0" w:rsidRPr="009C5EE0" w:rsidRDefault="009C5EE0" w:rsidP="009C5EE0">
                              <w:pPr>
                                <w:spacing w:after="0" w:line="360" w:lineRule="atLeast"/>
                                <w:rPr>
                                  <w:rFonts w:ascii="Helvetica" w:eastAsia="Times New Roman" w:hAnsi="Helvetica" w:cs="Helvetica"/>
                                  <w:color w:val="232327"/>
                                  <w:sz w:val="24"/>
                                  <w:szCs w:val="24"/>
                                  <w:lang w:eastAsia="en-CA"/>
                                </w:rPr>
                              </w:pPr>
                              <w:r w:rsidRPr="009C5EE0">
                                <w:rPr>
                                  <w:rFonts w:ascii="Helvetica" w:eastAsia="Times New Roman" w:hAnsi="Helvetica" w:cs="Helvetica"/>
                                  <w:b/>
                                  <w:bCs/>
                                  <w:color w:val="232327"/>
                                  <w:sz w:val="24"/>
                                  <w:szCs w:val="24"/>
                                  <w:lang w:eastAsia="en-CA"/>
                                </w:rPr>
                                <w:t>The Government of Ontario</w:t>
                              </w:r>
                              <w:r w:rsidRPr="009C5EE0">
                                <w:rPr>
                                  <w:rFonts w:ascii="Helvetica" w:eastAsia="Times New Roman" w:hAnsi="Helvetica" w:cs="Helvetica"/>
                                  <w:color w:val="232327"/>
                                  <w:sz w:val="24"/>
                                  <w:szCs w:val="24"/>
                                  <w:lang w:eastAsia="en-CA"/>
                                </w:rPr>
                                <w:t> has recently launched this website with </w:t>
                              </w:r>
                              <w:hyperlink r:id="rId53" w:tgtFrame="_blank" w:history="1">
                                <w:r w:rsidRPr="009C5EE0">
                                  <w:rPr>
                                    <w:rFonts w:ascii="Helvetica" w:eastAsia="Times New Roman" w:hAnsi="Helvetica" w:cs="Helvetica"/>
                                    <w:color w:val="E60202"/>
                                    <w:sz w:val="24"/>
                                    <w:szCs w:val="24"/>
                                    <w:u w:val="single"/>
                                    <w:lang w:eastAsia="en-CA"/>
                                  </w:rPr>
                                  <w:t>up-to-date information about coronavirus</w:t>
                                </w:r>
                              </w:hyperlink>
                              <w:r w:rsidRPr="009C5EE0">
                                <w:rPr>
                                  <w:rFonts w:ascii="Helvetica" w:eastAsia="Times New Roman" w:hAnsi="Helvetica" w:cs="Helvetica"/>
                                  <w:color w:val="232327"/>
                                  <w:sz w:val="24"/>
                                  <w:szCs w:val="24"/>
                                  <w:lang w:eastAsia="en-CA"/>
                                </w:rPr>
                                <w:t> in the province. </w:t>
                              </w:r>
                              <w:r w:rsidRPr="009C5EE0">
                                <w:rPr>
                                  <w:rFonts w:ascii="Helvetica" w:eastAsia="Times New Roman" w:hAnsi="Helvetica" w:cs="Helvetica"/>
                                  <w:b/>
                                  <w:bCs/>
                                  <w:color w:val="232327"/>
                                  <w:sz w:val="24"/>
                                  <w:szCs w:val="24"/>
                                  <w:lang w:eastAsia="en-CA"/>
                                </w:rPr>
                                <w:t>The World Health Organization</w:t>
                              </w:r>
                              <w:r w:rsidRPr="009C5EE0">
                                <w:rPr>
                                  <w:rFonts w:ascii="Helvetica" w:eastAsia="Times New Roman" w:hAnsi="Helvetica" w:cs="Helvetica"/>
                                  <w:color w:val="232327"/>
                                  <w:sz w:val="24"/>
                                  <w:szCs w:val="24"/>
                                  <w:lang w:eastAsia="en-CA"/>
                                </w:rPr>
                                <w:t> offers advice for the public about the </w:t>
                              </w:r>
                              <w:hyperlink r:id="rId54" w:tgtFrame="_blank" w:history="1">
                                <w:r w:rsidRPr="009C5EE0">
                                  <w:rPr>
                                    <w:rFonts w:ascii="Helvetica" w:eastAsia="Times New Roman" w:hAnsi="Helvetica" w:cs="Helvetica"/>
                                    <w:color w:val="E60202"/>
                                    <w:sz w:val="24"/>
                                    <w:szCs w:val="24"/>
                                    <w:u w:val="single"/>
                                    <w:lang w:eastAsia="en-CA"/>
                                  </w:rPr>
                                  <w:t>coronavirus</w:t>
                                </w:r>
                              </w:hyperlink>
                              <w:r w:rsidRPr="009C5EE0">
                                <w:rPr>
                                  <w:rFonts w:ascii="Helvetica" w:eastAsia="Times New Roman" w:hAnsi="Helvetica" w:cs="Helvetica"/>
                                  <w:color w:val="232327"/>
                                  <w:sz w:val="24"/>
                                  <w:szCs w:val="24"/>
                                  <w:lang w:eastAsia="en-CA"/>
                                </w:rPr>
                                <w:t>. See also the </w:t>
                              </w:r>
                              <w:r w:rsidRPr="009C5EE0">
                                <w:rPr>
                                  <w:rFonts w:ascii="Helvetica" w:eastAsia="Times New Roman" w:hAnsi="Helvetica" w:cs="Helvetica"/>
                                  <w:b/>
                                  <w:bCs/>
                                  <w:color w:val="232327"/>
                                  <w:sz w:val="24"/>
                                  <w:szCs w:val="24"/>
                                  <w:lang w:eastAsia="en-CA"/>
                                </w:rPr>
                                <w:t>Canadian Red Cross' </w:t>
                              </w:r>
                              <w:r w:rsidRPr="009C5EE0">
                                <w:rPr>
                                  <w:rFonts w:ascii="Helvetica" w:eastAsia="Times New Roman" w:hAnsi="Helvetica" w:cs="Helvetica"/>
                                  <w:color w:val="232327"/>
                                  <w:sz w:val="24"/>
                                  <w:szCs w:val="24"/>
                                  <w:lang w:eastAsia="en-CA"/>
                                </w:rPr>
                                <w:t>tips for </w:t>
                              </w:r>
                              <w:hyperlink r:id="rId55" w:tgtFrame="_blank" w:history="1">
                                <w:r w:rsidRPr="009C5EE0">
                                  <w:rPr>
                                    <w:rFonts w:ascii="Helvetica" w:eastAsia="Times New Roman" w:hAnsi="Helvetica" w:cs="Helvetica"/>
                                    <w:color w:val="E60202"/>
                                    <w:sz w:val="24"/>
                                    <w:szCs w:val="24"/>
                                    <w:u w:val="single"/>
                                    <w:lang w:eastAsia="en-CA"/>
                                  </w:rPr>
                                  <w:t>flu prevention</w:t>
                                </w:r>
                              </w:hyperlink>
                              <w:r w:rsidRPr="009C5EE0">
                                <w:rPr>
                                  <w:rFonts w:ascii="Helvetica" w:eastAsia="Times New Roman" w:hAnsi="Helvetica" w:cs="Helvetica"/>
                                  <w:color w:val="232327"/>
                                  <w:sz w:val="24"/>
                                  <w:szCs w:val="24"/>
                                  <w:lang w:eastAsia="en-CA"/>
                                </w:rPr>
                                <w:t>.</w:t>
                              </w:r>
                              <w:r w:rsidRPr="009C5EE0">
                                <w:rPr>
                                  <w:rFonts w:ascii="Helvetica" w:eastAsia="Times New Roman" w:hAnsi="Helvetica" w:cs="Helvetica"/>
                                  <w:color w:val="232327"/>
                                  <w:sz w:val="24"/>
                                  <w:szCs w:val="24"/>
                                  <w:lang w:eastAsia="en-CA"/>
                                </w:rPr>
                                <w:br/>
                              </w:r>
                              <w:r w:rsidRPr="009C5EE0">
                                <w:rPr>
                                  <w:rFonts w:ascii="Helvetica" w:eastAsia="Times New Roman" w:hAnsi="Helvetica" w:cs="Helvetica"/>
                                  <w:color w:val="232327"/>
                                  <w:sz w:val="24"/>
                                  <w:szCs w:val="24"/>
                                  <w:lang w:eastAsia="en-CA"/>
                                </w:rPr>
                                <w:br/>
                                <w:t>This Message Brought to You By Aimee Gavin, Editor/Project Coordinator and Your friendly neighbourhood Health &amp; Safety Committee.</w:t>
                              </w: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9C5EE0" w:rsidRPr="009C5EE0">
                          <w:tc>
                            <w:tcPr>
                              <w:tcW w:w="0" w:type="auto"/>
                              <w:vAlign w:val="center"/>
                              <w:hideMark/>
                            </w:tcPr>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0" w:type="dxa"/>
                                <w:left w:w="270" w:type="dxa"/>
                                <w:bottom w:w="135" w:type="dxa"/>
                                <w:right w:w="270" w:type="dxa"/>
                              </w:tcMar>
                              <w:hideMark/>
                            </w:tcPr>
                            <w:p w:rsidR="009C5EE0" w:rsidRPr="009C5EE0" w:rsidRDefault="009C5EE0" w:rsidP="009C5EE0">
                              <w:pPr>
                                <w:spacing w:after="0" w:line="360" w:lineRule="atLeast"/>
                                <w:rPr>
                                  <w:rFonts w:ascii="Helvetica" w:eastAsia="Times New Roman" w:hAnsi="Helvetica" w:cs="Helvetica"/>
                                  <w:color w:val="232327"/>
                                  <w:sz w:val="24"/>
                                  <w:szCs w:val="24"/>
                                  <w:lang w:eastAsia="en-CA"/>
                                </w:rPr>
                              </w:pPr>
                              <w:bookmarkStart w:id="9" w:name="inthenews"/>
                              <w:r w:rsidRPr="009C5EE0">
                                <w:rPr>
                                  <w:rFonts w:ascii="Helvetica" w:eastAsia="Times New Roman" w:hAnsi="Helvetica" w:cs="Helvetica"/>
                                  <w:b/>
                                  <w:bCs/>
                                  <w:color w:val="15238F"/>
                                  <w:sz w:val="27"/>
                                  <w:szCs w:val="27"/>
                                  <w:u w:val="single"/>
                                  <w:lang w:eastAsia="en-CA"/>
                                </w:rPr>
                                <w:t>We made the UCC news!</w:t>
                              </w:r>
                              <w:bookmarkEnd w:id="9"/>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9C5EE0" w:rsidRPr="009C5EE0">
                          <w:tc>
                            <w:tcPr>
                              <w:tcW w:w="0" w:type="auto"/>
                              <w:tcMar>
                                <w:top w:w="0" w:type="dxa"/>
                                <w:left w:w="135" w:type="dxa"/>
                                <w:bottom w:w="0" w:type="dxa"/>
                                <w:right w:w="135" w:type="dxa"/>
                              </w:tcMar>
                              <w:hideMark/>
                            </w:tcPr>
                            <w:tbl>
                              <w:tblPr>
                                <w:tblpPr w:leftFromText="30" w:rightFromText="30" w:vertAnchor="text" w:tblpXSpec="right" w:tblpYSpec="center"/>
                                <w:tblW w:w="5280" w:type="dxa"/>
                                <w:tblCellMar>
                                  <w:left w:w="0" w:type="dxa"/>
                                  <w:right w:w="0" w:type="dxa"/>
                                </w:tblCellMar>
                                <w:tblLook w:val="04A0" w:firstRow="1" w:lastRow="0" w:firstColumn="1" w:lastColumn="0" w:noHBand="0" w:noVBand="1"/>
                              </w:tblPr>
                              <w:tblGrid>
                                <w:gridCol w:w="5280"/>
                              </w:tblGrid>
                              <w:tr w:rsidR="009C5EE0" w:rsidRPr="009C5EE0">
                                <w:tc>
                                  <w:tcPr>
                                    <w:tcW w:w="0" w:type="auto"/>
                                    <w:hideMark/>
                                  </w:tcPr>
                                  <w:p w:rsidR="009C5EE0" w:rsidRPr="009C5EE0" w:rsidRDefault="009C5EE0" w:rsidP="009C5EE0">
                                    <w:pPr>
                                      <w:spacing w:after="0" w:line="240" w:lineRule="auto"/>
                                      <w:jc w:val="right"/>
                                      <w:rPr>
                                        <w:rFonts w:ascii="Times New Roman" w:eastAsia="Times New Roman" w:hAnsi="Times New Roman" w:cs="Times New Roman"/>
                                        <w:sz w:val="24"/>
                                        <w:szCs w:val="24"/>
                                        <w:lang w:eastAsia="en-CA"/>
                                      </w:rPr>
                                    </w:pPr>
                                    <w:r w:rsidRPr="009C5EE0">
                                      <w:rPr>
                                        <w:rFonts w:ascii="Times New Roman" w:eastAsia="Times New Roman" w:hAnsi="Times New Roman" w:cs="Times New Roman"/>
                                        <w:noProof/>
                                        <w:sz w:val="24"/>
                                        <w:szCs w:val="24"/>
                                        <w:lang w:eastAsia="en-CA"/>
                                      </w:rPr>
                                      <w:drawing>
                                        <wp:inline distT="0" distB="0" distL="0" distR="0">
                                          <wp:extent cx="3351530" cy="1953895"/>
                                          <wp:effectExtent l="0" t="0" r="1270" b="8255"/>
                                          <wp:docPr id="11" name="Picture 11" descr="https://mcusercontent.com/ee15470ca4eab124ea964929b/images/e4fba98f-22f4-43b2-91a1-a9fc2cae9e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mcusercontent.com/ee15470ca4eab124ea964929b/images/e4fba98f-22f4-43b2-91a1-a9fc2cae9e54.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51530" cy="1953895"/>
                                                  </a:xfrm>
                                                  <a:prstGeom prst="rect">
                                                    <a:avLst/>
                                                  </a:prstGeom>
                                                  <a:noFill/>
                                                  <a:ln>
                                                    <a:noFill/>
                                                  </a:ln>
                                                </pic:spPr>
                                              </pic:pic>
                                            </a:graphicData>
                                          </a:graphic>
                                        </wp:inline>
                                      </w:drawing>
                                    </w:r>
                                  </w:p>
                                </w:tc>
                              </w:tr>
                            </w:tbl>
                            <w:tbl>
                              <w:tblPr>
                                <w:tblpPr w:leftFromText="30" w:rightFromText="30" w:vertAnchor="text"/>
                                <w:tblW w:w="2640" w:type="dxa"/>
                                <w:tblCellMar>
                                  <w:left w:w="0" w:type="dxa"/>
                                  <w:right w:w="0" w:type="dxa"/>
                                </w:tblCellMar>
                                <w:tblLook w:val="04A0" w:firstRow="1" w:lastRow="0" w:firstColumn="1" w:lastColumn="0" w:noHBand="0" w:noVBand="1"/>
                              </w:tblPr>
                              <w:tblGrid>
                                <w:gridCol w:w="2640"/>
                              </w:tblGrid>
                              <w:tr w:rsidR="009C5EE0" w:rsidRPr="009C5EE0">
                                <w:tc>
                                  <w:tcPr>
                                    <w:tcW w:w="0" w:type="auto"/>
                                    <w:hideMark/>
                                  </w:tcPr>
                                  <w:p w:rsidR="009C5EE0" w:rsidRPr="009C5EE0" w:rsidRDefault="009C5EE0" w:rsidP="009C5EE0">
                                    <w:pPr>
                                      <w:spacing w:after="0" w:line="360" w:lineRule="atLeast"/>
                                      <w:rPr>
                                        <w:rFonts w:ascii="Helvetica" w:eastAsia="Times New Roman" w:hAnsi="Helvetica" w:cs="Helvetica"/>
                                        <w:color w:val="232327"/>
                                        <w:sz w:val="24"/>
                                        <w:szCs w:val="24"/>
                                        <w:lang w:eastAsia="en-CA"/>
                                      </w:rPr>
                                    </w:pPr>
                                    <w:r w:rsidRPr="009C5EE0">
                                      <w:rPr>
                                        <w:rFonts w:ascii="Helvetica" w:eastAsia="Times New Roman" w:hAnsi="Helvetica" w:cs="Helvetica"/>
                                        <w:color w:val="232327"/>
                                        <w:sz w:val="24"/>
                                        <w:szCs w:val="24"/>
                                        <w:lang w:eastAsia="en-CA"/>
                                      </w:rPr>
                                      <w:t>Find out </w:t>
                                    </w:r>
                                    <w:hyperlink r:id="rId57" w:tgtFrame="_blank" w:history="1">
                                      <w:r w:rsidRPr="009C5EE0">
                                        <w:rPr>
                                          <w:rFonts w:ascii="Helvetica" w:eastAsia="Times New Roman" w:hAnsi="Helvetica" w:cs="Helvetica"/>
                                          <w:color w:val="E60202"/>
                                          <w:sz w:val="24"/>
                                          <w:szCs w:val="24"/>
                                          <w:u w:val="single"/>
                                          <w:lang w:eastAsia="en-CA"/>
                                        </w:rPr>
                                        <w:t>what we did that made the news</w:t>
                                      </w:r>
                                    </w:hyperlink>
                                    <w:r w:rsidRPr="009C5EE0">
                                      <w:rPr>
                                        <w:rFonts w:ascii="Helvetica" w:eastAsia="Times New Roman" w:hAnsi="Helvetica" w:cs="Helvetica"/>
                                        <w:color w:val="232327"/>
                                        <w:sz w:val="24"/>
                                        <w:szCs w:val="24"/>
                                        <w:lang w:eastAsia="en-CA"/>
                                      </w:rPr>
                                      <w:t> on the United Church website. Positive changes caused by the pandemic supported others at risk.</w:t>
                                    </w:r>
                                    <w:r w:rsidRPr="009C5EE0">
                                      <w:rPr>
                                        <w:rFonts w:ascii="Helvetica" w:eastAsia="Times New Roman" w:hAnsi="Helvetica" w:cs="Helvetica"/>
                                        <w:color w:val="232327"/>
                                        <w:sz w:val="24"/>
                                        <w:szCs w:val="24"/>
                                        <w:lang w:eastAsia="en-CA"/>
                                      </w:rPr>
                                      <w:br/>
                                    </w:r>
                                    <w:r w:rsidRPr="009C5EE0">
                                      <w:rPr>
                                        <w:rFonts w:ascii="Helvetica" w:eastAsia="Times New Roman" w:hAnsi="Helvetica" w:cs="Helvetica"/>
                                        <w:color w:val="232327"/>
                                        <w:sz w:val="24"/>
                                        <w:szCs w:val="24"/>
                                        <w:lang w:eastAsia="en-CA"/>
                                      </w:rPr>
                                      <w:br/>
                                      <w:t>We made a difference! </w:t>
                                    </w: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9C5EE0" w:rsidRPr="009C5EE0">
                          <w:tc>
                            <w:tcPr>
                              <w:tcW w:w="0" w:type="auto"/>
                              <w:vAlign w:val="center"/>
                              <w:hideMark/>
                            </w:tcPr>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0" w:type="dxa"/>
                                <w:left w:w="270" w:type="dxa"/>
                                <w:bottom w:w="135" w:type="dxa"/>
                                <w:right w:w="270" w:type="dxa"/>
                              </w:tcMar>
                              <w:hideMark/>
                            </w:tcPr>
                            <w:p w:rsidR="009C5EE0" w:rsidRPr="009C5EE0" w:rsidRDefault="009C5EE0" w:rsidP="009C5EE0">
                              <w:pPr>
                                <w:spacing w:after="0" w:line="360" w:lineRule="atLeast"/>
                                <w:rPr>
                                  <w:rFonts w:ascii="Helvetica" w:eastAsia="Times New Roman" w:hAnsi="Helvetica" w:cs="Helvetica"/>
                                  <w:color w:val="232327"/>
                                  <w:sz w:val="24"/>
                                  <w:szCs w:val="24"/>
                                  <w:lang w:eastAsia="en-CA"/>
                                </w:rPr>
                              </w:pPr>
                              <w:bookmarkStart w:id="10" w:name="oxford"/>
                              <w:r w:rsidRPr="009C5EE0">
                                <w:rPr>
                                  <w:rFonts w:ascii="Helvetica" w:eastAsia="Times New Roman" w:hAnsi="Helvetica" w:cs="Helvetica"/>
                                  <w:b/>
                                  <w:bCs/>
                                  <w:color w:val="15238F"/>
                                  <w:sz w:val="27"/>
                                  <w:szCs w:val="27"/>
                                  <w:u w:val="single"/>
                                  <w:lang w:eastAsia="en-CA"/>
                                </w:rPr>
                                <w:t>Oxford Connections</w:t>
                              </w:r>
                              <w:bookmarkEnd w:id="10"/>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9C5EE0" w:rsidRPr="009C5EE0">
                          <w:tc>
                            <w:tcPr>
                              <w:tcW w:w="0" w:type="auto"/>
                              <w:tcMar>
                                <w:top w:w="0" w:type="dxa"/>
                                <w:left w:w="135" w:type="dxa"/>
                                <w:bottom w:w="0" w:type="dxa"/>
                                <w:right w:w="135" w:type="dxa"/>
                              </w:tcMar>
                              <w:hideMark/>
                            </w:tcPr>
                            <w:tbl>
                              <w:tblPr>
                                <w:tblpPr w:leftFromText="30" w:rightFromText="30" w:vertAnchor="text"/>
                                <w:tblW w:w="1980" w:type="dxa"/>
                                <w:tblCellMar>
                                  <w:left w:w="0" w:type="dxa"/>
                                  <w:right w:w="0" w:type="dxa"/>
                                </w:tblCellMar>
                                <w:tblLook w:val="04A0" w:firstRow="1" w:lastRow="0" w:firstColumn="1" w:lastColumn="0" w:noHBand="0" w:noVBand="1"/>
                              </w:tblPr>
                              <w:tblGrid>
                                <w:gridCol w:w="1980"/>
                              </w:tblGrid>
                              <w:tr w:rsidR="009C5EE0" w:rsidRPr="009C5EE0">
                                <w:tc>
                                  <w:tcPr>
                                    <w:tcW w:w="0" w:type="auto"/>
                                    <w:hideMark/>
                                  </w:tcPr>
                                  <w:p w:rsidR="009C5EE0" w:rsidRPr="009C5EE0" w:rsidRDefault="009C5EE0" w:rsidP="009C5EE0">
                                    <w:pPr>
                                      <w:spacing w:after="0" w:line="240" w:lineRule="auto"/>
                                      <w:rPr>
                                        <w:rFonts w:ascii="Times New Roman" w:eastAsia="Times New Roman" w:hAnsi="Times New Roman" w:cs="Times New Roman"/>
                                        <w:sz w:val="24"/>
                                        <w:szCs w:val="24"/>
                                        <w:lang w:eastAsia="en-CA"/>
                                      </w:rPr>
                                    </w:pPr>
                                    <w:r w:rsidRPr="009C5EE0">
                                      <w:rPr>
                                        <w:rFonts w:ascii="Times New Roman" w:eastAsia="Times New Roman" w:hAnsi="Times New Roman" w:cs="Times New Roman"/>
                                        <w:noProof/>
                                        <w:sz w:val="24"/>
                                        <w:szCs w:val="24"/>
                                        <w:lang w:eastAsia="en-CA"/>
                                      </w:rPr>
                                      <w:lastRenderedPageBreak/>
                                      <w:drawing>
                                        <wp:inline distT="0" distB="0" distL="0" distR="0">
                                          <wp:extent cx="1255395" cy="1544320"/>
                                          <wp:effectExtent l="0" t="0" r="1905" b="0"/>
                                          <wp:docPr id="10" name="Picture 10" descr="https://mcusercontent.com/ee15470ca4eab124ea964929b/images/214dc459-8c41-49a9-b77b-54cd028908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mcusercontent.com/ee15470ca4eab124ea964929b/images/214dc459-8c41-49a9-b77b-54cd0289081c.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55395" cy="1544320"/>
                                                  </a:xfrm>
                                                  <a:prstGeom prst="rect">
                                                    <a:avLst/>
                                                  </a:prstGeom>
                                                  <a:noFill/>
                                                  <a:ln>
                                                    <a:noFill/>
                                                  </a:ln>
                                                </pic:spPr>
                                              </pic:pic>
                                            </a:graphicData>
                                          </a:graphic>
                                        </wp:inline>
                                      </w:drawing>
                                    </w:r>
                                  </w:p>
                                </w:tc>
                              </w:tr>
                            </w:tbl>
                            <w:tbl>
                              <w:tblPr>
                                <w:tblpPr w:leftFromText="30" w:rightFromText="30" w:vertAnchor="text" w:tblpXSpec="right" w:tblpYSpec="center"/>
                                <w:tblW w:w="5940" w:type="dxa"/>
                                <w:tblCellMar>
                                  <w:left w:w="0" w:type="dxa"/>
                                  <w:right w:w="0" w:type="dxa"/>
                                </w:tblCellMar>
                                <w:tblLook w:val="04A0" w:firstRow="1" w:lastRow="0" w:firstColumn="1" w:lastColumn="0" w:noHBand="0" w:noVBand="1"/>
                              </w:tblPr>
                              <w:tblGrid>
                                <w:gridCol w:w="5940"/>
                              </w:tblGrid>
                              <w:tr w:rsidR="009C5EE0" w:rsidRPr="009C5EE0">
                                <w:tc>
                                  <w:tcPr>
                                    <w:tcW w:w="0" w:type="auto"/>
                                    <w:hideMark/>
                                  </w:tcPr>
                                  <w:p w:rsidR="009C5EE0" w:rsidRPr="009C5EE0" w:rsidRDefault="009C5EE0" w:rsidP="009C5EE0">
                                    <w:pPr>
                                      <w:spacing w:after="0" w:line="360" w:lineRule="atLeast"/>
                                      <w:rPr>
                                        <w:rFonts w:ascii="Helvetica" w:eastAsia="Times New Roman" w:hAnsi="Helvetica" w:cs="Helvetica"/>
                                        <w:color w:val="232327"/>
                                        <w:sz w:val="24"/>
                                        <w:szCs w:val="24"/>
                                        <w:lang w:eastAsia="en-CA"/>
                                      </w:rPr>
                                    </w:pPr>
                                    <w:r w:rsidRPr="009C5EE0">
                                      <w:rPr>
                                        <w:rFonts w:ascii="Helvetica" w:eastAsia="Times New Roman" w:hAnsi="Helvetica" w:cs="Helvetica"/>
                                        <w:color w:val="232327"/>
                                        <w:sz w:val="24"/>
                                        <w:szCs w:val="24"/>
                                        <w:lang w:eastAsia="en-CA"/>
                                      </w:rPr>
                                      <w:t>The June edition of the </w:t>
                                    </w:r>
                                    <w:hyperlink r:id="rId59" w:tgtFrame="_blank" w:history="1">
                                      <w:r w:rsidRPr="009C5EE0">
                                        <w:rPr>
                                          <w:rFonts w:ascii="Helvetica" w:eastAsia="Times New Roman" w:hAnsi="Helvetica" w:cs="Helvetica"/>
                                          <w:color w:val="E60202"/>
                                          <w:sz w:val="24"/>
                                          <w:szCs w:val="24"/>
                                          <w:u w:val="single"/>
                                          <w:lang w:eastAsia="en-CA"/>
                                        </w:rPr>
                                        <w:t>Oxford Connections</w:t>
                                      </w:r>
                                    </w:hyperlink>
                                    <w:r w:rsidRPr="009C5EE0">
                                      <w:rPr>
                                        <w:rFonts w:ascii="Helvetica" w:eastAsia="Times New Roman" w:hAnsi="Helvetica" w:cs="Helvetica"/>
                                        <w:color w:val="232327"/>
                                        <w:sz w:val="24"/>
                                        <w:szCs w:val="24"/>
                                        <w:lang w:eastAsia="en-CA"/>
                                      </w:rPr>
                                      <w:t> offers local news and provides an alternate news source for issues not covered in the mainstream media. More than 11 pages of stories and tidbits to sit with over a coffee. A 2-page </w:t>
                                    </w:r>
                                    <w:hyperlink r:id="rId60" w:tgtFrame="_blank" w:history="1">
                                      <w:r w:rsidRPr="009C5EE0">
                                        <w:rPr>
                                          <w:rFonts w:ascii="Helvetica" w:eastAsia="Times New Roman" w:hAnsi="Helvetica" w:cs="Helvetica"/>
                                          <w:color w:val="E60202"/>
                                          <w:sz w:val="24"/>
                                          <w:szCs w:val="24"/>
                                          <w:u w:val="single"/>
                                          <w:lang w:eastAsia="en-CA"/>
                                        </w:rPr>
                                        <w:t>supplement</w:t>
                                      </w:r>
                                    </w:hyperlink>
                                    <w:r w:rsidRPr="009C5EE0">
                                      <w:rPr>
                                        <w:rFonts w:ascii="Helvetica" w:eastAsia="Times New Roman" w:hAnsi="Helvetica" w:cs="Helvetica"/>
                                        <w:color w:val="232327"/>
                                        <w:sz w:val="24"/>
                                        <w:szCs w:val="24"/>
                                        <w:lang w:eastAsia="en-CA"/>
                                      </w:rPr>
                                      <w:t> also came with this edition.</w:t>
                                    </w:r>
                                    <w:r w:rsidRPr="009C5EE0">
                                      <w:rPr>
                                        <w:rFonts w:ascii="Helvetica" w:eastAsia="Times New Roman" w:hAnsi="Helvetica" w:cs="Helvetica"/>
                                        <w:color w:val="232327"/>
                                        <w:sz w:val="24"/>
                                        <w:szCs w:val="24"/>
                                        <w:lang w:eastAsia="en-CA"/>
                                      </w:rPr>
                                      <w:br/>
                                    </w:r>
                                    <w:r w:rsidRPr="009C5EE0">
                                      <w:rPr>
                                        <w:rFonts w:ascii="Helvetica" w:eastAsia="Times New Roman" w:hAnsi="Helvetica" w:cs="Helvetica"/>
                                        <w:color w:val="232327"/>
                                        <w:sz w:val="24"/>
                                        <w:szCs w:val="24"/>
                                        <w:lang w:eastAsia="en-CA"/>
                                      </w:rPr>
                                      <w:br/>
                                      <w:t>Make it a pot of coffee.</w:t>
                                    </w: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9C5EE0" w:rsidRPr="009C5EE0">
                          <w:tc>
                            <w:tcPr>
                              <w:tcW w:w="0" w:type="auto"/>
                              <w:vAlign w:val="center"/>
                              <w:hideMark/>
                            </w:tcPr>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0" w:type="dxa"/>
                                <w:left w:w="270" w:type="dxa"/>
                                <w:bottom w:w="135" w:type="dxa"/>
                                <w:right w:w="270" w:type="dxa"/>
                              </w:tcMar>
                              <w:hideMark/>
                            </w:tcPr>
                            <w:p w:rsidR="009C5EE0" w:rsidRPr="009C5EE0" w:rsidRDefault="009C5EE0" w:rsidP="009C5EE0">
                              <w:pPr>
                                <w:spacing w:after="0" w:line="360" w:lineRule="atLeast"/>
                                <w:rPr>
                                  <w:rFonts w:ascii="Helvetica" w:eastAsia="Times New Roman" w:hAnsi="Helvetica" w:cs="Helvetica"/>
                                  <w:color w:val="232327"/>
                                  <w:sz w:val="24"/>
                                  <w:szCs w:val="24"/>
                                  <w:lang w:eastAsia="en-CA"/>
                                </w:rPr>
                              </w:pPr>
                              <w:bookmarkStart w:id="11" w:name="par"/>
                              <w:r w:rsidRPr="009C5EE0">
                                <w:rPr>
                                  <w:rFonts w:ascii="Helvetica" w:eastAsia="Times New Roman" w:hAnsi="Helvetica" w:cs="Helvetica"/>
                                  <w:b/>
                                  <w:bCs/>
                                  <w:color w:val="15238F"/>
                                  <w:sz w:val="27"/>
                                  <w:szCs w:val="27"/>
                                  <w:u w:val="single"/>
                                  <w:lang w:eastAsia="en-CA"/>
                                </w:rPr>
                                <w:t>Pre-Authorized Remittance Update</w:t>
                              </w:r>
                              <w:bookmarkEnd w:id="11"/>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9C5EE0" w:rsidRPr="009C5EE0">
                          <w:tc>
                            <w:tcPr>
                              <w:tcW w:w="0" w:type="auto"/>
                              <w:tcMar>
                                <w:top w:w="0" w:type="dxa"/>
                                <w:left w:w="135" w:type="dxa"/>
                                <w:bottom w:w="0" w:type="dxa"/>
                                <w:right w:w="135" w:type="dxa"/>
                              </w:tcMar>
                              <w:hideMark/>
                            </w:tcPr>
                            <w:tbl>
                              <w:tblPr>
                                <w:tblpPr w:leftFromText="30" w:rightFromText="30" w:vertAnchor="text" w:tblpXSpec="right" w:tblpYSpec="center"/>
                                <w:tblW w:w="2640" w:type="dxa"/>
                                <w:tblCellMar>
                                  <w:left w:w="0" w:type="dxa"/>
                                  <w:right w:w="0" w:type="dxa"/>
                                </w:tblCellMar>
                                <w:tblLook w:val="04A0" w:firstRow="1" w:lastRow="0" w:firstColumn="1" w:lastColumn="0" w:noHBand="0" w:noVBand="1"/>
                              </w:tblPr>
                              <w:tblGrid>
                                <w:gridCol w:w="2642"/>
                              </w:tblGrid>
                              <w:tr w:rsidR="009C5EE0" w:rsidRPr="009C5EE0">
                                <w:tc>
                                  <w:tcPr>
                                    <w:tcW w:w="0" w:type="auto"/>
                                    <w:hideMark/>
                                  </w:tcPr>
                                  <w:p w:rsidR="009C5EE0" w:rsidRPr="009C5EE0" w:rsidRDefault="009C5EE0" w:rsidP="009C5EE0">
                                    <w:pPr>
                                      <w:spacing w:after="0" w:line="240" w:lineRule="auto"/>
                                      <w:jc w:val="right"/>
                                      <w:rPr>
                                        <w:rFonts w:ascii="Times New Roman" w:eastAsia="Times New Roman" w:hAnsi="Times New Roman" w:cs="Times New Roman"/>
                                        <w:sz w:val="24"/>
                                        <w:szCs w:val="24"/>
                                        <w:lang w:eastAsia="en-CA"/>
                                      </w:rPr>
                                    </w:pPr>
                                    <w:r w:rsidRPr="009C5EE0">
                                      <w:rPr>
                                        <w:rFonts w:ascii="Times New Roman" w:eastAsia="Times New Roman" w:hAnsi="Times New Roman" w:cs="Times New Roman"/>
                                        <w:noProof/>
                                        <w:sz w:val="24"/>
                                        <w:szCs w:val="24"/>
                                        <w:lang w:eastAsia="en-CA"/>
                                      </w:rPr>
                                      <w:drawing>
                                        <wp:inline distT="0" distB="0" distL="0" distR="0">
                                          <wp:extent cx="1677670" cy="1889125"/>
                                          <wp:effectExtent l="0" t="0" r="0" b="0"/>
                                          <wp:docPr id="9" name="Picture 9" descr="https://mcusercontent.com/ee15470ca4eab124ea964929b/images/d42c363e-dd5b-4a52-879b-41e3cf29a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cusercontent.com/ee15470ca4eab124ea964929b/images/d42c363e-dd5b-4a52-879b-41e3cf29ae27.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77670" cy="1889125"/>
                                                  </a:xfrm>
                                                  <a:prstGeom prst="rect">
                                                    <a:avLst/>
                                                  </a:prstGeom>
                                                  <a:noFill/>
                                                  <a:ln>
                                                    <a:noFill/>
                                                  </a:ln>
                                                </pic:spPr>
                                              </pic:pic>
                                            </a:graphicData>
                                          </a:graphic>
                                        </wp:inline>
                                      </w:drawing>
                                    </w:r>
                                  </w:p>
                                </w:tc>
                              </w:tr>
                            </w:tbl>
                            <w:tbl>
                              <w:tblPr>
                                <w:tblpPr w:leftFromText="30" w:rightFromText="30" w:vertAnchor="text"/>
                                <w:tblW w:w="5280" w:type="dxa"/>
                                <w:tblCellMar>
                                  <w:left w:w="0" w:type="dxa"/>
                                  <w:right w:w="0" w:type="dxa"/>
                                </w:tblCellMar>
                                <w:tblLook w:val="04A0" w:firstRow="1" w:lastRow="0" w:firstColumn="1" w:lastColumn="0" w:noHBand="0" w:noVBand="1"/>
                              </w:tblPr>
                              <w:tblGrid>
                                <w:gridCol w:w="5280"/>
                              </w:tblGrid>
                              <w:tr w:rsidR="009C5EE0" w:rsidRPr="009C5EE0">
                                <w:tc>
                                  <w:tcPr>
                                    <w:tcW w:w="0" w:type="auto"/>
                                    <w:hideMark/>
                                  </w:tcPr>
                                  <w:p w:rsidR="009C5EE0" w:rsidRPr="009C5EE0" w:rsidRDefault="009C5EE0" w:rsidP="009C5EE0">
                                    <w:pPr>
                                      <w:spacing w:after="0" w:line="360" w:lineRule="atLeast"/>
                                      <w:rPr>
                                        <w:rFonts w:ascii="Helvetica" w:eastAsia="Times New Roman" w:hAnsi="Helvetica" w:cs="Helvetica"/>
                                        <w:color w:val="232327"/>
                                        <w:sz w:val="24"/>
                                        <w:szCs w:val="24"/>
                                        <w:lang w:eastAsia="en-CA"/>
                                      </w:rPr>
                                    </w:pPr>
                                    <w:r w:rsidRPr="009C5EE0">
                                      <w:rPr>
                                        <w:rFonts w:ascii="Helvetica" w:eastAsia="Times New Roman" w:hAnsi="Helvetica" w:cs="Helvetica"/>
                                        <w:color w:val="232327"/>
                                        <w:sz w:val="24"/>
                                        <w:szCs w:val="24"/>
                                        <w:lang w:eastAsia="en-CA"/>
                                      </w:rPr>
                                      <w:t>Stewardship &amp; Gifts Officer, Dave Jagger, says, "</w:t>
                                    </w:r>
                                    <w:hyperlink r:id="rId62" w:tgtFrame="_blank" w:history="1">
                                      <w:r w:rsidRPr="009C5EE0">
                                        <w:rPr>
                                          <w:rFonts w:ascii="Helvetica" w:eastAsia="Times New Roman" w:hAnsi="Helvetica" w:cs="Helvetica"/>
                                          <w:color w:val="E60202"/>
                                          <w:sz w:val="24"/>
                                          <w:szCs w:val="24"/>
                                          <w:u w:val="single"/>
                                          <w:lang w:eastAsia="en-CA"/>
                                        </w:rPr>
                                        <w:t>The numbers prove it!</w:t>
                                      </w:r>
                                    </w:hyperlink>
                                    <w:r w:rsidRPr="009C5EE0">
                                      <w:rPr>
                                        <w:rFonts w:ascii="Helvetica" w:eastAsia="Times New Roman" w:hAnsi="Helvetica" w:cs="Helvetica"/>
                                        <w:color w:val="232327"/>
                                        <w:sz w:val="24"/>
                                        <w:szCs w:val="24"/>
                                        <w:lang w:eastAsia="en-CA"/>
                                      </w:rPr>
                                      <w:t>" The total number of PAR donors in our regional council has increased by 38 from January to May of this year! That means your efforts have produced an increase of $6,627.72 to enable God’s mission across your region and $236.10 for the wider Mission &amp; Service we can only do together!</w:t>
                                    </w: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9C5EE0" w:rsidRPr="009C5EE0">
                          <w:tc>
                            <w:tcPr>
                              <w:tcW w:w="0" w:type="auto"/>
                              <w:vAlign w:val="center"/>
                              <w:hideMark/>
                            </w:tcPr>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0" w:type="dxa"/>
                                <w:left w:w="270" w:type="dxa"/>
                                <w:bottom w:w="135" w:type="dxa"/>
                                <w:right w:w="270" w:type="dxa"/>
                              </w:tcMar>
                              <w:hideMark/>
                            </w:tcPr>
                            <w:p w:rsidR="009C5EE0" w:rsidRPr="009C5EE0" w:rsidRDefault="009C5EE0" w:rsidP="009C5EE0">
                              <w:pPr>
                                <w:spacing w:after="0" w:line="360" w:lineRule="atLeast"/>
                                <w:rPr>
                                  <w:rFonts w:ascii="Helvetica" w:eastAsia="Times New Roman" w:hAnsi="Helvetica" w:cs="Helvetica"/>
                                  <w:color w:val="232327"/>
                                  <w:sz w:val="24"/>
                                  <w:szCs w:val="24"/>
                                  <w:lang w:eastAsia="en-CA"/>
                                </w:rPr>
                              </w:pPr>
                              <w:bookmarkStart w:id="12" w:name="discernment"/>
                              <w:r w:rsidRPr="009C5EE0">
                                <w:rPr>
                                  <w:rFonts w:ascii="Helvetica" w:eastAsia="Times New Roman" w:hAnsi="Helvetica" w:cs="Helvetica"/>
                                  <w:b/>
                                  <w:bCs/>
                                  <w:color w:val="15238F"/>
                                  <w:sz w:val="27"/>
                                  <w:szCs w:val="27"/>
                                  <w:u w:val="single"/>
                                  <w:lang w:eastAsia="en-CA"/>
                                </w:rPr>
                                <w:t>Discernment Volunteer Opportunity</w:t>
                              </w:r>
                              <w:bookmarkEnd w:id="12"/>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0" w:type="dxa"/>
                                <w:left w:w="270" w:type="dxa"/>
                                <w:bottom w:w="135" w:type="dxa"/>
                                <w:right w:w="270" w:type="dxa"/>
                              </w:tcMar>
                              <w:hideMark/>
                            </w:tcPr>
                            <w:p w:rsidR="009C5EE0" w:rsidRPr="009C5EE0" w:rsidRDefault="009C5EE0" w:rsidP="009C5EE0">
                              <w:pPr>
                                <w:spacing w:after="0" w:line="360" w:lineRule="atLeast"/>
                                <w:rPr>
                                  <w:rFonts w:ascii="Helvetica" w:eastAsia="Times New Roman" w:hAnsi="Helvetica" w:cs="Helvetica"/>
                                  <w:color w:val="232327"/>
                                  <w:sz w:val="24"/>
                                  <w:szCs w:val="24"/>
                                  <w:lang w:eastAsia="en-CA"/>
                                </w:rPr>
                              </w:pPr>
                              <w:r w:rsidRPr="009C5EE0">
                                <w:rPr>
                                  <w:rFonts w:ascii="Helvetica" w:eastAsia="Times New Roman" w:hAnsi="Helvetica" w:cs="Helvetica"/>
                                  <w:color w:val="232327"/>
                                  <w:sz w:val="24"/>
                                  <w:szCs w:val="24"/>
                                  <w:lang w:eastAsia="en-CA"/>
                                </w:rPr>
                                <w:t>The SW Ontario Candidacy Board is </w:t>
                              </w:r>
                              <w:hyperlink r:id="rId63" w:tgtFrame="_blank" w:history="1">
                                <w:r w:rsidRPr="009C5EE0">
                                  <w:rPr>
                                    <w:rFonts w:ascii="Helvetica" w:eastAsia="Times New Roman" w:hAnsi="Helvetica" w:cs="Helvetica"/>
                                    <w:color w:val="E60202"/>
                                    <w:sz w:val="24"/>
                                    <w:szCs w:val="24"/>
                                    <w:u w:val="single"/>
                                    <w:lang w:eastAsia="en-CA"/>
                                  </w:rPr>
                                  <w:t>looking for volunteers</w:t>
                                </w:r>
                              </w:hyperlink>
                              <w:r w:rsidRPr="009C5EE0">
                                <w:rPr>
                                  <w:rFonts w:ascii="Helvetica" w:eastAsia="Times New Roman" w:hAnsi="Helvetica" w:cs="Helvetica"/>
                                  <w:color w:val="232327"/>
                                  <w:sz w:val="24"/>
                                  <w:szCs w:val="24"/>
                                  <w:lang w:eastAsia="en-CA"/>
                                </w:rPr>
                                <w:t> (lay members and ministry personnel – variety is key!) to be members of ad hoc discernment committees. The skills we are seeking include:</w:t>
                              </w:r>
                            </w:p>
                            <w:p w:rsidR="009C5EE0" w:rsidRPr="009C5EE0" w:rsidRDefault="009C5EE0" w:rsidP="009C5EE0">
                              <w:pPr>
                                <w:numPr>
                                  <w:ilvl w:val="0"/>
                                  <w:numId w:val="4"/>
                                </w:numPr>
                                <w:spacing w:before="100" w:beforeAutospacing="1" w:after="100" w:afterAutospacing="1" w:line="360" w:lineRule="atLeast"/>
                                <w:rPr>
                                  <w:rFonts w:ascii="Helvetica" w:eastAsia="Times New Roman" w:hAnsi="Helvetica" w:cs="Helvetica"/>
                                  <w:color w:val="232327"/>
                                  <w:sz w:val="24"/>
                                  <w:szCs w:val="24"/>
                                  <w:lang w:eastAsia="en-CA"/>
                                </w:rPr>
                              </w:pPr>
                              <w:r w:rsidRPr="009C5EE0">
                                <w:rPr>
                                  <w:rFonts w:ascii="Helvetica" w:eastAsia="Times New Roman" w:hAnsi="Helvetica" w:cs="Helvetica"/>
                                  <w:color w:val="232327"/>
                                  <w:sz w:val="24"/>
                                  <w:szCs w:val="24"/>
                                  <w:lang w:eastAsia="en-CA"/>
                                </w:rPr>
                                <w:t>secure in their faith and willing to discuss faith issues</w:t>
                              </w:r>
                            </w:p>
                            <w:p w:rsidR="009C5EE0" w:rsidRPr="009C5EE0" w:rsidRDefault="009C5EE0" w:rsidP="009C5EE0">
                              <w:pPr>
                                <w:numPr>
                                  <w:ilvl w:val="0"/>
                                  <w:numId w:val="4"/>
                                </w:numPr>
                                <w:spacing w:before="100" w:beforeAutospacing="1" w:after="100" w:afterAutospacing="1" w:line="360" w:lineRule="atLeast"/>
                                <w:rPr>
                                  <w:rFonts w:ascii="Helvetica" w:eastAsia="Times New Roman" w:hAnsi="Helvetica" w:cs="Helvetica"/>
                                  <w:color w:val="232327"/>
                                  <w:sz w:val="24"/>
                                  <w:szCs w:val="24"/>
                                  <w:lang w:eastAsia="en-CA"/>
                                </w:rPr>
                              </w:pPr>
                              <w:r w:rsidRPr="009C5EE0">
                                <w:rPr>
                                  <w:rFonts w:ascii="Helvetica" w:eastAsia="Times New Roman" w:hAnsi="Helvetica" w:cs="Helvetica"/>
                                  <w:color w:val="232327"/>
                                  <w:sz w:val="24"/>
                                  <w:szCs w:val="24"/>
                                  <w:lang w:eastAsia="en-CA"/>
                                </w:rPr>
                                <w:t>tolerant and sensitive to other faith perspectives</w:t>
                              </w:r>
                            </w:p>
                            <w:p w:rsidR="009C5EE0" w:rsidRPr="009C5EE0" w:rsidRDefault="009C5EE0" w:rsidP="009C5EE0">
                              <w:pPr>
                                <w:numPr>
                                  <w:ilvl w:val="0"/>
                                  <w:numId w:val="4"/>
                                </w:numPr>
                                <w:spacing w:before="100" w:beforeAutospacing="1" w:after="100" w:afterAutospacing="1" w:line="360" w:lineRule="atLeast"/>
                                <w:rPr>
                                  <w:rFonts w:ascii="Helvetica" w:eastAsia="Times New Roman" w:hAnsi="Helvetica" w:cs="Helvetica"/>
                                  <w:color w:val="232327"/>
                                  <w:sz w:val="24"/>
                                  <w:szCs w:val="24"/>
                                  <w:lang w:eastAsia="en-CA"/>
                                </w:rPr>
                              </w:pPr>
                              <w:r w:rsidRPr="009C5EE0">
                                <w:rPr>
                                  <w:rFonts w:ascii="Helvetica" w:eastAsia="Times New Roman" w:hAnsi="Helvetica" w:cs="Helvetica"/>
                                  <w:color w:val="232327"/>
                                  <w:sz w:val="24"/>
                                  <w:szCs w:val="24"/>
                                  <w:lang w:eastAsia="en-CA"/>
                                </w:rPr>
                                <w:t>good listeners</w:t>
                              </w:r>
                            </w:p>
                            <w:p w:rsidR="009C5EE0" w:rsidRPr="009C5EE0" w:rsidRDefault="009C5EE0" w:rsidP="009C5EE0">
                              <w:pPr>
                                <w:numPr>
                                  <w:ilvl w:val="0"/>
                                  <w:numId w:val="4"/>
                                </w:numPr>
                                <w:spacing w:before="100" w:beforeAutospacing="1" w:after="100" w:afterAutospacing="1" w:line="360" w:lineRule="atLeast"/>
                                <w:rPr>
                                  <w:rFonts w:ascii="Helvetica" w:eastAsia="Times New Roman" w:hAnsi="Helvetica" w:cs="Helvetica"/>
                                  <w:color w:val="232327"/>
                                  <w:sz w:val="24"/>
                                  <w:szCs w:val="24"/>
                                  <w:lang w:eastAsia="en-CA"/>
                                </w:rPr>
                              </w:pPr>
                              <w:r w:rsidRPr="009C5EE0">
                                <w:rPr>
                                  <w:rFonts w:ascii="Helvetica" w:eastAsia="Times New Roman" w:hAnsi="Helvetica" w:cs="Helvetica"/>
                                  <w:color w:val="232327"/>
                                  <w:sz w:val="24"/>
                                  <w:szCs w:val="24"/>
                                  <w:lang w:eastAsia="en-CA"/>
                                </w:rPr>
                                <w:t>able to ask questions in an inviting way</w:t>
                              </w:r>
                            </w:p>
                            <w:p w:rsidR="009C5EE0" w:rsidRPr="009C5EE0" w:rsidRDefault="009C5EE0" w:rsidP="009C5EE0">
                              <w:pPr>
                                <w:numPr>
                                  <w:ilvl w:val="0"/>
                                  <w:numId w:val="4"/>
                                </w:numPr>
                                <w:spacing w:before="100" w:beforeAutospacing="1" w:after="100" w:afterAutospacing="1" w:line="360" w:lineRule="atLeast"/>
                                <w:rPr>
                                  <w:rFonts w:ascii="Helvetica" w:eastAsia="Times New Roman" w:hAnsi="Helvetica" w:cs="Helvetica"/>
                                  <w:color w:val="232327"/>
                                  <w:sz w:val="24"/>
                                  <w:szCs w:val="24"/>
                                  <w:lang w:eastAsia="en-CA"/>
                                </w:rPr>
                              </w:pPr>
                              <w:r w:rsidRPr="009C5EE0">
                                <w:rPr>
                                  <w:rFonts w:ascii="Helvetica" w:eastAsia="Times New Roman" w:hAnsi="Helvetica" w:cs="Helvetica"/>
                                  <w:color w:val="232327"/>
                                  <w:sz w:val="24"/>
                                  <w:szCs w:val="24"/>
                                  <w:lang w:eastAsia="en-CA"/>
                                </w:rPr>
                                <w:t>knowledgeable about the United Church and the role of ministry</w:t>
                              </w:r>
                            </w:p>
                            <w:p w:rsidR="009C5EE0" w:rsidRPr="009C5EE0" w:rsidRDefault="009C5EE0" w:rsidP="009C5EE0">
                              <w:pPr>
                                <w:numPr>
                                  <w:ilvl w:val="0"/>
                                  <w:numId w:val="4"/>
                                </w:numPr>
                                <w:spacing w:before="100" w:beforeAutospacing="1" w:after="100" w:afterAutospacing="1" w:line="360" w:lineRule="atLeast"/>
                                <w:rPr>
                                  <w:rFonts w:ascii="Helvetica" w:eastAsia="Times New Roman" w:hAnsi="Helvetica" w:cs="Helvetica"/>
                                  <w:color w:val="232327"/>
                                  <w:sz w:val="24"/>
                                  <w:szCs w:val="24"/>
                                  <w:lang w:eastAsia="en-CA"/>
                                </w:rPr>
                              </w:pPr>
                              <w:r w:rsidRPr="009C5EE0">
                                <w:rPr>
                                  <w:rFonts w:ascii="Helvetica" w:eastAsia="Times New Roman" w:hAnsi="Helvetica" w:cs="Helvetica"/>
                                  <w:color w:val="232327"/>
                                  <w:sz w:val="24"/>
                                  <w:szCs w:val="24"/>
                                  <w:lang w:eastAsia="en-CA"/>
                                </w:rPr>
                                <w:t>able to express support &amp; yet have the ability to evaluate &amp; make decisions</w:t>
                              </w:r>
                            </w:p>
                            <w:p w:rsidR="009C5EE0" w:rsidRPr="009C5EE0" w:rsidRDefault="009C5EE0" w:rsidP="009C5EE0">
                              <w:pPr>
                                <w:spacing w:after="0" w:line="360" w:lineRule="atLeast"/>
                                <w:rPr>
                                  <w:rFonts w:ascii="Helvetica" w:eastAsia="Times New Roman" w:hAnsi="Helvetica" w:cs="Helvetica"/>
                                  <w:color w:val="232327"/>
                                  <w:sz w:val="24"/>
                                  <w:szCs w:val="24"/>
                                  <w:lang w:eastAsia="en-CA"/>
                                </w:rPr>
                              </w:pPr>
                              <w:r w:rsidRPr="009C5EE0">
                                <w:rPr>
                                  <w:rFonts w:ascii="Helvetica" w:eastAsia="Times New Roman" w:hAnsi="Helvetica" w:cs="Helvetica"/>
                                  <w:color w:val="232327"/>
                                  <w:sz w:val="24"/>
                                  <w:szCs w:val="24"/>
                                  <w:lang w:eastAsia="en-CA"/>
                                </w:rPr>
                                <w:t>If this is of interest to you, read the entire description, and send an </w:t>
                              </w:r>
                              <w:hyperlink r:id="rId64" w:tgtFrame="_blank" w:history="1">
                                <w:r w:rsidRPr="009C5EE0">
                                  <w:rPr>
                                    <w:rFonts w:ascii="Helvetica" w:eastAsia="Times New Roman" w:hAnsi="Helvetica" w:cs="Helvetica"/>
                                    <w:color w:val="E60202"/>
                                    <w:sz w:val="24"/>
                                    <w:szCs w:val="24"/>
                                    <w:u w:val="single"/>
                                    <w:lang w:eastAsia="en-CA"/>
                                  </w:rPr>
                                  <w:t>email</w:t>
                                </w:r>
                              </w:hyperlink>
                              <w:r w:rsidRPr="009C5EE0">
                                <w:rPr>
                                  <w:rFonts w:ascii="Helvetica" w:eastAsia="Times New Roman" w:hAnsi="Helvetica" w:cs="Helvetica"/>
                                  <w:color w:val="232327"/>
                                  <w:sz w:val="24"/>
                                  <w:szCs w:val="24"/>
                                  <w:lang w:eastAsia="en-CA"/>
                                </w:rPr>
                                <w:t>.</w:t>
                              </w: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9C5EE0" w:rsidRPr="009C5EE0">
                          <w:tc>
                            <w:tcPr>
                              <w:tcW w:w="0" w:type="auto"/>
                              <w:vAlign w:val="center"/>
                              <w:hideMark/>
                            </w:tcPr>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0" w:type="dxa"/>
                                <w:left w:w="270" w:type="dxa"/>
                                <w:bottom w:w="135" w:type="dxa"/>
                                <w:right w:w="270" w:type="dxa"/>
                              </w:tcMar>
                              <w:hideMark/>
                            </w:tcPr>
                            <w:p w:rsidR="009C5EE0" w:rsidRPr="009C5EE0" w:rsidRDefault="009C5EE0" w:rsidP="009C5EE0">
                              <w:pPr>
                                <w:spacing w:after="0" w:line="360" w:lineRule="atLeast"/>
                                <w:rPr>
                                  <w:rFonts w:ascii="Helvetica" w:eastAsia="Times New Roman" w:hAnsi="Helvetica" w:cs="Helvetica"/>
                                  <w:color w:val="232327"/>
                                  <w:sz w:val="24"/>
                                  <w:szCs w:val="24"/>
                                  <w:lang w:eastAsia="en-CA"/>
                                </w:rPr>
                              </w:pPr>
                              <w:bookmarkStart w:id="13" w:name="anti"/>
                              <w:r w:rsidRPr="009C5EE0">
                                <w:rPr>
                                  <w:rFonts w:ascii="Helvetica" w:eastAsia="Times New Roman" w:hAnsi="Helvetica" w:cs="Helvetica"/>
                                  <w:b/>
                                  <w:bCs/>
                                  <w:color w:val="15238F"/>
                                  <w:sz w:val="27"/>
                                  <w:szCs w:val="27"/>
                                  <w:u w:val="single"/>
                                  <w:lang w:eastAsia="en-CA"/>
                                </w:rPr>
                                <w:t>Books on Anti-Racism</w:t>
                              </w:r>
                              <w:bookmarkEnd w:id="13"/>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9C5EE0" w:rsidRPr="009C5EE0">
                          <w:tc>
                            <w:tcPr>
                              <w:tcW w:w="0" w:type="auto"/>
                              <w:tcMar>
                                <w:top w:w="0" w:type="dxa"/>
                                <w:left w:w="135" w:type="dxa"/>
                                <w:bottom w:w="0" w:type="dxa"/>
                                <w:right w:w="135" w:type="dxa"/>
                              </w:tcMar>
                              <w:hideMark/>
                            </w:tcPr>
                            <w:tbl>
                              <w:tblPr>
                                <w:tblpPr w:leftFromText="30" w:rightFromText="30" w:vertAnchor="text" w:tblpXSpec="right" w:tblpYSpec="center"/>
                                <w:tblW w:w="3960" w:type="dxa"/>
                                <w:tblCellMar>
                                  <w:left w:w="0" w:type="dxa"/>
                                  <w:right w:w="0" w:type="dxa"/>
                                </w:tblCellMar>
                                <w:tblLook w:val="04A0" w:firstRow="1" w:lastRow="0" w:firstColumn="1" w:lastColumn="0" w:noHBand="0" w:noVBand="1"/>
                              </w:tblPr>
                              <w:tblGrid>
                                <w:gridCol w:w="3960"/>
                              </w:tblGrid>
                              <w:tr w:rsidR="009C5EE0" w:rsidRPr="009C5EE0">
                                <w:tc>
                                  <w:tcPr>
                                    <w:tcW w:w="0" w:type="auto"/>
                                    <w:hideMark/>
                                  </w:tcPr>
                                  <w:p w:rsidR="009C5EE0" w:rsidRPr="009C5EE0" w:rsidRDefault="009C5EE0" w:rsidP="009C5EE0">
                                    <w:pPr>
                                      <w:spacing w:after="0" w:line="240" w:lineRule="auto"/>
                                      <w:rPr>
                                        <w:rFonts w:ascii="Times New Roman" w:eastAsia="Times New Roman" w:hAnsi="Times New Roman" w:cs="Times New Roman"/>
                                        <w:sz w:val="24"/>
                                        <w:szCs w:val="24"/>
                                        <w:lang w:eastAsia="en-CA"/>
                                      </w:rPr>
                                    </w:pPr>
                                    <w:r w:rsidRPr="009C5EE0">
                                      <w:rPr>
                                        <w:rFonts w:ascii="Times New Roman" w:eastAsia="Times New Roman" w:hAnsi="Times New Roman" w:cs="Times New Roman"/>
                                        <w:noProof/>
                                        <w:sz w:val="24"/>
                                        <w:szCs w:val="24"/>
                                        <w:lang w:eastAsia="en-CA"/>
                                      </w:rPr>
                                      <w:drawing>
                                        <wp:inline distT="0" distB="0" distL="0" distR="0">
                                          <wp:extent cx="2514600" cy="2303145"/>
                                          <wp:effectExtent l="0" t="0" r="0" b="1905"/>
                                          <wp:docPr id="8" name="Picture 8" descr="https://mcusercontent.com/ee15470ca4eab124ea964929b/images/a7856fe6-f969-42ee-86dd-d5744b0c36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cusercontent.com/ee15470ca4eab124ea964929b/images/a7856fe6-f969-42ee-86dd-d5744b0c36f3.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14600" cy="2303145"/>
                                                  </a:xfrm>
                                                  <a:prstGeom prst="rect">
                                                    <a:avLst/>
                                                  </a:prstGeom>
                                                  <a:noFill/>
                                                  <a:ln>
                                                    <a:noFill/>
                                                  </a:ln>
                                                </pic:spPr>
                                              </pic:pic>
                                            </a:graphicData>
                                          </a:graphic>
                                        </wp:inline>
                                      </w:drawing>
                                    </w:r>
                                  </w:p>
                                </w:tc>
                              </w:tr>
                            </w:tbl>
                            <w:tbl>
                              <w:tblPr>
                                <w:tblpPr w:leftFromText="30" w:rightFromText="30" w:vertAnchor="text"/>
                                <w:tblW w:w="3960" w:type="dxa"/>
                                <w:tblCellMar>
                                  <w:left w:w="0" w:type="dxa"/>
                                  <w:right w:w="0" w:type="dxa"/>
                                </w:tblCellMar>
                                <w:tblLook w:val="04A0" w:firstRow="1" w:lastRow="0" w:firstColumn="1" w:lastColumn="0" w:noHBand="0" w:noVBand="1"/>
                              </w:tblPr>
                              <w:tblGrid>
                                <w:gridCol w:w="3960"/>
                              </w:tblGrid>
                              <w:tr w:rsidR="009C5EE0" w:rsidRPr="009C5EE0">
                                <w:tc>
                                  <w:tcPr>
                                    <w:tcW w:w="0" w:type="auto"/>
                                    <w:hideMark/>
                                  </w:tcPr>
                                  <w:p w:rsidR="009C5EE0" w:rsidRPr="009C5EE0" w:rsidRDefault="009C5EE0" w:rsidP="009C5EE0">
                                    <w:pPr>
                                      <w:spacing w:after="0" w:line="360" w:lineRule="atLeast"/>
                                      <w:rPr>
                                        <w:rFonts w:ascii="Helvetica" w:eastAsia="Times New Roman" w:hAnsi="Helvetica" w:cs="Helvetica"/>
                                        <w:color w:val="232327"/>
                                        <w:sz w:val="24"/>
                                        <w:szCs w:val="24"/>
                                        <w:lang w:eastAsia="en-CA"/>
                                      </w:rPr>
                                    </w:pPr>
                                    <w:r w:rsidRPr="009C5EE0">
                                      <w:rPr>
                                        <w:rFonts w:ascii="Helvetica" w:eastAsia="Times New Roman" w:hAnsi="Helvetica" w:cs="Helvetica"/>
                                        <w:color w:val="232327"/>
                                        <w:sz w:val="24"/>
                                        <w:szCs w:val="24"/>
                                        <w:lang w:eastAsia="en-CA"/>
                                      </w:rPr>
                                      <w:t>Many of us have been seeking out books and resources to better educate ourselves on how to be anti-racist and become better allies. The United Church Bookstore carries a variety of volumes that you may find useful in doing this work.</w:t>
                                    </w:r>
                                    <w:r w:rsidRPr="009C5EE0">
                                      <w:rPr>
                                        <w:rFonts w:ascii="Helvetica" w:eastAsia="Times New Roman" w:hAnsi="Helvetica" w:cs="Helvetica"/>
                                        <w:color w:val="232327"/>
                                        <w:sz w:val="24"/>
                                        <w:szCs w:val="24"/>
                                        <w:lang w:eastAsia="en-CA"/>
                                      </w:rPr>
                                      <w:br/>
                                      <w:t>Go to the </w:t>
                                    </w:r>
                                    <w:hyperlink r:id="rId66" w:tgtFrame="_blank" w:history="1">
                                      <w:r w:rsidRPr="009C5EE0">
                                        <w:rPr>
                                          <w:rFonts w:ascii="Helvetica" w:eastAsia="Times New Roman" w:hAnsi="Helvetica" w:cs="Helvetica"/>
                                          <w:color w:val="E60202"/>
                                          <w:sz w:val="24"/>
                                          <w:szCs w:val="24"/>
                                          <w:u w:val="single"/>
                                          <w:lang w:eastAsia="en-CA"/>
                                        </w:rPr>
                                        <w:t>UCRD Bookstore</w:t>
                                      </w:r>
                                    </w:hyperlink>
                                    <w:r w:rsidRPr="009C5EE0">
                                      <w:rPr>
                                        <w:rFonts w:ascii="Helvetica" w:eastAsia="Times New Roman" w:hAnsi="Helvetica" w:cs="Helvetica"/>
                                        <w:color w:val="232327"/>
                                        <w:sz w:val="24"/>
                                        <w:szCs w:val="24"/>
                                        <w:lang w:eastAsia="en-CA"/>
                                      </w:rPr>
                                      <w:t> to find resources for this topic as well as for Indigenous subjects.</w:t>
                                    </w: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0" w:type="dxa"/>
                                <w:left w:w="270" w:type="dxa"/>
                                <w:bottom w:w="135" w:type="dxa"/>
                                <w:right w:w="270" w:type="dxa"/>
                              </w:tcMar>
                              <w:hideMark/>
                            </w:tcPr>
                            <w:p w:rsidR="009C5EE0" w:rsidRPr="009C5EE0" w:rsidRDefault="009C5EE0" w:rsidP="009C5EE0">
                              <w:pPr>
                                <w:spacing w:after="0" w:line="360" w:lineRule="atLeast"/>
                                <w:rPr>
                                  <w:rFonts w:ascii="Helvetica" w:eastAsia="Times New Roman" w:hAnsi="Helvetica" w:cs="Helvetica"/>
                                  <w:color w:val="232327"/>
                                  <w:sz w:val="24"/>
                                  <w:szCs w:val="24"/>
                                  <w:lang w:eastAsia="en-CA"/>
                                </w:rPr>
                              </w:pPr>
                              <w:r w:rsidRPr="009C5EE0">
                                <w:rPr>
                                  <w:rFonts w:ascii="Helvetica" w:eastAsia="Times New Roman" w:hAnsi="Helvetica" w:cs="Helvetica"/>
                                  <w:b/>
                                  <w:bCs/>
                                  <w:color w:val="232327"/>
                                  <w:sz w:val="24"/>
                                  <w:szCs w:val="24"/>
                                  <w:lang w:eastAsia="en-CA"/>
                                </w:rPr>
                                <w:t>On June 21, Indigenous Day of Prayer</w:t>
                              </w:r>
                              <w:r w:rsidRPr="009C5EE0">
                                <w:rPr>
                                  <w:rFonts w:ascii="Helvetica" w:eastAsia="Times New Roman" w:hAnsi="Helvetica" w:cs="Helvetica"/>
                                  <w:color w:val="232327"/>
                                  <w:sz w:val="24"/>
                                  <w:szCs w:val="24"/>
                                  <w:lang w:eastAsia="en-CA"/>
                                </w:rPr>
                                <w:t>, please remember the 5th anniversary of the </w:t>
                              </w:r>
                              <w:hyperlink r:id="rId67" w:tgtFrame="_blank" w:history="1">
                                <w:r w:rsidRPr="009C5EE0">
                                  <w:rPr>
                                    <w:rFonts w:ascii="Helvetica" w:eastAsia="Times New Roman" w:hAnsi="Helvetica" w:cs="Helvetica"/>
                                    <w:color w:val="E60202"/>
                                    <w:sz w:val="24"/>
                                    <w:szCs w:val="24"/>
                                    <w:u w:val="single"/>
                                    <w:lang w:eastAsia="en-CA"/>
                                  </w:rPr>
                                  <w:t>TRC Calls to Action</w:t>
                                </w:r>
                              </w:hyperlink>
                              <w:r w:rsidRPr="009C5EE0">
                                <w:rPr>
                                  <w:rFonts w:ascii="Helvetica" w:eastAsia="Times New Roman" w:hAnsi="Helvetica" w:cs="Helvetica"/>
                                  <w:color w:val="232327"/>
                                  <w:sz w:val="24"/>
                                  <w:szCs w:val="24"/>
                                  <w:lang w:eastAsia="en-CA"/>
                                </w:rPr>
                                <w:t> and commit to the ongoing work of reconciliation in one of our two new orders of service, </w:t>
                              </w:r>
                              <w:hyperlink r:id="rId68" w:tgtFrame="_blank" w:history="1">
                                <w:r w:rsidRPr="009C5EE0">
                                  <w:rPr>
                                    <w:rFonts w:ascii="Helvetica" w:eastAsia="Times New Roman" w:hAnsi="Helvetica" w:cs="Helvetica"/>
                                    <w:color w:val="E60202"/>
                                    <w:sz w:val="24"/>
                                    <w:szCs w:val="24"/>
                                    <w:u w:val="single"/>
                                    <w:lang w:eastAsia="en-CA"/>
                                  </w:rPr>
                                  <w:t>Seven Grandfather Teachings </w:t>
                                </w:r>
                              </w:hyperlink>
                              <w:r w:rsidRPr="009C5EE0">
                                <w:rPr>
                                  <w:rFonts w:ascii="Helvetica" w:eastAsia="Times New Roman" w:hAnsi="Helvetica" w:cs="Helvetica"/>
                                  <w:color w:val="232327"/>
                                  <w:sz w:val="24"/>
                                  <w:szCs w:val="24"/>
                                  <w:lang w:eastAsia="en-CA"/>
                                </w:rPr>
                                <w:t>by Indigenous writer Deb Anderson-Pratt, or </w:t>
                              </w:r>
                              <w:hyperlink r:id="rId69" w:history="1">
                                <w:r w:rsidRPr="009C5EE0">
                                  <w:rPr>
                                    <w:rFonts w:ascii="Helvetica" w:eastAsia="Times New Roman" w:hAnsi="Helvetica" w:cs="Helvetica"/>
                                    <w:color w:val="E60202"/>
                                    <w:sz w:val="24"/>
                                    <w:szCs w:val="24"/>
                                    <w:u w:val="single"/>
                                    <w:lang w:eastAsia="en-CA"/>
                                  </w:rPr>
                                  <w:t>Covenant of Reconciliation</w:t>
                                </w:r>
                              </w:hyperlink>
                              <w:r w:rsidRPr="009C5EE0">
                                <w:rPr>
                                  <w:rFonts w:ascii="Helvetica" w:eastAsia="Times New Roman" w:hAnsi="Helvetica" w:cs="Helvetica"/>
                                  <w:color w:val="232327"/>
                                  <w:sz w:val="24"/>
                                  <w:szCs w:val="24"/>
                                  <w:lang w:eastAsia="en-CA"/>
                                </w:rPr>
                                <w:t> by non-Indigenous writer Carolyn Wilson Wynne. Additional information about Indigenous Day of Prayer and its significance in the United Church can be found at </w:t>
                              </w:r>
                              <w:hyperlink r:id="rId70" w:history="1">
                                <w:r w:rsidRPr="009C5EE0">
                                  <w:rPr>
                                    <w:rFonts w:ascii="Helvetica" w:eastAsia="Times New Roman" w:hAnsi="Helvetica" w:cs="Helvetica"/>
                                    <w:color w:val="E60202"/>
                                    <w:sz w:val="24"/>
                                    <w:szCs w:val="24"/>
                                    <w:u w:val="single"/>
                                    <w:lang w:eastAsia="en-CA"/>
                                  </w:rPr>
                                  <w:t>Why an Indigenous Day of Prayer?</w:t>
                                </w:r>
                              </w:hyperlink>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9C5EE0" w:rsidRPr="009C5EE0">
                          <w:tc>
                            <w:tcPr>
                              <w:tcW w:w="0" w:type="auto"/>
                              <w:vAlign w:val="center"/>
                              <w:hideMark/>
                            </w:tcPr>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0" w:type="dxa"/>
                                <w:left w:w="270" w:type="dxa"/>
                                <w:bottom w:w="135" w:type="dxa"/>
                                <w:right w:w="270" w:type="dxa"/>
                              </w:tcMar>
                              <w:hideMark/>
                            </w:tcPr>
                            <w:p w:rsidR="009C5EE0" w:rsidRPr="009C5EE0" w:rsidRDefault="009C5EE0" w:rsidP="009C5EE0">
                              <w:pPr>
                                <w:spacing w:after="0" w:line="360" w:lineRule="atLeast"/>
                                <w:rPr>
                                  <w:rFonts w:ascii="Helvetica" w:eastAsia="Times New Roman" w:hAnsi="Helvetica" w:cs="Helvetica"/>
                                  <w:color w:val="232327"/>
                                  <w:sz w:val="24"/>
                                  <w:szCs w:val="24"/>
                                  <w:lang w:eastAsia="en-CA"/>
                                </w:rPr>
                              </w:pPr>
                              <w:bookmarkStart w:id="14" w:name="blm"/>
                              <w:r w:rsidRPr="009C5EE0">
                                <w:rPr>
                                  <w:rFonts w:ascii="Helvetica" w:eastAsia="Times New Roman" w:hAnsi="Helvetica" w:cs="Helvetica"/>
                                  <w:b/>
                                  <w:bCs/>
                                  <w:color w:val="15238F"/>
                                  <w:sz w:val="27"/>
                                  <w:szCs w:val="27"/>
                                  <w:u w:val="single"/>
                                  <w:lang w:eastAsia="en-CA"/>
                                </w:rPr>
                                <w:t>Black Lives Matter and the Kitchener Protest</w:t>
                              </w:r>
                              <w:bookmarkEnd w:id="14"/>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0" w:type="dxa"/>
                                <w:left w:w="270" w:type="dxa"/>
                                <w:bottom w:w="135" w:type="dxa"/>
                                <w:right w:w="270" w:type="dxa"/>
                              </w:tcMar>
                              <w:hideMark/>
                            </w:tcPr>
                            <w:p w:rsidR="009C5EE0" w:rsidRPr="009C5EE0" w:rsidRDefault="009C5EE0" w:rsidP="009C5EE0">
                              <w:pPr>
                                <w:spacing w:after="0" w:line="360" w:lineRule="atLeast"/>
                                <w:rPr>
                                  <w:rFonts w:ascii="Helvetica" w:eastAsia="Times New Roman" w:hAnsi="Helvetica" w:cs="Helvetica"/>
                                  <w:color w:val="232327"/>
                                  <w:sz w:val="24"/>
                                  <w:szCs w:val="24"/>
                                  <w:lang w:eastAsia="en-CA"/>
                                </w:rPr>
                              </w:pPr>
                              <w:r w:rsidRPr="009C5EE0">
                                <w:rPr>
                                  <w:rFonts w:ascii="Helvetica" w:eastAsia="Times New Roman" w:hAnsi="Helvetica" w:cs="Helvetica"/>
                                  <w:color w:val="232327"/>
                                  <w:sz w:val="24"/>
                                  <w:szCs w:val="24"/>
                                  <w:lang w:eastAsia="en-CA"/>
                                </w:rPr>
                                <w:t>In a new blog post, </w:t>
                              </w:r>
                              <w:hyperlink r:id="rId71" w:tgtFrame="_blank" w:history="1">
                                <w:r w:rsidRPr="009C5EE0">
                                  <w:rPr>
                                    <w:rFonts w:ascii="Helvetica" w:eastAsia="Times New Roman" w:hAnsi="Helvetica" w:cs="Helvetica"/>
                                    <w:color w:val="E60202"/>
                                    <w:sz w:val="24"/>
                                    <w:szCs w:val="24"/>
                                    <w:u w:val="single"/>
                                    <w:lang w:eastAsia="en-CA"/>
                                  </w:rPr>
                                  <w:t xml:space="preserve">Rev. Dr. Paul Douglas </w:t>
                                </w:r>
                                <w:proofErr w:type="spellStart"/>
                                <w:r w:rsidRPr="009C5EE0">
                                  <w:rPr>
                                    <w:rFonts w:ascii="Helvetica" w:eastAsia="Times New Roman" w:hAnsi="Helvetica" w:cs="Helvetica"/>
                                    <w:color w:val="E60202"/>
                                    <w:sz w:val="24"/>
                                    <w:szCs w:val="24"/>
                                    <w:u w:val="single"/>
                                    <w:lang w:eastAsia="en-CA"/>
                                  </w:rPr>
                                  <w:t>Walfall</w:t>
                                </w:r>
                                <w:proofErr w:type="spellEnd"/>
                                <w:r w:rsidRPr="009C5EE0">
                                  <w:rPr>
                                    <w:rFonts w:ascii="Helvetica" w:eastAsia="Times New Roman" w:hAnsi="Helvetica" w:cs="Helvetica"/>
                                    <w:color w:val="E60202"/>
                                    <w:sz w:val="24"/>
                                    <w:szCs w:val="24"/>
                                    <w:u w:val="single"/>
                                    <w:lang w:eastAsia="en-CA"/>
                                  </w:rPr>
                                  <w:t xml:space="preserve"> calls on White people</w:t>
                                </w:r>
                              </w:hyperlink>
                              <w:r w:rsidRPr="009C5EE0">
                                <w:rPr>
                                  <w:rFonts w:ascii="Helvetica" w:eastAsia="Times New Roman" w:hAnsi="Helvetica" w:cs="Helvetica"/>
                                  <w:color w:val="232327"/>
                                  <w:sz w:val="24"/>
                                  <w:szCs w:val="24"/>
                                  <w:lang w:eastAsia="en-CA"/>
                                </w:rPr>
                                <w:t xml:space="preserve"> in the church to put their love into action to counteract racism. "Confronting racism is an act of love," writes </w:t>
                              </w:r>
                              <w:proofErr w:type="spellStart"/>
                              <w:r w:rsidRPr="009C5EE0">
                                <w:rPr>
                                  <w:rFonts w:ascii="Helvetica" w:eastAsia="Times New Roman" w:hAnsi="Helvetica" w:cs="Helvetica"/>
                                  <w:color w:val="232327"/>
                                  <w:sz w:val="24"/>
                                  <w:szCs w:val="24"/>
                                  <w:lang w:eastAsia="en-CA"/>
                                </w:rPr>
                                <w:t>Walfall</w:t>
                              </w:r>
                              <w:proofErr w:type="spellEnd"/>
                              <w:r w:rsidRPr="009C5EE0">
                                <w:rPr>
                                  <w:rFonts w:ascii="Helvetica" w:eastAsia="Times New Roman" w:hAnsi="Helvetica" w:cs="Helvetica"/>
                                  <w:color w:val="232327"/>
                                  <w:sz w:val="24"/>
                                  <w:szCs w:val="24"/>
                                  <w:lang w:eastAsia="en-CA"/>
                                </w:rPr>
                                <w:t>, "When you love, you treat every person with dignity, as all people are created in the image of God."</w:t>
                              </w: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35" w:type="dxa"/>
                          <w:left w:w="135" w:type="dxa"/>
                          <w:bottom w:w="135" w:type="dxa"/>
                          <w:right w:w="135" w:type="dxa"/>
                        </w:tcMar>
                        <w:hideMark/>
                      </w:tcPr>
                      <w:tbl>
                        <w:tblPr>
                          <w:tblpPr w:leftFromText="30" w:rightFromText="30" w:vertAnchor="text"/>
                          <w:tblW w:w="0" w:type="auto"/>
                          <w:tblCellMar>
                            <w:left w:w="0" w:type="dxa"/>
                            <w:right w:w="0" w:type="dxa"/>
                          </w:tblCellMar>
                          <w:tblLook w:val="04A0" w:firstRow="1" w:lastRow="0" w:firstColumn="1" w:lastColumn="0" w:noHBand="0" w:noVBand="1"/>
                        </w:tblPr>
                        <w:tblGrid>
                          <w:gridCol w:w="8730"/>
                        </w:tblGrid>
                        <w:tr w:rsidR="009C5EE0" w:rsidRPr="009C5EE0">
                          <w:tc>
                            <w:tcPr>
                              <w:tcW w:w="0" w:type="auto"/>
                              <w:tcMar>
                                <w:top w:w="0" w:type="dxa"/>
                                <w:left w:w="135" w:type="dxa"/>
                                <w:bottom w:w="135" w:type="dxa"/>
                                <w:right w:w="135" w:type="dxa"/>
                              </w:tcMar>
                              <w:hideMark/>
                            </w:tcPr>
                            <w:p w:rsidR="009C5EE0" w:rsidRPr="009C5EE0" w:rsidRDefault="009C5EE0" w:rsidP="009C5EE0">
                              <w:pPr>
                                <w:spacing w:after="0" w:line="240" w:lineRule="auto"/>
                                <w:jc w:val="center"/>
                                <w:rPr>
                                  <w:rFonts w:ascii="Times New Roman" w:eastAsia="Times New Roman" w:hAnsi="Times New Roman" w:cs="Times New Roman"/>
                                  <w:sz w:val="24"/>
                                  <w:szCs w:val="24"/>
                                  <w:lang w:eastAsia="en-CA"/>
                                </w:rPr>
                              </w:pPr>
                              <w:r w:rsidRPr="009C5EE0">
                                <w:rPr>
                                  <w:rFonts w:ascii="Times New Roman" w:eastAsia="Times New Roman" w:hAnsi="Times New Roman" w:cs="Times New Roman"/>
                                  <w:noProof/>
                                  <w:sz w:val="24"/>
                                  <w:szCs w:val="24"/>
                                  <w:lang w:eastAsia="en-CA"/>
                                </w:rPr>
                                <w:lastRenderedPageBreak/>
                                <w:drawing>
                                  <wp:inline distT="0" distB="0" distL="0" distR="0">
                                    <wp:extent cx="5370195" cy="4028440"/>
                                    <wp:effectExtent l="0" t="0" r="1905" b="0"/>
                                    <wp:docPr id="7" name="Picture 7" descr="https://mcusercontent.com/ee15470ca4eab124ea964929b/images/cbce4e92-ca04-44c3-b1b6-652fe4f9bc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mcusercontent.com/ee15470ca4eab124ea964929b/images/cbce4e92-ca04-44c3-b1b6-652fe4f9bcf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70195" cy="4028440"/>
                                            </a:xfrm>
                                            <a:prstGeom prst="rect">
                                              <a:avLst/>
                                            </a:prstGeom>
                                            <a:noFill/>
                                            <a:ln>
                                              <a:noFill/>
                                            </a:ln>
                                          </pic:spPr>
                                        </pic:pic>
                                      </a:graphicData>
                                    </a:graphic>
                                  </wp:inline>
                                </w:drawing>
                              </w:r>
                            </w:p>
                          </w:tc>
                        </w:tr>
                        <w:tr w:rsidR="009C5EE0" w:rsidRPr="009C5EE0">
                          <w:tc>
                            <w:tcPr>
                              <w:tcW w:w="8460" w:type="dxa"/>
                              <w:tcMar>
                                <w:top w:w="0" w:type="dxa"/>
                                <w:left w:w="135" w:type="dxa"/>
                                <w:bottom w:w="0" w:type="dxa"/>
                                <w:right w:w="135" w:type="dxa"/>
                              </w:tcMar>
                              <w:hideMark/>
                            </w:tcPr>
                            <w:p w:rsidR="009C5EE0" w:rsidRPr="009C5EE0" w:rsidRDefault="009C5EE0" w:rsidP="009C5EE0">
                              <w:pPr>
                                <w:spacing w:after="0" w:line="360" w:lineRule="atLeast"/>
                                <w:rPr>
                                  <w:rFonts w:ascii="Helvetica" w:eastAsia="Times New Roman" w:hAnsi="Helvetica" w:cs="Helvetica"/>
                                  <w:color w:val="232327"/>
                                  <w:sz w:val="24"/>
                                  <w:szCs w:val="24"/>
                                  <w:lang w:eastAsia="en-CA"/>
                                </w:rPr>
                              </w:pPr>
                              <w:r w:rsidRPr="009C5EE0">
                                <w:rPr>
                                  <w:rFonts w:ascii="Helvetica" w:eastAsia="Times New Roman" w:hAnsi="Helvetica" w:cs="Helvetica"/>
                                  <w:color w:val="232327"/>
                                  <w:sz w:val="24"/>
                                  <w:szCs w:val="24"/>
                                  <w:lang w:eastAsia="en-CA"/>
                                </w:rPr>
                                <w:t xml:space="preserve">This week Moderator Richard </w:t>
                              </w:r>
                              <w:proofErr w:type="spellStart"/>
                              <w:r w:rsidRPr="009C5EE0">
                                <w:rPr>
                                  <w:rFonts w:ascii="Helvetica" w:eastAsia="Times New Roman" w:hAnsi="Helvetica" w:cs="Helvetica"/>
                                  <w:color w:val="232327"/>
                                  <w:sz w:val="24"/>
                                  <w:szCs w:val="24"/>
                                  <w:lang w:eastAsia="en-CA"/>
                                </w:rPr>
                                <w:t>Bott</w:t>
                              </w:r>
                              <w:proofErr w:type="spellEnd"/>
                              <w:r w:rsidRPr="009C5EE0">
                                <w:rPr>
                                  <w:rFonts w:ascii="Helvetica" w:eastAsia="Times New Roman" w:hAnsi="Helvetica" w:cs="Helvetica"/>
                                  <w:color w:val="232327"/>
                                  <w:sz w:val="24"/>
                                  <w:szCs w:val="24"/>
                                  <w:lang w:eastAsia="en-CA"/>
                                </w:rPr>
                                <w:t xml:space="preserve"> made a statement of commitment naming the reality of </w:t>
                              </w:r>
                              <w:hyperlink r:id="rId73" w:tgtFrame="_blank" w:history="1">
                                <w:r w:rsidRPr="009C5EE0">
                                  <w:rPr>
                                    <w:rFonts w:ascii="Helvetica" w:eastAsia="Times New Roman" w:hAnsi="Helvetica" w:cs="Helvetica"/>
                                    <w:color w:val="E60202"/>
                                    <w:sz w:val="24"/>
                                    <w:szCs w:val="24"/>
                                    <w:u w:val="single"/>
                                    <w:lang w:eastAsia="en-CA"/>
                                  </w:rPr>
                                  <w:t>anti-Black racism</w:t>
                                </w:r>
                              </w:hyperlink>
                              <w:r w:rsidRPr="009C5EE0">
                                <w:rPr>
                                  <w:rFonts w:ascii="Helvetica" w:eastAsia="Times New Roman" w:hAnsi="Helvetica" w:cs="Helvetica"/>
                                  <w:color w:val="232327"/>
                                  <w:sz w:val="24"/>
                                  <w:szCs w:val="24"/>
                                  <w:lang w:eastAsia="en-CA"/>
                                </w:rPr>
                                <w:t>, along with the Primate of the Anglican Church and the Bishop of the Evangelical Lutheran Church.</w:t>
                              </w: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0" w:type="dxa"/>
                                <w:left w:w="270" w:type="dxa"/>
                                <w:bottom w:w="135" w:type="dxa"/>
                                <w:right w:w="270" w:type="dxa"/>
                              </w:tcMar>
                              <w:hideMark/>
                            </w:tcPr>
                            <w:p w:rsidR="009C5EE0" w:rsidRPr="009C5EE0" w:rsidRDefault="009C5EE0" w:rsidP="009C5EE0">
                              <w:pPr>
                                <w:spacing w:after="0" w:line="360" w:lineRule="atLeast"/>
                                <w:rPr>
                                  <w:rFonts w:ascii="Helvetica" w:eastAsia="Times New Roman" w:hAnsi="Helvetica" w:cs="Helvetica"/>
                                  <w:color w:val="232327"/>
                                  <w:sz w:val="24"/>
                                  <w:szCs w:val="24"/>
                                  <w:lang w:eastAsia="en-CA"/>
                                </w:rPr>
                              </w:pPr>
                              <w:hyperlink r:id="rId74" w:tgtFrame="_blank" w:history="1">
                                <w:proofErr w:type="spellStart"/>
                                <w:r w:rsidRPr="009C5EE0">
                                  <w:rPr>
                                    <w:rFonts w:ascii="Helvetica" w:eastAsia="Times New Roman" w:hAnsi="Helvetica" w:cs="Helvetica"/>
                                    <w:color w:val="E60202"/>
                                    <w:sz w:val="24"/>
                                    <w:szCs w:val="24"/>
                                    <w:u w:val="single"/>
                                    <w:lang w:eastAsia="en-CA"/>
                                  </w:rPr>
                                  <w:t>Scaffolded</w:t>
                                </w:r>
                                <w:proofErr w:type="spellEnd"/>
                                <w:r w:rsidRPr="009C5EE0">
                                  <w:rPr>
                                    <w:rFonts w:ascii="Helvetica" w:eastAsia="Times New Roman" w:hAnsi="Helvetica" w:cs="Helvetica"/>
                                    <w:color w:val="E60202"/>
                                    <w:sz w:val="24"/>
                                    <w:szCs w:val="24"/>
                                    <w:u w:val="single"/>
                                    <w:lang w:eastAsia="en-CA"/>
                                  </w:rPr>
                                  <w:t xml:space="preserve"> Anti-Racist Resources: </w:t>
                                </w:r>
                              </w:hyperlink>
                              <w:r w:rsidRPr="009C5EE0">
                                <w:rPr>
                                  <w:rFonts w:ascii="Helvetica" w:eastAsia="Times New Roman" w:hAnsi="Helvetica" w:cs="Helvetica"/>
                                  <w:color w:val="232327"/>
                                  <w:sz w:val="24"/>
                                  <w:szCs w:val="24"/>
                                  <w:lang w:eastAsia="en-CA"/>
                                </w:rPr>
                                <w:t>The goal of this comprehensive resource is to facilitate growth for white folks to become allies, and eventually accomplices for anti-racist work. These resources have been ordered in an attempt to make them more accessible.</w:t>
                              </w: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9C5EE0" w:rsidRPr="009C5EE0">
                          <w:tc>
                            <w:tcPr>
                              <w:tcW w:w="0" w:type="auto"/>
                              <w:vAlign w:val="center"/>
                              <w:hideMark/>
                            </w:tcPr>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0" w:type="dxa"/>
                                <w:left w:w="270" w:type="dxa"/>
                                <w:bottom w:w="135" w:type="dxa"/>
                                <w:right w:w="270" w:type="dxa"/>
                              </w:tcMar>
                              <w:hideMark/>
                            </w:tcPr>
                            <w:p w:rsidR="009C5EE0" w:rsidRPr="009C5EE0" w:rsidRDefault="009C5EE0" w:rsidP="009C5EE0">
                              <w:pPr>
                                <w:spacing w:after="0" w:line="360" w:lineRule="atLeast"/>
                                <w:rPr>
                                  <w:rFonts w:ascii="Helvetica" w:eastAsia="Times New Roman" w:hAnsi="Helvetica" w:cs="Helvetica"/>
                                  <w:color w:val="232327"/>
                                  <w:sz w:val="24"/>
                                  <w:szCs w:val="24"/>
                                  <w:lang w:eastAsia="en-CA"/>
                                </w:rPr>
                              </w:pPr>
                              <w:bookmarkStart w:id="15" w:name="justice"/>
                              <w:r w:rsidRPr="009C5EE0">
                                <w:rPr>
                                  <w:rFonts w:ascii="Helvetica" w:eastAsia="Times New Roman" w:hAnsi="Helvetica" w:cs="Helvetica"/>
                                  <w:b/>
                                  <w:bCs/>
                                  <w:color w:val="15238F"/>
                                  <w:sz w:val="27"/>
                                  <w:szCs w:val="27"/>
                                  <w:u w:val="single"/>
                                  <w:lang w:eastAsia="en-CA"/>
                                </w:rPr>
                                <w:t>United Action for Justice</w:t>
                              </w:r>
                              <w:bookmarkEnd w:id="15"/>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0" w:type="dxa"/>
                                <w:left w:w="270" w:type="dxa"/>
                                <w:bottom w:w="135" w:type="dxa"/>
                                <w:right w:w="270" w:type="dxa"/>
                              </w:tcMar>
                              <w:hideMark/>
                            </w:tcPr>
                            <w:p w:rsidR="009C5EE0" w:rsidRPr="009C5EE0" w:rsidRDefault="009C5EE0" w:rsidP="009C5EE0">
                              <w:pPr>
                                <w:spacing w:after="0" w:line="360" w:lineRule="atLeast"/>
                                <w:rPr>
                                  <w:rFonts w:ascii="Helvetica" w:eastAsia="Times New Roman" w:hAnsi="Helvetica" w:cs="Helvetica"/>
                                  <w:color w:val="232327"/>
                                  <w:sz w:val="24"/>
                                  <w:szCs w:val="24"/>
                                  <w:lang w:eastAsia="en-CA"/>
                                </w:rPr>
                              </w:pPr>
                              <w:r w:rsidRPr="009C5EE0">
                                <w:rPr>
                                  <w:rFonts w:ascii="Helvetica" w:eastAsia="Times New Roman" w:hAnsi="Helvetica" w:cs="Helvetica"/>
                                  <w:color w:val="232327"/>
                                  <w:sz w:val="24"/>
                                  <w:szCs w:val="24"/>
                                  <w:lang w:eastAsia="en-CA"/>
                                </w:rPr>
                                <w:t>This issue of </w:t>
                              </w:r>
                              <w:hyperlink r:id="rId75" w:tgtFrame="_blank" w:history="1">
                                <w:r w:rsidRPr="009C5EE0">
                                  <w:rPr>
                                    <w:rFonts w:ascii="Helvetica" w:eastAsia="Times New Roman" w:hAnsi="Helvetica" w:cs="Helvetica"/>
                                    <w:color w:val="E60202"/>
                                    <w:sz w:val="24"/>
                                    <w:szCs w:val="24"/>
                                    <w:u w:val="single"/>
                                    <w:lang w:eastAsia="en-CA"/>
                                  </w:rPr>
                                  <w:t>United Action for Justice</w:t>
                                </w:r>
                              </w:hyperlink>
                              <w:r w:rsidRPr="009C5EE0">
                                <w:rPr>
                                  <w:rFonts w:ascii="Helvetica" w:eastAsia="Times New Roman" w:hAnsi="Helvetica" w:cs="Helvetica"/>
                                  <w:color w:val="232327"/>
                                  <w:sz w:val="24"/>
                                  <w:szCs w:val="24"/>
                                  <w:lang w:eastAsia="en-CA"/>
                                </w:rPr>
                                <w:t> covers Racism in Their Midst, Truth and Reconciliation Calls to Action, Peace on the Korean Peninsula and Corporate Accountability.</w:t>
                              </w:r>
                              <w:r w:rsidRPr="009C5EE0">
                                <w:rPr>
                                  <w:rFonts w:ascii="Helvetica" w:eastAsia="Times New Roman" w:hAnsi="Helvetica" w:cs="Helvetica"/>
                                  <w:color w:val="232327"/>
                                  <w:sz w:val="24"/>
                                  <w:szCs w:val="24"/>
                                  <w:lang w:eastAsia="en-CA"/>
                                </w:rPr>
                                <w:br/>
                              </w:r>
                              <w:r w:rsidRPr="009C5EE0">
                                <w:rPr>
                                  <w:rFonts w:ascii="Helvetica" w:eastAsia="Times New Roman" w:hAnsi="Helvetica" w:cs="Helvetica"/>
                                  <w:color w:val="232327"/>
                                  <w:sz w:val="24"/>
                                  <w:szCs w:val="24"/>
                                  <w:lang w:eastAsia="en-CA"/>
                                </w:rPr>
                                <w:br/>
                              </w:r>
                              <w:r w:rsidRPr="009C5EE0">
                                <w:rPr>
                                  <w:rFonts w:ascii="Helvetica" w:eastAsia="Times New Roman" w:hAnsi="Helvetica" w:cs="Helvetica"/>
                                  <w:b/>
                                  <w:bCs/>
                                  <w:color w:val="232327"/>
                                  <w:sz w:val="24"/>
                                  <w:szCs w:val="24"/>
                                  <w:lang w:eastAsia="en-CA"/>
                                </w:rPr>
                                <w:t>Get your own!</w:t>
                              </w:r>
                              <w:r w:rsidRPr="009C5EE0">
                                <w:rPr>
                                  <w:rFonts w:ascii="Helvetica" w:eastAsia="Times New Roman" w:hAnsi="Helvetica" w:cs="Helvetica"/>
                                  <w:color w:val="232327"/>
                                  <w:sz w:val="24"/>
                                  <w:szCs w:val="24"/>
                                  <w:lang w:eastAsia="en-CA"/>
                                </w:rPr>
                                <w:br/>
                              </w:r>
                              <w:r w:rsidRPr="009C5EE0">
                                <w:rPr>
                                  <w:rFonts w:ascii="Helvetica" w:eastAsia="Times New Roman" w:hAnsi="Helvetica" w:cs="Helvetica"/>
                                  <w:color w:val="232327"/>
                                  <w:sz w:val="24"/>
                                  <w:szCs w:val="24"/>
                                  <w:lang w:eastAsia="en-CA"/>
                                </w:rPr>
                                <w:lastRenderedPageBreak/>
                                <w:t>Sign up for these </w:t>
                              </w:r>
                              <w:hyperlink r:id="rId76" w:tgtFrame="_blank" w:history="1">
                                <w:r w:rsidRPr="009C5EE0">
                                  <w:rPr>
                                    <w:rFonts w:ascii="Helvetica" w:eastAsia="Times New Roman" w:hAnsi="Helvetica" w:cs="Helvetica"/>
                                    <w:color w:val="E60202"/>
                                    <w:sz w:val="24"/>
                                    <w:szCs w:val="24"/>
                                    <w:u w:val="single"/>
                                    <w:lang w:eastAsia="en-CA"/>
                                  </w:rPr>
                                  <w:t>United Church newsletters</w:t>
                                </w:r>
                              </w:hyperlink>
                              <w:r w:rsidRPr="009C5EE0">
                                <w:rPr>
                                  <w:rFonts w:ascii="Helvetica" w:eastAsia="Times New Roman" w:hAnsi="Helvetica" w:cs="Helvetica"/>
                                  <w:color w:val="232327"/>
                                  <w:sz w:val="24"/>
                                  <w:szCs w:val="24"/>
                                  <w:lang w:eastAsia="en-CA"/>
                                </w:rPr>
                                <w:t> and don't miss an issue: E-</w:t>
                              </w:r>
                              <w:proofErr w:type="spellStart"/>
                              <w:r w:rsidRPr="009C5EE0">
                                <w:rPr>
                                  <w:rFonts w:ascii="Helvetica" w:eastAsia="Times New Roman" w:hAnsi="Helvetica" w:cs="Helvetica"/>
                                  <w:color w:val="232327"/>
                                  <w:sz w:val="24"/>
                                  <w:szCs w:val="24"/>
                                  <w:lang w:eastAsia="en-CA"/>
                                </w:rPr>
                                <w:t>ssentials</w:t>
                              </w:r>
                              <w:proofErr w:type="spellEnd"/>
                              <w:r w:rsidRPr="009C5EE0">
                                <w:rPr>
                                  <w:rFonts w:ascii="Helvetica" w:eastAsia="Times New Roman" w:hAnsi="Helvetica" w:cs="Helvetica"/>
                                  <w:color w:val="232327"/>
                                  <w:sz w:val="24"/>
                                  <w:szCs w:val="24"/>
                                  <w:lang w:eastAsia="en-CA"/>
                                </w:rPr>
                                <w:t>, Note from Nora, God's Mission, Our Gifts: Philanthropy e-News, United Action for Justice, Faith in Action, Living into Right Relations, Embracing the Spirit and others.</w:t>
                              </w:r>
                              <w:r w:rsidRPr="009C5EE0">
                                <w:rPr>
                                  <w:rFonts w:ascii="Helvetica" w:eastAsia="Times New Roman" w:hAnsi="Helvetica" w:cs="Helvetica"/>
                                  <w:color w:val="232327"/>
                                  <w:sz w:val="24"/>
                                  <w:szCs w:val="24"/>
                                  <w:lang w:eastAsia="en-CA"/>
                                </w:rPr>
                                <w:br/>
                              </w:r>
                              <w:r w:rsidRPr="009C5EE0">
                                <w:rPr>
                                  <w:rFonts w:ascii="Helvetica" w:eastAsia="Times New Roman" w:hAnsi="Helvetica" w:cs="Helvetica"/>
                                  <w:color w:val="232327"/>
                                  <w:sz w:val="24"/>
                                  <w:szCs w:val="24"/>
                                  <w:lang w:eastAsia="en-CA"/>
                                </w:rPr>
                                <w:br/>
                              </w:r>
                              <w:hyperlink r:id="rId77" w:tgtFrame="_blank" w:history="1">
                                <w:r w:rsidRPr="009C5EE0">
                                  <w:rPr>
                                    <w:rFonts w:ascii="Helvetica" w:eastAsia="Times New Roman" w:hAnsi="Helvetica" w:cs="Helvetica"/>
                                    <w:color w:val="E60202"/>
                                    <w:sz w:val="24"/>
                                    <w:szCs w:val="24"/>
                                    <w:u w:val="single"/>
                                    <w:lang w:eastAsia="en-CA"/>
                                  </w:rPr>
                                  <w:t xml:space="preserve">Affirm United/ </w:t>
                                </w:r>
                                <w:proofErr w:type="spellStart"/>
                                <w:r w:rsidRPr="009C5EE0">
                                  <w:rPr>
                                    <w:rFonts w:ascii="Helvetica" w:eastAsia="Times New Roman" w:hAnsi="Helvetica" w:cs="Helvetica"/>
                                    <w:color w:val="E60202"/>
                                    <w:sz w:val="24"/>
                                    <w:szCs w:val="24"/>
                                    <w:u w:val="single"/>
                                    <w:lang w:eastAsia="en-CA"/>
                                  </w:rPr>
                                  <w:t>S'affirmer</w:t>
                                </w:r>
                                <w:proofErr w:type="spellEnd"/>
                                <w:r w:rsidRPr="009C5EE0">
                                  <w:rPr>
                                    <w:rFonts w:ascii="Helvetica" w:eastAsia="Times New Roman" w:hAnsi="Helvetica" w:cs="Helvetica"/>
                                    <w:color w:val="E60202"/>
                                    <w:sz w:val="24"/>
                                    <w:szCs w:val="24"/>
                                    <w:u w:val="single"/>
                                    <w:lang w:eastAsia="en-CA"/>
                                  </w:rPr>
                                  <w:t xml:space="preserve"> Ensemble</w:t>
                                </w:r>
                              </w:hyperlink>
                              <w:r w:rsidRPr="009C5EE0">
                                <w:rPr>
                                  <w:rFonts w:ascii="Helvetica" w:eastAsia="Times New Roman" w:hAnsi="Helvetica" w:cs="Helvetica"/>
                                  <w:color w:val="232327"/>
                                  <w:sz w:val="24"/>
                                  <w:szCs w:val="24"/>
                                  <w:lang w:eastAsia="en-CA"/>
                                </w:rPr>
                                <w:t>: </w:t>
                              </w:r>
                              <w:r w:rsidRPr="009C5EE0">
                                <w:rPr>
                                  <w:rFonts w:ascii="Helvetica" w:eastAsia="Times New Roman" w:hAnsi="Helvetica" w:cs="Helvetica"/>
                                  <w:color w:val="232327"/>
                                  <w:sz w:val="24"/>
                                  <w:szCs w:val="24"/>
                                  <w:lang w:eastAsia="en-CA"/>
                                </w:rPr>
                                <w:br/>
                                <w:t>Catch up on the work being done across the country. Did you know that June is Pride Month?</w:t>
                              </w: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9C5EE0" w:rsidRPr="009C5EE0">
                          <w:tc>
                            <w:tcPr>
                              <w:tcW w:w="0" w:type="auto"/>
                              <w:vAlign w:val="center"/>
                              <w:hideMark/>
                            </w:tcPr>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0" w:type="dxa"/>
                                <w:left w:w="270" w:type="dxa"/>
                                <w:bottom w:w="135" w:type="dxa"/>
                                <w:right w:w="270" w:type="dxa"/>
                              </w:tcMar>
                              <w:hideMark/>
                            </w:tcPr>
                            <w:p w:rsidR="009C5EE0" w:rsidRPr="009C5EE0" w:rsidRDefault="009C5EE0" w:rsidP="009C5EE0">
                              <w:pPr>
                                <w:spacing w:after="0" w:line="360" w:lineRule="atLeast"/>
                                <w:rPr>
                                  <w:rFonts w:ascii="Helvetica" w:eastAsia="Times New Roman" w:hAnsi="Helvetica" w:cs="Helvetica"/>
                                  <w:color w:val="232327"/>
                                  <w:sz w:val="24"/>
                                  <w:szCs w:val="24"/>
                                  <w:lang w:eastAsia="en-CA"/>
                                </w:rPr>
                              </w:pPr>
                              <w:bookmarkStart w:id="16" w:name="children"/>
                              <w:r w:rsidRPr="009C5EE0">
                                <w:rPr>
                                  <w:rFonts w:ascii="Helvetica" w:eastAsia="Times New Roman" w:hAnsi="Helvetica" w:cs="Helvetica"/>
                                  <w:b/>
                                  <w:bCs/>
                                  <w:color w:val="15238F"/>
                                  <w:sz w:val="27"/>
                                  <w:szCs w:val="27"/>
                                  <w:u w:val="single"/>
                                  <w:lang w:eastAsia="en-CA"/>
                                </w:rPr>
                                <w:t>Children &amp; Youth Ministry Updates</w:t>
                              </w:r>
                              <w:bookmarkEnd w:id="16"/>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0" w:type="dxa"/>
                                <w:left w:w="270" w:type="dxa"/>
                                <w:bottom w:w="135" w:type="dxa"/>
                                <w:right w:w="270" w:type="dxa"/>
                              </w:tcMar>
                              <w:hideMark/>
                            </w:tcPr>
                            <w:p w:rsidR="009C5EE0" w:rsidRPr="009C5EE0" w:rsidRDefault="009C5EE0" w:rsidP="009C5EE0">
                              <w:pPr>
                                <w:spacing w:after="0" w:line="360" w:lineRule="atLeast"/>
                                <w:rPr>
                                  <w:rFonts w:ascii="Helvetica" w:eastAsia="Times New Roman" w:hAnsi="Helvetica" w:cs="Helvetica"/>
                                  <w:color w:val="232327"/>
                                  <w:sz w:val="24"/>
                                  <w:szCs w:val="24"/>
                                  <w:lang w:eastAsia="en-CA"/>
                                </w:rPr>
                              </w:pPr>
                              <w:r w:rsidRPr="009C5EE0">
                                <w:rPr>
                                  <w:rFonts w:ascii="Helvetica" w:eastAsia="Times New Roman" w:hAnsi="Helvetica" w:cs="Helvetica"/>
                                  <w:color w:val="232327"/>
                                  <w:sz w:val="24"/>
                                  <w:szCs w:val="24"/>
                                  <w:lang w:eastAsia="en-CA"/>
                                </w:rPr>
                                <w:t>Children and youth ministry leadership have been gathering via zoom over the past few weeks with Kathy Douglas, Regional Faith Formation Minister. There has been rich discussion and wonderful community building in sharing connection. For a summary of </w:t>
                              </w:r>
                              <w:hyperlink r:id="rId78" w:tgtFrame="_blank" w:history="1">
                                <w:r w:rsidRPr="009C5EE0">
                                  <w:rPr>
                                    <w:rFonts w:ascii="Helvetica" w:eastAsia="Times New Roman" w:hAnsi="Helvetica" w:cs="Helvetica"/>
                                    <w:color w:val="E60202"/>
                                    <w:sz w:val="24"/>
                                    <w:szCs w:val="24"/>
                                    <w:u w:val="single"/>
                                    <w:lang w:eastAsia="en-CA"/>
                                  </w:rPr>
                                  <w:t>this information</w:t>
                                </w:r>
                              </w:hyperlink>
                              <w:r w:rsidRPr="009C5EE0">
                                <w:rPr>
                                  <w:rFonts w:ascii="Helvetica" w:eastAsia="Times New Roman" w:hAnsi="Helvetica" w:cs="Helvetica"/>
                                  <w:color w:val="232327"/>
                                  <w:sz w:val="24"/>
                                  <w:szCs w:val="24"/>
                                  <w:lang w:eastAsia="en-CA"/>
                                </w:rPr>
                                <w:t>, download it here or contact </w:t>
                              </w:r>
                              <w:hyperlink r:id="rId79" w:tgtFrame="_blank" w:history="1">
                                <w:r w:rsidRPr="009C5EE0">
                                  <w:rPr>
                                    <w:rFonts w:ascii="Helvetica" w:eastAsia="Times New Roman" w:hAnsi="Helvetica" w:cs="Helvetica"/>
                                    <w:color w:val="E60202"/>
                                    <w:sz w:val="24"/>
                                    <w:szCs w:val="24"/>
                                    <w:u w:val="single"/>
                                    <w:lang w:eastAsia="en-CA"/>
                                  </w:rPr>
                                  <w:t>Kdouglas@united-church.ca</w:t>
                                </w:r>
                              </w:hyperlink>
                              <w:r w:rsidRPr="009C5EE0">
                                <w:rPr>
                                  <w:rFonts w:ascii="Helvetica" w:eastAsia="Times New Roman" w:hAnsi="Helvetica" w:cs="Helvetica"/>
                                  <w:color w:val="232327"/>
                                  <w:sz w:val="24"/>
                                  <w:szCs w:val="24"/>
                                  <w:lang w:eastAsia="en-CA"/>
                                </w:rPr>
                                <w:t>.</w:t>
                              </w:r>
                              <w:r w:rsidRPr="009C5EE0">
                                <w:rPr>
                                  <w:rFonts w:ascii="Helvetica" w:eastAsia="Times New Roman" w:hAnsi="Helvetica" w:cs="Helvetica"/>
                                  <w:color w:val="232327"/>
                                  <w:sz w:val="24"/>
                                  <w:szCs w:val="24"/>
                                  <w:lang w:eastAsia="en-CA"/>
                                </w:rPr>
                                <w:br/>
                              </w:r>
                              <w:r w:rsidRPr="009C5EE0">
                                <w:rPr>
                                  <w:rFonts w:ascii="Helvetica" w:eastAsia="Times New Roman" w:hAnsi="Helvetica" w:cs="Helvetica"/>
                                  <w:color w:val="232327"/>
                                  <w:sz w:val="24"/>
                                  <w:szCs w:val="24"/>
                                  <w:lang w:eastAsia="en-CA"/>
                                </w:rPr>
                                <w:br/>
                                <w:t>Program Ideas: Virtual Church School. Zoom Youth Groups. Faith Formation in a Box mailed to homes. Technology Help. Curriculum Ideas. Summer Programming options</w:t>
                              </w:r>
                              <w:proofErr w:type="gramStart"/>
                              <w:r w:rsidRPr="009C5EE0">
                                <w:rPr>
                                  <w:rFonts w:ascii="Helvetica" w:eastAsia="Times New Roman" w:hAnsi="Helvetica" w:cs="Helvetica"/>
                                  <w:color w:val="232327"/>
                                  <w:sz w:val="24"/>
                                  <w:szCs w:val="24"/>
                                  <w:lang w:eastAsia="en-CA"/>
                                </w:rPr>
                                <w:t>,</w:t>
                              </w:r>
                              <w:proofErr w:type="gramEnd"/>
                              <w:r w:rsidRPr="009C5EE0">
                                <w:rPr>
                                  <w:rFonts w:ascii="Helvetica" w:eastAsia="Times New Roman" w:hAnsi="Helvetica" w:cs="Helvetica"/>
                                  <w:color w:val="232327"/>
                                  <w:sz w:val="24"/>
                                  <w:szCs w:val="24"/>
                                  <w:lang w:eastAsia="en-CA"/>
                                </w:rPr>
                                <w:br/>
                                <w:t>Duty of Care during a Pandemic times: Boundaries. Safety ‘on-line’. Pastoral Care for self and how to offer it to others.</w:t>
                              </w:r>
                              <w:r w:rsidRPr="009C5EE0">
                                <w:rPr>
                                  <w:rFonts w:ascii="Helvetica" w:eastAsia="Times New Roman" w:hAnsi="Helvetica" w:cs="Helvetica"/>
                                  <w:color w:val="232327"/>
                                  <w:sz w:val="24"/>
                                  <w:szCs w:val="24"/>
                                  <w:lang w:eastAsia="en-CA"/>
                                </w:rPr>
                                <w:br/>
                                <w:t>Children and Youth Ministry Vitality: Advocacy for this ministry. Reality of funding and energy to maintain these ministries.</w:t>
                              </w:r>
                              <w:r w:rsidRPr="009C5EE0">
                                <w:rPr>
                                  <w:rFonts w:ascii="Helvetica" w:eastAsia="Times New Roman" w:hAnsi="Helvetica" w:cs="Helvetica"/>
                                  <w:color w:val="232327"/>
                                  <w:sz w:val="24"/>
                                  <w:szCs w:val="24"/>
                                  <w:lang w:eastAsia="en-CA"/>
                                </w:rPr>
                                <w:br/>
                                <w:t>And </w:t>
                              </w:r>
                              <w:hyperlink r:id="rId80" w:tgtFrame="_blank" w:history="1">
                                <w:r w:rsidRPr="009C5EE0">
                                  <w:rPr>
                                    <w:rFonts w:ascii="Helvetica" w:eastAsia="Times New Roman" w:hAnsi="Helvetica" w:cs="Helvetica"/>
                                    <w:color w:val="E60202"/>
                                    <w:sz w:val="24"/>
                                    <w:szCs w:val="24"/>
                                    <w:u w:val="single"/>
                                    <w:lang w:eastAsia="en-CA"/>
                                  </w:rPr>
                                  <w:t>The Go Project</w:t>
                                </w:r>
                              </w:hyperlink>
                              <w:r w:rsidRPr="009C5EE0">
                                <w:rPr>
                                  <w:rFonts w:ascii="Helvetica" w:eastAsia="Times New Roman" w:hAnsi="Helvetica" w:cs="Helvetica"/>
                                  <w:color w:val="232327"/>
                                  <w:sz w:val="24"/>
                                  <w:szCs w:val="24"/>
                                  <w:lang w:eastAsia="en-CA"/>
                                </w:rPr>
                                <w:t>.</w:t>
                              </w: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jc w:val="center"/>
              <w:rPr>
                <w:rFonts w:ascii="Times New Roman" w:eastAsia="Times New Roman" w:hAnsi="Times New Roman" w:cs="Times New Roman"/>
                <w:color w:val="000000"/>
                <w:sz w:val="27"/>
                <w:szCs w:val="27"/>
                <w:lang w:eastAsia="en-CA"/>
              </w:rPr>
            </w:pPr>
          </w:p>
        </w:tc>
      </w:tr>
      <w:tr w:rsidR="009C5EE0" w:rsidRPr="009C5EE0" w:rsidTr="009C5EE0">
        <w:tc>
          <w:tcPr>
            <w:tcW w:w="0" w:type="auto"/>
            <w:shd w:val="clear" w:color="auto" w:fill="15238F"/>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4500"/>
              <w:gridCol w:w="4500"/>
            </w:tblGrid>
            <w:tr w:rsidR="009C5EE0" w:rsidRPr="009C5EE0">
              <w:trPr>
                <w:jc w:val="center"/>
              </w:trPr>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9C5EE0" w:rsidRPr="009C5EE0">
                    <w:tc>
                      <w:tcPr>
                        <w:tcW w:w="0" w:type="auto"/>
                        <w:hideMark/>
                      </w:tcPr>
                      <w:p w:rsidR="009C5EE0" w:rsidRPr="009C5EE0" w:rsidRDefault="009C5EE0" w:rsidP="009C5EE0">
                        <w:pPr>
                          <w:spacing w:after="0" w:line="240" w:lineRule="auto"/>
                          <w:jc w:val="center"/>
                          <w:rPr>
                            <w:rFonts w:ascii="Times New Roman" w:eastAsia="Times New Roman" w:hAnsi="Times New Roman" w:cs="Times New Roman"/>
                            <w:sz w:val="20"/>
                            <w:szCs w:val="20"/>
                            <w:lang w:eastAsia="en-CA"/>
                          </w:rPr>
                        </w:pP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9C5EE0" w:rsidRPr="009C5EE0">
                    <w:tc>
                      <w:tcPr>
                        <w:tcW w:w="0" w:type="auto"/>
                        <w:hideMark/>
                      </w:tcPr>
                      <w:p w:rsidR="009C5EE0" w:rsidRPr="009C5EE0" w:rsidRDefault="009C5EE0" w:rsidP="009C5EE0">
                        <w:pPr>
                          <w:spacing w:after="0" w:line="240" w:lineRule="auto"/>
                          <w:rPr>
                            <w:rFonts w:ascii="Times New Roman" w:eastAsia="Times New Roman" w:hAnsi="Times New Roman" w:cs="Times New Roman"/>
                            <w:sz w:val="20"/>
                            <w:szCs w:val="20"/>
                            <w:lang w:eastAsia="en-CA"/>
                          </w:rPr>
                        </w:pP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jc w:val="center"/>
              <w:rPr>
                <w:rFonts w:ascii="Times New Roman" w:eastAsia="Times New Roman" w:hAnsi="Times New Roman" w:cs="Times New Roman"/>
                <w:color w:val="000000"/>
                <w:sz w:val="27"/>
                <w:szCs w:val="27"/>
                <w:lang w:eastAsia="en-CA"/>
              </w:rPr>
            </w:pPr>
          </w:p>
        </w:tc>
      </w:tr>
      <w:tr w:rsidR="009C5EE0" w:rsidRPr="009C5EE0" w:rsidTr="009C5EE0">
        <w:tc>
          <w:tcPr>
            <w:tcW w:w="0" w:type="auto"/>
            <w:shd w:val="clear" w:color="auto" w:fill="15238F"/>
            <w:hideMark/>
          </w:tcPr>
          <w:tbl>
            <w:tblPr>
              <w:tblW w:w="9000" w:type="dxa"/>
              <w:jc w:val="center"/>
              <w:shd w:val="clear" w:color="auto" w:fill="FF0000"/>
              <w:tblCellMar>
                <w:left w:w="0" w:type="dxa"/>
                <w:right w:w="0" w:type="dxa"/>
              </w:tblCellMar>
              <w:tblLook w:val="04A0" w:firstRow="1" w:lastRow="0" w:firstColumn="1" w:lastColumn="0" w:noHBand="0" w:noVBand="1"/>
            </w:tblPr>
            <w:tblGrid>
              <w:gridCol w:w="9000"/>
            </w:tblGrid>
            <w:tr w:rsidR="009C5EE0" w:rsidRPr="009C5EE0">
              <w:trPr>
                <w:jc w:val="center"/>
              </w:trPr>
              <w:tc>
                <w:tcPr>
                  <w:tcW w:w="0" w:type="auto"/>
                  <w:shd w:val="clear" w:color="auto" w:fill="FF0000"/>
                  <w:hideMark/>
                </w:tcPr>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0" w:type="dxa"/>
                                <w:left w:w="270" w:type="dxa"/>
                                <w:bottom w:w="135" w:type="dxa"/>
                                <w:right w:w="270" w:type="dxa"/>
                              </w:tcMar>
                              <w:hideMark/>
                            </w:tcPr>
                            <w:p w:rsidR="009C5EE0" w:rsidRPr="009C5EE0" w:rsidRDefault="009C5EE0" w:rsidP="009C5EE0">
                              <w:pPr>
                                <w:spacing w:after="0" w:line="360" w:lineRule="atLeast"/>
                                <w:jc w:val="center"/>
                                <w:rPr>
                                  <w:rFonts w:ascii="Helvetica" w:eastAsia="Times New Roman" w:hAnsi="Helvetica" w:cs="Helvetica"/>
                                  <w:color w:val="AAAAAA"/>
                                  <w:sz w:val="24"/>
                                  <w:szCs w:val="24"/>
                                  <w:lang w:eastAsia="en-CA"/>
                                </w:rPr>
                              </w:pPr>
                              <w:r w:rsidRPr="009C5EE0">
                                <w:rPr>
                                  <w:rFonts w:ascii="Helvetica" w:eastAsia="Times New Roman" w:hAnsi="Helvetica" w:cs="Helvetica"/>
                                  <w:b/>
                                  <w:bCs/>
                                  <w:color w:val="FFFFFF"/>
                                  <w:sz w:val="24"/>
                                  <w:szCs w:val="24"/>
                                  <w:lang w:eastAsia="en-CA"/>
                                </w:rPr>
                                <w:t>The Antler River Watershed Regional Council newsletter welcomes submissions of upcoming events, regional news and educational opportunities. This is also the place to keep up-to-date on information from the regional office.</w:t>
                              </w: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9C5EE0" w:rsidRPr="009C5EE0">
                          <w:tc>
                            <w:tcPr>
                              <w:tcW w:w="0" w:type="auto"/>
                              <w:vAlign w:val="center"/>
                              <w:hideMark/>
                            </w:tcPr>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0" w:type="dxa"/>
                                <w:left w:w="270" w:type="dxa"/>
                                <w:bottom w:w="135" w:type="dxa"/>
                                <w:right w:w="270" w:type="dxa"/>
                              </w:tcMar>
                              <w:hideMark/>
                            </w:tcPr>
                            <w:p w:rsidR="009C5EE0" w:rsidRPr="009C5EE0" w:rsidRDefault="009C5EE0" w:rsidP="009C5EE0">
                              <w:pPr>
                                <w:spacing w:after="0" w:line="488" w:lineRule="atLeast"/>
                                <w:outlineLvl w:val="2"/>
                                <w:rPr>
                                  <w:rFonts w:ascii="Helvetica" w:eastAsia="Times New Roman" w:hAnsi="Helvetica" w:cs="Helvetica"/>
                                  <w:b/>
                                  <w:bCs/>
                                  <w:color w:val="AAAAAA"/>
                                  <w:spacing w:val="-8"/>
                                  <w:sz w:val="39"/>
                                  <w:szCs w:val="39"/>
                                  <w:lang w:eastAsia="en-CA"/>
                                </w:rPr>
                              </w:pPr>
                              <w:r w:rsidRPr="009C5EE0">
                                <w:rPr>
                                  <w:rFonts w:ascii="Helvetica" w:eastAsia="Times New Roman" w:hAnsi="Helvetica" w:cs="Helvetica"/>
                                  <w:b/>
                                  <w:bCs/>
                                  <w:color w:val="FFFFFF"/>
                                  <w:spacing w:val="-8"/>
                                  <w:sz w:val="39"/>
                                  <w:szCs w:val="39"/>
                                  <w:lang w:eastAsia="en-CA"/>
                                </w:rPr>
                                <w:t>Holding and Encouraging Communities of Faith</w:t>
                              </w:r>
                            </w:p>
                            <w:p w:rsidR="009C5EE0" w:rsidRPr="009C5EE0" w:rsidRDefault="009C5EE0" w:rsidP="009C5EE0">
                              <w:pPr>
                                <w:spacing w:after="0" w:line="360" w:lineRule="atLeast"/>
                                <w:rPr>
                                  <w:rFonts w:ascii="Helvetica" w:eastAsia="Times New Roman" w:hAnsi="Helvetica" w:cs="Helvetica"/>
                                  <w:color w:val="AAAAAA"/>
                                  <w:sz w:val="24"/>
                                  <w:szCs w:val="24"/>
                                  <w:lang w:eastAsia="en-CA"/>
                                </w:rPr>
                              </w:pPr>
                              <w:r w:rsidRPr="009C5EE0">
                                <w:rPr>
                                  <w:rFonts w:ascii="Helvetica" w:eastAsia="Times New Roman" w:hAnsi="Helvetica" w:cs="Helvetica"/>
                                  <w:color w:val="FFFFFF"/>
                                  <w:sz w:val="24"/>
                                  <w:szCs w:val="24"/>
                                  <w:lang w:eastAsia="en-CA"/>
                                </w:rPr>
                                <w:lastRenderedPageBreak/>
                                <w:t> </w:t>
                              </w:r>
                            </w:p>
                            <w:p w:rsidR="009C5EE0" w:rsidRPr="009C5EE0" w:rsidRDefault="009C5EE0" w:rsidP="009C5EE0">
                              <w:pPr>
                                <w:spacing w:after="0" w:line="338" w:lineRule="atLeast"/>
                                <w:jc w:val="right"/>
                                <w:outlineLvl w:val="3"/>
                                <w:rPr>
                                  <w:rFonts w:ascii="Helvetica" w:eastAsia="Times New Roman" w:hAnsi="Helvetica" w:cs="Helvetica"/>
                                  <w:b/>
                                  <w:bCs/>
                                  <w:color w:val="AAAAAA"/>
                                  <w:sz w:val="27"/>
                                  <w:szCs w:val="27"/>
                                  <w:lang w:eastAsia="en-CA"/>
                                </w:rPr>
                              </w:pPr>
                              <w:r w:rsidRPr="009C5EE0">
                                <w:rPr>
                                  <w:rFonts w:ascii="Helvetica" w:eastAsia="Times New Roman" w:hAnsi="Helvetica" w:cs="Helvetica"/>
                                  <w:b/>
                                  <w:bCs/>
                                  <w:color w:val="FFFFFF"/>
                                  <w:sz w:val="27"/>
                                  <w:szCs w:val="27"/>
                                  <w:lang w:eastAsia="en-CA"/>
                                </w:rPr>
                                <w:t>Antler River Watershed Regional Council</w:t>
                              </w:r>
                              <w:r w:rsidRPr="009C5EE0">
                                <w:rPr>
                                  <w:rFonts w:ascii="Helvetica" w:eastAsia="Times New Roman" w:hAnsi="Helvetica" w:cs="Helvetica"/>
                                  <w:b/>
                                  <w:bCs/>
                                  <w:color w:val="FFFFFF"/>
                                  <w:sz w:val="27"/>
                                  <w:szCs w:val="27"/>
                                  <w:lang w:eastAsia="en-CA"/>
                                </w:rPr>
                                <w:br/>
                                <w:t>The United Church of Canada</w:t>
                              </w: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jc w:val="center"/>
              <w:rPr>
                <w:rFonts w:ascii="Times New Roman" w:eastAsia="Times New Roman" w:hAnsi="Times New Roman" w:cs="Times New Roman"/>
                <w:color w:val="000000"/>
                <w:sz w:val="27"/>
                <w:szCs w:val="27"/>
                <w:lang w:eastAsia="en-CA"/>
              </w:rPr>
            </w:pPr>
          </w:p>
        </w:tc>
      </w:tr>
      <w:tr w:rsidR="009C5EE0" w:rsidRPr="009C5EE0" w:rsidTr="009C5EE0">
        <w:tc>
          <w:tcPr>
            <w:tcW w:w="0" w:type="auto"/>
            <w:shd w:val="clear" w:color="auto" w:fill="15238F"/>
            <w:tcMar>
              <w:top w:w="0" w:type="dxa"/>
              <w:left w:w="0" w:type="dxa"/>
              <w:bottom w:w="600" w:type="dxa"/>
              <w:right w:w="0" w:type="dxa"/>
            </w:tcMar>
            <w:hideMark/>
          </w:tcPr>
          <w:tbl>
            <w:tblPr>
              <w:tblW w:w="9000" w:type="dxa"/>
              <w:jc w:val="center"/>
              <w:tblBorders>
                <w:bottom w:val="outset" w:sz="6" w:space="0" w:color="auto"/>
              </w:tblBorders>
              <w:shd w:val="clear" w:color="auto" w:fill="B1FFD9"/>
              <w:tblCellMar>
                <w:left w:w="0" w:type="dxa"/>
                <w:right w:w="0" w:type="dxa"/>
              </w:tblCellMar>
              <w:tblLook w:val="04A0" w:firstRow="1" w:lastRow="0" w:firstColumn="1" w:lastColumn="0" w:noHBand="0" w:noVBand="1"/>
            </w:tblPr>
            <w:tblGrid>
              <w:gridCol w:w="9000"/>
            </w:tblGrid>
            <w:tr w:rsidR="009C5EE0" w:rsidRPr="009C5EE0">
              <w:trPr>
                <w:jc w:val="center"/>
              </w:trPr>
              <w:tc>
                <w:tcPr>
                  <w:tcW w:w="0" w:type="auto"/>
                  <w:shd w:val="clear" w:color="auto" w:fill="B1FFD9"/>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0" w:type="dxa"/>
                                <w:left w:w="270" w:type="dxa"/>
                                <w:bottom w:w="135" w:type="dxa"/>
                                <w:right w:w="270" w:type="dxa"/>
                              </w:tcMar>
                              <w:hideMark/>
                            </w:tcPr>
                            <w:p w:rsidR="009C5EE0" w:rsidRPr="009C5EE0" w:rsidRDefault="009C5EE0" w:rsidP="009C5EE0">
                              <w:pPr>
                                <w:spacing w:after="0" w:line="206" w:lineRule="atLeast"/>
                                <w:jc w:val="center"/>
                                <w:rPr>
                                  <w:rFonts w:ascii="Helvetica" w:eastAsia="Times New Roman" w:hAnsi="Helvetica" w:cs="Helvetica"/>
                                  <w:color w:val="000000"/>
                                  <w:sz w:val="17"/>
                                  <w:szCs w:val="17"/>
                                  <w:lang w:eastAsia="en-CA"/>
                                </w:rPr>
                              </w:pPr>
                              <w:hyperlink r:id="rId81" w:tgtFrame="_blank" w:history="1">
                                <w:r w:rsidRPr="009C5EE0">
                                  <w:rPr>
                                    <w:rFonts w:ascii="Helvetica" w:eastAsia="Times New Roman" w:hAnsi="Helvetica" w:cs="Helvetica"/>
                                    <w:color w:val="000000"/>
                                    <w:sz w:val="24"/>
                                    <w:szCs w:val="24"/>
                                    <w:u w:val="single"/>
                                    <w:lang w:eastAsia="en-CA"/>
                                  </w:rPr>
                                  <w:t>SUBSCRIBE!</w:t>
                                </w:r>
                              </w:hyperlink>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9C5EE0" w:rsidRPr="009C5EE0">
                          <w:tc>
                            <w:tcPr>
                              <w:tcW w:w="0" w:type="auto"/>
                              <w:tcMar>
                                <w:top w:w="0" w:type="dxa"/>
                                <w:left w:w="270" w:type="dxa"/>
                                <w:bottom w:w="135" w:type="dxa"/>
                                <w:right w:w="270" w:type="dxa"/>
                              </w:tcMar>
                              <w:hideMark/>
                            </w:tcPr>
                            <w:p w:rsidR="009C5EE0" w:rsidRPr="009C5EE0" w:rsidRDefault="009C5EE0" w:rsidP="009C5EE0">
                              <w:pPr>
                                <w:spacing w:after="0" w:line="206" w:lineRule="atLeast"/>
                                <w:jc w:val="center"/>
                                <w:rPr>
                                  <w:rFonts w:ascii="Helvetica" w:eastAsia="Times New Roman" w:hAnsi="Helvetica" w:cs="Helvetica"/>
                                  <w:color w:val="000000"/>
                                  <w:sz w:val="17"/>
                                  <w:szCs w:val="17"/>
                                  <w:lang w:eastAsia="en-CA"/>
                                </w:rPr>
                              </w:pPr>
                              <w:r w:rsidRPr="009C5EE0">
                                <w:rPr>
                                  <w:rFonts w:ascii="Helvetica" w:eastAsia="Times New Roman" w:hAnsi="Helvetica" w:cs="Helvetica"/>
                                  <w:i/>
                                  <w:iCs/>
                                  <w:color w:val="000000"/>
                                  <w:sz w:val="17"/>
                                  <w:szCs w:val="17"/>
                                  <w:lang w:eastAsia="en-CA"/>
                                </w:rPr>
                                <w:t>Copyright © 2020 Antler River Watershed Regional Council, UCC, All rights reserved.</w:t>
                              </w:r>
                              <w:r w:rsidRPr="009C5EE0">
                                <w:rPr>
                                  <w:rFonts w:ascii="Helvetica" w:eastAsia="Times New Roman" w:hAnsi="Helvetica" w:cs="Helvetica"/>
                                  <w:color w:val="000000"/>
                                  <w:sz w:val="17"/>
                                  <w:szCs w:val="17"/>
                                  <w:lang w:eastAsia="en-CA"/>
                                </w:rPr>
                                <w:br/>
                              </w:r>
                              <w:r w:rsidRPr="009C5EE0">
                                <w:rPr>
                                  <w:rFonts w:ascii="Helvetica" w:eastAsia="Times New Roman" w:hAnsi="Helvetica" w:cs="Helvetica"/>
                                  <w:color w:val="000000"/>
                                  <w:sz w:val="17"/>
                                  <w:szCs w:val="17"/>
                                  <w:lang w:eastAsia="en-CA"/>
                                </w:rPr>
                                <w:br/>
                                <w:t>Want to change how you receive these emails?</w:t>
                              </w:r>
                              <w:r w:rsidRPr="009C5EE0">
                                <w:rPr>
                                  <w:rFonts w:ascii="Helvetica" w:eastAsia="Times New Roman" w:hAnsi="Helvetica" w:cs="Helvetica"/>
                                  <w:color w:val="000000"/>
                                  <w:sz w:val="17"/>
                                  <w:szCs w:val="17"/>
                                  <w:lang w:eastAsia="en-CA"/>
                                </w:rPr>
                                <w:br/>
                                <w:t>You can </w:t>
                              </w:r>
                              <w:hyperlink r:id="rId82" w:history="1">
                                <w:r w:rsidRPr="009C5EE0">
                                  <w:rPr>
                                    <w:rFonts w:ascii="Helvetica" w:eastAsia="Times New Roman" w:hAnsi="Helvetica" w:cs="Helvetica"/>
                                    <w:color w:val="000000"/>
                                    <w:sz w:val="17"/>
                                    <w:szCs w:val="17"/>
                                    <w:u w:val="single"/>
                                    <w:lang w:eastAsia="en-CA"/>
                                  </w:rPr>
                                  <w:t>update your preferences</w:t>
                                </w:r>
                              </w:hyperlink>
                              <w:r w:rsidRPr="009C5EE0">
                                <w:rPr>
                                  <w:rFonts w:ascii="Helvetica" w:eastAsia="Times New Roman" w:hAnsi="Helvetica" w:cs="Helvetica"/>
                                  <w:color w:val="000000"/>
                                  <w:sz w:val="17"/>
                                  <w:szCs w:val="17"/>
                                  <w:lang w:eastAsia="en-CA"/>
                                </w:rPr>
                                <w:t> or </w:t>
                              </w:r>
                              <w:hyperlink r:id="rId83" w:history="1">
                                <w:r w:rsidRPr="009C5EE0">
                                  <w:rPr>
                                    <w:rFonts w:ascii="Helvetica" w:eastAsia="Times New Roman" w:hAnsi="Helvetica" w:cs="Helvetica"/>
                                    <w:color w:val="000000"/>
                                    <w:sz w:val="17"/>
                                    <w:szCs w:val="17"/>
                                    <w:u w:val="single"/>
                                    <w:lang w:eastAsia="en-CA"/>
                                  </w:rPr>
                                  <w:t>unsubscribe from this list</w:t>
                                </w:r>
                              </w:hyperlink>
                              <w:r w:rsidRPr="009C5EE0">
                                <w:rPr>
                                  <w:rFonts w:ascii="Helvetica" w:eastAsia="Times New Roman" w:hAnsi="Helvetica" w:cs="Helvetica"/>
                                  <w:color w:val="000000"/>
                                  <w:sz w:val="17"/>
                                  <w:szCs w:val="17"/>
                                  <w:lang w:eastAsia="en-CA"/>
                                </w:rPr>
                                <w:t>.</w:t>
                              </w:r>
                              <w:r w:rsidRPr="009C5EE0">
                                <w:rPr>
                                  <w:rFonts w:ascii="Helvetica" w:eastAsia="Times New Roman" w:hAnsi="Helvetica" w:cs="Helvetica"/>
                                  <w:color w:val="000000"/>
                                  <w:sz w:val="17"/>
                                  <w:szCs w:val="17"/>
                                  <w:lang w:eastAsia="en-CA"/>
                                </w:rPr>
                                <w:br/>
                              </w:r>
                              <w:r w:rsidRPr="009C5EE0">
                                <w:rPr>
                                  <w:rFonts w:ascii="Helvetica" w:eastAsia="Times New Roman" w:hAnsi="Helvetica" w:cs="Helvetica"/>
                                  <w:color w:val="000000"/>
                                  <w:sz w:val="17"/>
                                  <w:szCs w:val="17"/>
                                  <w:lang w:eastAsia="en-CA"/>
                                </w:rPr>
                                <w:br/>
                              </w:r>
                              <w:r w:rsidRPr="009C5EE0">
                                <w:rPr>
                                  <w:rFonts w:ascii="Helvetica" w:eastAsia="Times New Roman" w:hAnsi="Helvetica" w:cs="Helvetica"/>
                                  <w:noProof/>
                                  <w:color w:val="000000"/>
                                  <w:sz w:val="17"/>
                                  <w:szCs w:val="17"/>
                                  <w:lang w:eastAsia="en-CA"/>
                                </w:rPr>
                                <w:drawing>
                                  <wp:inline distT="0" distB="0" distL="0" distR="0">
                                    <wp:extent cx="1323975" cy="517525"/>
                                    <wp:effectExtent l="0" t="0" r="9525" b="0"/>
                                    <wp:docPr id="6" name="Picture 6" descr="Email Marketing Powered by Mailchimp">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mail Marketing Powered by Mailchimp">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23975" cy="517525"/>
                                            </a:xfrm>
                                            <a:prstGeom prst="rect">
                                              <a:avLst/>
                                            </a:prstGeom>
                                            <a:noFill/>
                                            <a:ln>
                                              <a:noFill/>
                                            </a:ln>
                                          </pic:spPr>
                                        </pic:pic>
                                      </a:graphicData>
                                    </a:graphic>
                                  </wp:inline>
                                </w:drawing>
                              </w: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rPr>
                      <w:rFonts w:ascii="Times New Roman" w:eastAsia="Times New Roman" w:hAnsi="Times New Roman" w:cs="Times New Roman"/>
                      <w:sz w:val="24"/>
                      <w:szCs w:val="24"/>
                      <w:lang w:eastAsia="en-CA"/>
                    </w:rPr>
                  </w:pPr>
                </w:p>
              </w:tc>
            </w:tr>
          </w:tbl>
          <w:p w:rsidR="009C5EE0" w:rsidRPr="009C5EE0" w:rsidRDefault="009C5EE0" w:rsidP="009C5EE0">
            <w:pPr>
              <w:spacing w:after="0" w:line="240" w:lineRule="auto"/>
              <w:jc w:val="center"/>
              <w:rPr>
                <w:rFonts w:ascii="Times New Roman" w:eastAsia="Times New Roman" w:hAnsi="Times New Roman" w:cs="Times New Roman"/>
                <w:color w:val="000000"/>
                <w:sz w:val="27"/>
                <w:szCs w:val="27"/>
                <w:lang w:eastAsia="en-CA"/>
              </w:rPr>
            </w:pPr>
          </w:p>
        </w:tc>
      </w:tr>
    </w:tbl>
    <w:p w:rsidR="00992AD0" w:rsidRDefault="00992AD0" w:rsidP="00902EDA">
      <w:bookmarkStart w:id="17" w:name="_GoBack"/>
      <w:bookmarkEnd w:id="17"/>
    </w:p>
    <w:p w:rsidR="00902EDA" w:rsidRDefault="00902EDA" w:rsidP="00902EDA"/>
    <w:p w:rsidR="00902EDA" w:rsidRDefault="00902EDA" w:rsidP="00902EDA"/>
    <w:p w:rsidR="00FA4226" w:rsidRDefault="00FA4226"/>
    <w:sectPr w:rsidR="00FA422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2E2D91"/>
    <w:multiLevelType w:val="multilevel"/>
    <w:tmpl w:val="9D206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006E2C"/>
    <w:multiLevelType w:val="multilevel"/>
    <w:tmpl w:val="C3DC6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FC16ED"/>
    <w:multiLevelType w:val="multilevel"/>
    <w:tmpl w:val="6F662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0543F6"/>
    <w:multiLevelType w:val="multilevel"/>
    <w:tmpl w:val="F3FE1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4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EDA"/>
    <w:rsid w:val="007B7F88"/>
    <w:rsid w:val="00902EDA"/>
    <w:rsid w:val="00992AD0"/>
    <w:rsid w:val="009C5EE0"/>
    <w:rsid w:val="00FA422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45F23"/>
  <w15:chartTrackingRefBased/>
  <w15:docId w15:val="{656ACCCD-3A80-4D86-AE3C-A85BD6E76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EDA"/>
  </w:style>
  <w:style w:type="paragraph" w:styleId="Heading2">
    <w:name w:val="heading 2"/>
    <w:basedOn w:val="Normal"/>
    <w:link w:val="Heading2Char"/>
    <w:uiPriority w:val="9"/>
    <w:qFormat/>
    <w:rsid w:val="009C5EE0"/>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paragraph" w:styleId="Heading3">
    <w:name w:val="heading 3"/>
    <w:basedOn w:val="Normal"/>
    <w:link w:val="Heading3Char"/>
    <w:uiPriority w:val="9"/>
    <w:qFormat/>
    <w:rsid w:val="009C5EE0"/>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paragraph" w:styleId="Heading4">
    <w:name w:val="heading 4"/>
    <w:basedOn w:val="Normal"/>
    <w:link w:val="Heading4Char"/>
    <w:uiPriority w:val="9"/>
    <w:qFormat/>
    <w:rsid w:val="009C5EE0"/>
    <w:pPr>
      <w:spacing w:before="100" w:beforeAutospacing="1" w:after="100" w:afterAutospacing="1" w:line="240" w:lineRule="auto"/>
      <w:outlineLvl w:val="3"/>
    </w:pPr>
    <w:rPr>
      <w:rFonts w:ascii="Times New Roman" w:eastAsia="Times New Roman" w:hAnsi="Times New Roman" w:cs="Times New Roman"/>
      <w:b/>
      <w:b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C5EE0"/>
    <w:rPr>
      <w:rFonts w:ascii="Times New Roman" w:eastAsia="Times New Roman" w:hAnsi="Times New Roman" w:cs="Times New Roman"/>
      <w:b/>
      <w:bCs/>
      <w:sz w:val="36"/>
      <w:szCs w:val="36"/>
      <w:lang w:eastAsia="en-CA"/>
    </w:rPr>
  </w:style>
  <w:style w:type="character" w:customStyle="1" w:styleId="Heading3Char">
    <w:name w:val="Heading 3 Char"/>
    <w:basedOn w:val="DefaultParagraphFont"/>
    <w:link w:val="Heading3"/>
    <w:uiPriority w:val="9"/>
    <w:rsid w:val="009C5EE0"/>
    <w:rPr>
      <w:rFonts w:ascii="Times New Roman" w:eastAsia="Times New Roman" w:hAnsi="Times New Roman" w:cs="Times New Roman"/>
      <w:b/>
      <w:bCs/>
      <w:sz w:val="27"/>
      <w:szCs w:val="27"/>
      <w:lang w:eastAsia="en-CA"/>
    </w:rPr>
  </w:style>
  <w:style w:type="character" w:customStyle="1" w:styleId="Heading4Char">
    <w:name w:val="Heading 4 Char"/>
    <w:basedOn w:val="DefaultParagraphFont"/>
    <w:link w:val="Heading4"/>
    <w:uiPriority w:val="9"/>
    <w:rsid w:val="009C5EE0"/>
    <w:rPr>
      <w:rFonts w:ascii="Times New Roman" w:eastAsia="Times New Roman" w:hAnsi="Times New Roman" w:cs="Times New Roman"/>
      <w:b/>
      <w:bCs/>
      <w:sz w:val="24"/>
      <w:szCs w:val="24"/>
      <w:lang w:eastAsia="en-CA"/>
    </w:rPr>
  </w:style>
  <w:style w:type="character" w:styleId="Hyperlink">
    <w:name w:val="Hyperlink"/>
    <w:basedOn w:val="DefaultParagraphFont"/>
    <w:uiPriority w:val="99"/>
    <w:semiHidden/>
    <w:unhideWhenUsed/>
    <w:rsid w:val="009C5EE0"/>
    <w:rPr>
      <w:color w:val="0000FF"/>
      <w:u w:val="single"/>
    </w:rPr>
  </w:style>
  <w:style w:type="paragraph" w:styleId="NormalWeb">
    <w:name w:val="Normal (Web)"/>
    <w:basedOn w:val="Normal"/>
    <w:uiPriority w:val="99"/>
    <w:semiHidden/>
    <w:unhideWhenUsed/>
    <w:rsid w:val="009C5EE0"/>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9C5EE0"/>
    <w:rPr>
      <w:b/>
      <w:bCs/>
    </w:rPr>
  </w:style>
  <w:style w:type="character" w:styleId="Emphasis">
    <w:name w:val="Emphasis"/>
    <w:basedOn w:val="DefaultParagraphFont"/>
    <w:uiPriority w:val="20"/>
    <w:qFormat/>
    <w:rsid w:val="009C5EE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390045">
      <w:bodyDiv w:val="1"/>
      <w:marLeft w:val="0"/>
      <w:marRight w:val="0"/>
      <w:marTop w:val="0"/>
      <w:marBottom w:val="0"/>
      <w:divBdr>
        <w:top w:val="none" w:sz="0" w:space="0" w:color="auto"/>
        <w:left w:val="none" w:sz="0" w:space="0" w:color="auto"/>
        <w:bottom w:val="none" w:sz="0" w:space="0" w:color="auto"/>
        <w:right w:val="none" w:sz="0" w:space="0" w:color="auto"/>
      </w:divBdr>
    </w:div>
    <w:div w:id="426344058">
      <w:bodyDiv w:val="1"/>
      <w:marLeft w:val="0"/>
      <w:marRight w:val="0"/>
      <w:marTop w:val="0"/>
      <w:marBottom w:val="0"/>
      <w:divBdr>
        <w:top w:val="none" w:sz="0" w:space="0" w:color="auto"/>
        <w:left w:val="none" w:sz="0" w:space="0" w:color="auto"/>
        <w:bottom w:val="none" w:sz="0" w:space="0" w:color="auto"/>
        <w:right w:val="none" w:sz="0" w:space="0" w:color="auto"/>
      </w:divBdr>
    </w:div>
    <w:div w:id="562106138">
      <w:bodyDiv w:val="1"/>
      <w:marLeft w:val="0"/>
      <w:marRight w:val="0"/>
      <w:marTop w:val="0"/>
      <w:marBottom w:val="0"/>
      <w:divBdr>
        <w:top w:val="none" w:sz="0" w:space="0" w:color="auto"/>
        <w:left w:val="none" w:sz="0" w:space="0" w:color="auto"/>
        <w:bottom w:val="none" w:sz="0" w:space="0" w:color="auto"/>
        <w:right w:val="none" w:sz="0" w:space="0" w:color="auto"/>
      </w:divBdr>
    </w:div>
    <w:div w:id="139389456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52">
          <w:marLeft w:val="0"/>
          <w:marRight w:val="0"/>
          <w:marTop w:val="0"/>
          <w:marBottom w:val="0"/>
          <w:divBdr>
            <w:top w:val="none" w:sz="0" w:space="0" w:color="auto"/>
            <w:left w:val="none" w:sz="0" w:space="0" w:color="auto"/>
            <w:bottom w:val="none" w:sz="0" w:space="0" w:color="auto"/>
            <w:right w:val="none" w:sz="0" w:space="0" w:color="auto"/>
          </w:divBdr>
          <w:divsChild>
            <w:div w:id="1740597221">
              <w:marLeft w:val="0"/>
              <w:marRight w:val="0"/>
              <w:marTop w:val="0"/>
              <w:marBottom w:val="0"/>
              <w:divBdr>
                <w:top w:val="none" w:sz="0" w:space="0" w:color="auto"/>
                <w:left w:val="none" w:sz="0" w:space="0" w:color="auto"/>
                <w:bottom w:val="none" w:sz="0" w:space="0" w:color="auto"/>
                <w:right w:val="none" w:sz="0" w:space="0" w:color="auto"/>
              </w:divBdr>
              <w:divsChild>
                <w:div w:id="747269492">
                  <w:marLeft w:val="0"/>
                  <w:marRight w:val="0"/>
                  <w:marTop w:val="0"/>
                  <w:marBottom w:val="0"/>
                  <w:divBdr>
                    <w:top w:val="none" w:sz="0" w:space="0" w:color="auto"/>
                    <w:left w:val="none" w:sz="0" w:space="0" w:color="auto"/>
                    <w:bottom w:val="none" w:sz="0" w:space="0" w:color="auto"/>
                    <w:right w:val="none" w:sz="0" w:space="0" w:color="auto"/>
                  </w:divBdr>
                </w:div>
                <w:div w:id="7502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28265">
      <w:bodyDiv w:val="1"/>
      <w:marLeft w:val="0"/>
      <w:marRight w:val="0"/>
      <w:marTop w:val="0"/>
      <w:marBottom w:val="0"/>
      <w:divBdr>
        <w:top w:val="none" w:sz="0" w:space="0" w:color="auto"/>
        <w:left w:val="none" w:sz="0" w:space="0" w:color="auto"/>
        <w:bottom w:val="none" w:sz="0" w:space="0" w:color="auto"/>
        <w:right w:val="none" w:sz="0" w:space="0" w:color="auto"/>
      </w:divBdr>
      <w:divsChild>
        <w:div w:id="669720569">
          <w:marLeft w:val="0"/>
          <w:marRight w:val="0"/>
          <w:marTop w:val="0"/>
          <w:marBottom w:val="0"/>
          <w:divBdr>
            <w:top w:val="none" w:sz="0" w:space="0" w:color="auto"/>
            <w:left w:val="none" w:sz="0" w:space="0" w:color="auto"/>
            <w:bottom w:val="none" w:sz="0" w:space="0" w:color="auto"/>
            <w:right w:val="none" w:sz="0" w:space="0" w:color="auto"/>
          </w:divBdr>
          <w:divsChild>
            <w:div w:id="1093670808">
              <w:marLeft w:val="0"/>
              <w:marRight w:val="0"/>
              <w:marTop w:val="0"/>
              <w:marBottom w:val="0"/>
              <w:divBdr>
                <w:top w:val="none" w:sz="0" w:space="0" w:color="auto"/>
                <w:left w:val="none" w:sz="0" w:space="0" w:color="auto"/>
                <w:bottom w:val="none" w:sz="0" w:space="0" w:color="auto"/>
                <w:right w:val="none" w:sz="0" w:space="0" w:color="auto"/>
              </w:divBdr>
              <w:divsChild>
                <w:div w:id="1980451580">
                  <w:marLeft w:val="0"/>
                  <w:marRight w:val="0"/>
                  <w:marTop w:val="0"/>
                  <w:marBottom w:val="0"/>
                  <w:divBdr>
                    <w:top w:val="none" w:sz="0" w:space="0" w:color="auto"/>
                    <w:left w:val="none" w:sz="0" w:space="0" w:color="auto"/>
                    <w:bottom w:val="none" w:sz="0" w:space="0" w:color="auto"/>
                    <w:right w:val="none" w:sz="0" w:space="0" w:color="auto"/>
                  </w:divBdr>
                </w:div>
                <w:div w:id="96878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379475">
      <w:bodyDiv w:val="1"/>
      <w:marLeft w:val="0"/>
      <w:marRight w:val="0"/>
      <w:marTop w:val="0"/>
      <w:marBottom w:val="0"/>
      <w:divBdr>
        <w:top w:val="none" w:sz="0" w:space="0" w:color="auto"/>
        <w:left w:val="none" w:sz="0" w:space="0" w:color="auto"/>
        <w:bottom w:val="none" w:sz="0" w:space="0" w:color="auto"/>
        <w:right w:val="none" w:sz="0" w:space="0" w:color="auto"/>
      </w:divBdr>
      <w:divsChild>
        <w:div w:id="465203956">
          <w:marLeft w:val="0"/>
          <w:marRight w:val="0"/>
          <w:marTop w:val="0"/>
          <w:marBottom w:val="0"/>
          <w:divBdr>
            <w:top w:val="none" w:sz="0" w:space="0" w:color="auto"/>
            <w:left w:val="none" w:sz="0" w:space="0" w:color="auto"/>
            <w:bottom w:val="none" w:sz="0" w:space="0" w:color="auto"/>
            <w:right w:val="none" w:sz="0" w:space="0" w:color="auto"/>
          </w:divBdr>
          <w:divsChild>
            <w:div w:id="686441918">
              <w:marLeft w:val="0"/>
              <w:marRight w:val="0"/>
              <w:marTop w:val="0"/>
              <w:marBottom w:val="0"/>
              <w:divBdr>
                <w:top w:val="none" w:sz="0" w:space="0" w:color="auto"/>
                <w:left w:val="none" w:sz="0" w:space="0" w:color="auto"/>
                <w:bottom w:val="none" w:sz="0" w:space="0" w:color="auto"/>
                <w:right w:val="none" w:sz="0" w:space="0" w:color="auto"/>
              </w:divBdr>
              <w:divsChild>
                <w:div w:id="1488128479">
                  <w:marLeft w:val="0"/>
                  <w:marRight w:val="0"/>
                  <w:marTop w:val="0"/>
                  <w:marBottom w:val="0"/>
                  <w:divBdr>
                    <w:top w:val="none" w:sz="0" w:space="0" w:color="auto"/>
                    <w:left w:val="none" w:sz="0" w:space="0" w:color="auto"/>
                    <w:bottom w:val="none" w:sz="0" w:space="0" w:color="auto"/>
                    <w:right w:val="none" w:sz="0" w:space="0" w:color="auto"/>
                  </w:divBdr>
                </w:div>
                <w:div w:id="115317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ailchi.mp/651119d5d12d/june-news-information?e=f0ca4e4c45" TargetMode="External"/><Relationship Id="rId21" Type="http://schemas.openxmlformats.org/officeDocument/2006/relationships/hyperlink" Target="https://mailchi.mp/651119d5d12d/june-news-information?e=f0ca4e4c45" TargetMode="External"/><Relationship Id="rId42" Type="http://schemas.openxmlformats.org/officeDocument/2006/relationships/hyperlink" Target="mailto:DJagger@united-church.ca" TargetMode="External"/><Relationship Id="rId47" Type="http://schemas.openxmlformats.org/officeDocument/2006/relationships/hyperlink" Target="https://www.united-in-learning.com/" TargetMode="External"/><Relationship Id="rId63" Type="http://schemas.openxmlformats.org/officeDocument/2006/relationships/hyperlink" Target="https://mcusercontent.com/ee15470ca4eab124ea964929b/files/7e3806a3-1cfe-4226-8cdc-342e95ccf5e3/Discernment_Help_Wanted_May_2020.pdf" TargetMode="External"/><Relationship Id="rId68" Type="http://schemas.openxmlformats.org/officeDocument/2006/relationships/hyperlink" Target="https://www.united-church.ca/worship-special-days/indigenous-day-prayer" TargetMode="External"/><Relationship Id="rId84" Type="http://schemas.openxmlformats.org/officeDocument/2006/relationships/hyperlink" Target="http://www.mailchimp.com/email-referral/?utm_source=freemium_newsletter&amp;utm_medium=email&amp;utm_campaign=referral_marketing&amp;aid=ee15470ca4eab124ea964929b&amp;afl=1" TargetMode="External"/><Relationship Id="rId16" Type="http://schemas.openxmlformats.org/officeDocument/2006/relationships/hyperlink" Target="https://mailchi.mp/651119d5d12d/june-news-information?e=f0ca4e4c45" TargetMode="External"/><Relationship Id="rId11" Type="http://schemas.openxmlformats.org/officeDocument/2006/relationships/hyperlink" Target="https://mailchi.mp/651119d5d12d/june-news-information?e=f0ca4e4c45" TargetMode="External"/><Relationship Id="rId32" Type="http://schemas.openxmlformats.org/officeDocument/2006/relationships/hyperlink" Target="https://mcusercontent.com/ee15470ca4eab124ea964929b/files/ce034a73-432e-42eb-a4d8-df454ff45825/Caring_for_Our_Community_A_Return_To_The_Workplace_Roadmap.pdf" TargetMode="External"/><Relationship Id="rId37" Type="http://schemas.openxmlformats.org/officeDocument/2006/relationships/hyperlink" Target="https://mcusercontent.com/ee15470ca4eab124ea964929b/files/5951a265-f088-49ae-b697-024477847a8e/A_Prayer_for_the_Helpers.docx" TargetMode="External"/><Relationship Id="rId53" Type="http://schemas.openxmlformats.org/officeDocument/2006/relationships/hyperlink" Target="https://www.ontario.ca/page/how-ontario-is-responding-covid-19" TargetMode="External"/><Relationship Id="rId58" Type="http://schemas.openxmlformats.org/officeDocument/2006/relationships/image" Target="media/image8.jpeg"/><Relationship Id="rId74" Type="http://schemas.openxmlformats.org/officeDocument/2006/relationships/hyperlink" Target="https://mcusercontent.com/ee15470ca4eab124ea964929b/files/820e5878-9d7a-4533-8793-7e52452eeb33/Scaffolded_Anti_Racist_Resources.docx" TargetMode="External"/><Relationship Id="rId79" Type="http://schemas.openxmlformats.org/officeDocument/2006/relationships/hyperlink" Target="mailto:Kdouglas@united-church.ca" TargetMode="External"/><Relationship Id="rId5" Type="http://schemas.openxmlformats.org/officeDocument/2006/relationships/hyperlink" Target="https://mailchi.mp/651119d5d12d/june-news-information?e=f0ca4e4c45" TargetMode="External"/><Relationship Id="rId19" Type="http://schemas.openxmlformats.org/officeDocument/2006/relationships/hyperlink" Target="https://mailchi.mp/651119d5d12d/june-news-information?e=f0ca4e4c45" TargetMode="External"/><Relationship Id="rId14" Type="http://schemas.openxmlformats.org/officeDocument/2006/relationships/hyperlink" Target="https://mailchi.mp/651119d5d12d/june-news-information?e=f0ca4e4c45" TargetMode="External"/><Relationship Id="rId22" Type="http://schemas.openxmlformats.org/officeDocument/2006/relationships/hyperlink" Target="https://mailchi.mp/651119d5d12d/june-news-information?e=f0ca4e4c45" TargetMode="External"/><Relationship Id="rId27" Type="http://schemas.openxmlformats.org/officeDocument/2006/relationships/hyperlink" Target="https://mailchi.mp/651119d5d12d/june-news-information?e=f0ca4e4c45" TargetMode="External"/><Relationship Id="rId30" Type="http://schemas.openxmlformats.org/officeDocument/2006/relationships/image" Target="media/image2.jpeg"/><Relationship Id="rId35" Type="http://schemas.openxmlformats.org/officeDocument/2006/relationships/hyperlink" Target="https://www.cbc.ca/news/health" TargetMode="External"/><Relationship Id="rId43" Type="http://schemas.openxmlformats.org/officeDocument/2006/relationships/hyperlink" Target="mailto:LAllin@united-church.ca" TargetMode="External"/><Relationship Id="rId48" Type="http://schemas.openxmlformats.org/officeDocument/2006/relationships/hyperlink" Target="https://www.united-in-learning.com/index.php/webinars/recordings" TargetMode="External"/><Relationship Id="rId56" Type="http://schemas.openxmlformats.org/officeDocument/2006/relationships/image" Target="media/image7.jpeg"/><Relationship Id="rId64" Type="http://schemas.openxmlformats.org/officeDocument/2006/relationships/hyperlink" Target="mailto:TCameron@united-church.ca" TargetMode="External"/><Relationship Id="rId69" Type="http://schemas.openxmlformats.org/officeDocument/2006/relationships/hyperlink" Target="https://www.united-church.ca/worship-special-days/indigenous-day-prayer" TargetMode="External"/><Relationship Id="rId77" Type="http://schemas.openxmlformats.org/officeDocument/2006/relationships/hyperlink" Target="https://mcusercontent.com/ee15470ca4eab124ea964929b/files/62e001cf-e90c-464b-9223-84af210206bd/Affirm_United_S_affirmer_Ensemble.docx" TargetMode="External"/><Relationship Id="rId8" Type="http://schemas.openxmlformats.org/officeDocument/2006/relationships/image" Target="media/image1.jpeg"/><Relationship Id="rId51" Type="http://schemas.openxmlformats.org/officeDocument/2006/relationships/image" Target="media/image6.jpeg"/><Relationship Id="rId72" Type="http://schemas.openxmlformats.org/officeDocument/2006/relationships/image" Target="media/image11.jpeg"/><Relationship Id="rId80" Type="http://schemas.openxmlformats.org/officeDocument/2006/relationships/hyperlink" Target="https://thegoproject.ca/" TargetMode="External"/><Relationship Id="rId85" Type="http://schemas.openxmlformats.org/officeDocument/2006/relationships/image" Target="media/image12.png"/><Relationship Id="rId3" Type="http://schemas.openxmlformats.org/officeDocument/2006/relationships/settings" Target="settings.xml"/><Relationship Id="rId12" Type="http://schemas.openxmlformats.org/officeDocument/2006/relationships/hyperlink" Target="https://mailchi.mp/651119d5d12d/june-news-information?e=f0ca4e4c45" TargetMode="External"/><Relationship Id="rId17" Type="http://schemas.openxmlformats.org/officeDocument/2006/relationships/hyperlink" Target="https://mailchi.mp/651119d5d12d/june-news-information?e=f0ca4e4c45" TargetMode="External"/><Relationship Id="rId25" Type="http://schemas.openxmlformats.org/officeDocument/2006/relationships/hyperlink" Target="https://mailchi.mp/651119d5d12d/june-news-information?e=f0ca4e4c45" TargetMode="External"/><Relationship Id="rId33" Type="http://schemas.openxmlformats.org/officeDocument/2006/relationships/hyperlink" Target="https://mcusercontent.com/ee15470ca4eab124ea964929b/files/bc9577a5-3b18-4532-8e80-9385832dd3e3/WHO_getting_workplace_ready_for_covid_19_WHO.pdf" TargetMode="External"/><Relationship Id="rId38" Type="http://schemas.openxmlformats.org/officeDocument/2006/relationships/hyperlink" Target="https://www.cmhc-schl.gc.ca/en/finance-and-investing/covid19-cecra-small-business" TargetMode="External"/><Relationship Id="rId46" Type="http://schemas.openxmlformats.org/officeDocument/2006/relationships/image" Target="media/image5.png"/><Relationship Id="rId59" Type="http://schemas.openxmlformats.org/officeDocument/2006/relationships/hyperlink" Target="https://mcusercontent.com/ee15470ca4eab124ea964929b/files/e5138c3c-cd6e-4b30-ab42-3c2762b7ccbf/June_CONNECTIONS.pdf" TargetMode="External"/><Relationship Id="rId67" Type="http://schemas.openxmlformats.org/officeDocument/2006/relationships/hyperlink" Target="https://www.united-church.ca/social-action/justice-initiatives/truth-and-reconciliation-commission" TargetMode="External"/><Relationship Id="rId20" Type="http://schemas.openxmlformats.org/officeDocument/2006/relationships/hyperlink" Target="https://mailchi.mp/651119d5d12d/june-news-information?e=f0ca4e4c45" TargetMode="External"/><Relationship Id="rId41" Type="http://schemas.openxmlformats.org/officeDocument/2006/relationships/image" Target="media/image4.jpeg"/><Relationship Id="rId54" Type="http://schemas.openxmlformats.org/officeDocument/2006/relationships/hyperlink" Target="https://www.who.int/emergencies/diseases/novel-coronavirus-2019/advice-for-public" TargetMode="External"/><Relationship Id="rId62" Type="http://schemas.openxmlformats.org/officeDocument/2006/relationships/hyperlink" Target="https://mcusercontent.com/ee15470ca4eab124ea964929b/files/9e541f13-3960-44f4-85e5-c82eb67a9b03/PAR_update_June_2020_ARW.pdf" TargetMode="External"/><Relationship Id="rId70" Type="http://schemas.openxmlformats.org/officeDocument/2006/relationships/hyperlink" Target="https://www.united-church.ca/blogs/round-table/why-indigenous-day-prayer" TargetMode="External"/><Relationship Id="rId75" Type="http://schemas.openxmlformats.org/officeDocument/2006/relationships/hyperlink" Target="https://mcusercontent.com/ee15470ca4eab124ea964929b/files/d3f9eaba-d45b-4b12-b5b4-134427d232e1/United_Action_for_Justice.docx" TargetMode="External"/><Relationship Id="rId83" Type="http://schemas.openxmlformats.org/officeDocument/2006/relationships/hyperlink" Target="https://arwrcucc.us20.list-manage.com/unsubscribe?u=ee15470ca4eab124ea964929b&amp;id=afa2614952&amp;e=f0ca4e4c45&amp;c=7b20af5b5f" TargetMode="External"/><Relationship Id="rId1" Type="http://schemas.openxmlformats.org/officeDocument/2006/relationships/numbering" Target="numbering.xml"/><Relationship Id="rId6" Type="http://schemas.openxmlformats.org/officeDocument/2006/relationships/hyperlink" Target="https://arwrcucc.us20.list-manage.com/subscribe?u=ee15470ca4eab124ea964929b&amp;id=afa2614952" TargetMode="External"/><Relationship Id="rId15" Type="http://schemas.openxmlformats.org/officeDocument/2006/relationships/hyperlink" Target="https://mailchi.mp/651119d5d12d/june-news-information?e=f0ca4e4c45" TargetMode="External"/><Relationship Id="rId23" Type="http://schemas.openxmlformats.org/officeDocument/2006/relationships/hyperlink" Target="https://mailchi.mp/651119d5d12d/june-news-information?e=f0ca4e4c45" TargetMode="External"/><Relationship Id="rId28" Type="http://schemas.openxmlformats.org/officeDocument/2006/relationships/hyperlink" Target="https://mailchi.mp/abee10e71e8c/stage-2-new-provincial-guidelines?e=137ab158b6" TargetMode="External"/><Relationship Id="rId36" Type="http://schemas.openxmlformats.org/officeDocument/2006/relationships/image" Target="media/image3.jpeg"/><Relationship Id="rId49" Type="http://schemas.openxmlformats.org/officeDocument/2006/relationships/hyperlink" Target="https://www.united-in-learning.com/" TargetMode="External"/><Relationship Id="rId57" Type="http://schemas.openxmlformats.org/officeDocument/2006/relationships/hyperlink" Target="https://www.united-church.ca/stories/generosity-takes-flight-during-pandemic" TargetMode="External"/><Relationship Id="rId10" Type="http://schemas.openxmlformats.org/officeDocument/2006/relationships/hyperlink" Target="https://www.google.com/maps/d/u/0/edit?mid=1MjMRnbsq8OieJxp5hFheXzeAysVx6oOl&amp;ll=43.652150262492384%2C-83.8936580421875&amp;z=8" TargetMode="External"/><Relationship Id="rId31" Type="http://schemas.openxmlformats.org/officeDocument/2006/relationships/hyperlink" Target="https://arwrcucc.ca/covid-19-pandemic-resources/" TargetMode="External"/><Relationship Id="rId44" Type="http://schemas.openxmlformats.org/officeDocument/2006/relationships/hyperlink" Target="https://arwrcucc.ca/covid-19-pandemic-resources/" TargetMode="External"/><Relationship Id="rId52" Type="http://schemas.openxmlformats.org/officeDocument/2006/relationships/hyperlink" Target="https://mcusercontent.com/ee15470ca4eab124ea964929b/files/54449911-e0db-4fce-ba71-4fce8971042c/Offering_Recommendations.pdf" TargetMode="External"/><Relationship Id="rId60" Type="http://schemas.openxmlformats.org/officeDocument/2006/relationships/hyperlink" Target="https://mcusercontent.com/ee15470ca4eab124ea964929b/files/c6077e64-0ca4-4ebf-b740-54758736e402/June_CONNECTIONS_Supplement.pdf" TargetMode="External"/><Relationship Id="rId65" Type="http://schemas.openxmlformats.org/officeDocument/2006/relationships/image" Target="media/image10.jpeg"/><Relationship Id="rId73" Type="http://schemas.openxmlformats.org/officeDocument/2006/relationships/hyperlink" Target="https://www.united-church.ca/news/church-leaders-acknowledge-racism-their-midst" TargetMode="External"/><Relationship Id="rId78" Type="http://schemas.openxmlformats.org/officeDocument/2006/relationships/hyperlink" Target="https://mcusercontent.com/ee15470ca4eab124ea964929b/files/ef50cb1a-123f-4e3e-b1fa-60ff420c5d52/Children_and_Youth_Ministry_Resource_Summary_and_Contact_Help.docx" TargetMode="External"/><Relationship Id="rId81" Type="http://schemas.openxmlformats.org/officeDocument/2006/relationships/hyperlink" Target="https://arwrcucc.us20.list-manage.com/subscribe?u=ee15470ca4eab124ea964929b&amp;id=afa2614952" TargetMode="Externa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arwrcucc.ca/about-arwrc/" TargetMode="External"/><Relationship Id="rId13" Type="http://schemas.openxmlformats.org/officeDocument/2006/relationships/hyperlink" Target="https://mailchi.mp/651119d5d12d/june-news-information?e=f0ca4e4c45" TargetMode="External"/><Relationship Id="rId18" Type="http://schemas.openxmlformats.org/officeDocument/2006/relationships/hyperlink" Target="https://mailchi.mp/651119d5d12d/june-news-information?e=f0ca4e4c45" TargetMode="External"/><Relationship Id="rId39" Type="http://schemas.openxmlformats.org/officeDocument/2006/relationships/hyperlink" Target="https://arwrcucc.ca/wp-content/uploads/2020/06/Use-of-Restricted-Funds.docx" TargetMode="External"/><Relationship Id="rId34" Type="http://schemas.openxmlformats.org/officeDocument/2006/relationships/hyperlink" Target="https://mcusercontent.com/ee15470ca4eab124ea964929b/files/d47cffc9-d0ca-435a-87e3-94d485e69c57/Hand_Washing_Poster.pdf" TargetMode="External"/><Relationship Id="rId50" Type="http://schemas.openxmlformats.org/officeDocument/2006/relationships/hyperlink" Target="https://mcusercontent.com/ee15470ca4eab124ea964929b/files/38de1e5e-9255-4038-890e-8c43328e33cf/Note_about_Returning_to_the_Office.pdf" TargetMode="External"/><Relationship Id="rId55" Type="http://schemas.openxmlformats.org/officeDocument/2006/relationships/hyperlink" Target="https://www.redcross.ca/training-and-certification/first-aid-tips-and-resources/first-aid-tips/flu-prevention" TargetMode="External"/><Relationship Id="rId76" Type="http://schemas.openxmlformats.org/officeDocument/2006/relationships/hyperlink" Target="https://united-church.us3.list-manage.com/subscribe?u=ff2087d5fde243a770ed893a8&amp;id=53a49c9e28" TargetMode="External"/><Relationship Id="rId7" Type="http://schemas.openxmlformats.org/officeDocument/2006/relationships/hyperlink" Target="https://arwrcucc.ca/" TargetMode="External"/><Relationship Id="rId71" Type="http://schemas.openxmlformats.org/officeDocument/2006/relationships/hyperlink" Target="https://mcusercontent.com/ee15470ca4eab124ea964929b/files/11402614-e0e5-4bfb-a73f-e2dfb2d55f1d/Dear_White_People.docx" TargetMode="External"/><Relationship Id="rId2" Type="http://schemas.openxmlformats.org/officeDocument/2006/relationships/styles" Target="styles.xml"/><Relationship Id="rId29" Type="http://schemas.openxmlformats.org/officeDocument/2006/relationships/hyperlink" Target="https://www.ontario.ca/page/reopening-ontario" TargetMode="External"/><Relationship Id="rId24" Type="http://schemas.openxmlformats.org/officeDocument/2006/relationships/hyperlink" Target="https://mailchi.mp/651119d5d12d/june-news-information?e=f0ca4e4c45" TargetMode="External"/><Relationship Id="rId40" Type="http://schemas.openxmlformats.org/officeDocument/2006/relationships/hyperlink" Target="mailto:LAllin@united-church.ca?subject=Use%20of%20Restricted%20Funds" TargetMode="External"/><Relationship Id="rId45" Type="http://schemas.openxmlformats.org/officeDocument/2006/relationships/hyperlink" Target="https://youtu.be/hyxQa3hQkao" TargetMode="External"/><Relationship Id="rId66" Type="http://schemas.openxmlformats.org/officeDocument/2006/relationships/hyperlink" Target="https://ucrdstore.ca/" TargetMode="External"/><Relationship Id="rId87" Type="http://schemas.openxmlformats.org/officeDocument/2006/relationships/theme" Target="theme/theme1.xml"/><Relationship Id="rId61" Type="http://schemas.openxmlformats.org/officeDocument/2006/relationships/image" Target="media/image9.jpeg"/><Relationship Id="rId82" Type="http://schemas.openxmlformats.org/officeDocument/2006/relationships/hyperlink" Target="https://arwrcucc.us20.list-manage.com/profile?u=ee15470ca4eab124ea964929b&amp;id=afa2614952&amp;e=f0ca4e4c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11</Pages>
  <Words>2830</Words>
  <Characters>16136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UCC</Company>
  <LinksUpToDate>false</LinksUpToDate>
  <CharactersWithSpaces>18929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Pretima Kukadia-Kinting</dc:creator>
  <cp:keywords/>
  <dc:description/>
  <cp:lastModifiedBy>Pretima Kukadia-Kinting</cp:lastModifiedBy>
  <cp:revision>1</cp:revision>
  <dcterms:created xsi:type="dcterms:W3CDTF">2020-07-09T18:30:00Z</dcterms:created>
  <dcterms:modified xsi:type="dcterms:W3CDTF">2020-07-09T20:17:00Z</dcterms:modified>
</cp:coreProperties>
</file>