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EA6A18" w:rsidRDefault="002E0B3C" w:rsidP="001B3A1F">
      <w:pPr>
        <w:spacing w:before="0" w:after="0" w:line="240" w:lineRule="auto"/>
        <w:ind w:left="2160" w:hanging="2160"/>
        <w:jc w:val="center"/>
        <w:rPr>
          <w:b/>
          <w:color w:val="0070C0"/>
          <w:sz w:val="28"/>
        </w:rPr>
      </w:pPr>
      <w:r w:rsidRPr="00EA6A18">
        <w:rPr>
          <w:b/>
          <w:color w:val="0070C0"/>
          <w:sz w:val="28"/>
        </w:rPr>
        <w:t xml:space="preserve">Executive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2A08BBF0"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w:t>
      </w:r>
      <w:r w:rsidR="00844F49">
        <w:rPr>
          <w:rFonts w:ascii="Calibri" w:hAnsi="Calibri" w:cs="Calibri"/>
          <w:b/>
          <w:bCs/>
          <w:i/>
          <w:iCs/>
          <w:color w:val="C00000"/>
          <w:lang w:val="en"/>
        </w:rPr>
        <w:t xml:space="preserve">  </w:t>
      </w: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57395999"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4015590B" w14:textId="77777777" w:rsidR="00FE1AD1" w:rsidRDefault="00FE1AD1" w:rsidP="00731C87">
      <w:pPr>
        <w:spacing w:before="0" w:after="0" w:line="240" w:lineRule="auto"/>
        <w:rPr>
          <w:b/>
        </w:rPr>
      </w:pPr>
    </w:p>
    <w:p w14:paraId="4B1B0725" w14:textId="3ADBBC2F" w:rsidR="00E777AE" w:rsidRDefault="00E777AE" w:rsidP="00EF2F21">
      <w:pPr>
        <w:spacing w:before="0" w:after="0" w:line="240" w:lineRule="auto"/>
        <w:rPr>
          <w:sz w:val="22"/>
        </w:rPr>
      </w:pPr>
      <w:r>
        <w:rPr>
          <w:sz w:val="22"/>
        </w:rPr>
        <w:t xml:space="preserve">September 7, </w:t>
      </w:r>
      <w:r w:rsidR="001F569F">
        <w:rPr>
          <w:sz w:val="22"/>
        </w:rPr>
        <w:t>2022,</w:t>
      </w:r>
      <w:r>
        <w:rPr>
          <w:sz w:val="22"/>
        </w:rPr>
        <w:t xml:space="preserve"> 1 p.m., in person</w:t>
      </w:r>
      <w:r w:rsidR="00AD11AC">
        <w:rPr>
          <w:sz w:val="22"/>
        </w:rPr>
        <w:t xml:space="preserve"> at Siloam United Church, London and via </w:t>
      </w:r>
      <w:r w:rsidR="00BB428A">
        <w:rPr>
          <w:sz w:val="22"/>
        </w:rPr>
        <w:t xml:space="preserve">zoom </w:t>
      </w:r>
    </w:p>
    <w:p w14:paraId="0D34B6C1" w14:textId="77777777" w:rsidR="002E4960" w:rsidRDefault="002E4960" w:rsidP="00EF2F21">
      <w:pPr>
        <w:spacing w:before="0" w:after="0" w:line="240" w:lineRule="auto"/>
        <w:rPr>
          <w:b/>
          <w:sz w:val="22"/>
        </w:rPr>
      </w:pPr>
    </w:p>
    <w:p w14:paraId="367E58F7" w14:textId="09B8A7FC" w:rsidR="00D37AC4" w:rsidRDefault="002E0B3C" w:rsidP="00EF2F21">
      <w:pPr>
        <w:spacing w:before="0" w:after="0" w:line="240" w:lineRule="auto"/>
        <w:rPr>
          <w:sz w:val="22"/>
        </w:rPr>
      </w:pPr>
      <w:r w:rsidRPr="00D37AC4">
        <w:rPr>
          <w:b/>
          <w:sz w:val="22"/>
        </w:rPr>
        <w:t xml:space="preserve">Roster: </w:t>
      </w:r>
      <w:r w:rsidR="00D37AC4" w:rsidRPr="00D37AC4">
        <w:rPr>
          <w:sz w:val="22"/>
        </w:rPr>
        <w:t xml:space="preserve">Jane Van Patter (President), </w:t>
      </w:r>
      <w:proofErr w:type="spellStart"/>
      <w:r w:rsidR="001F569F">
        <w:rPr>
          <w:sz w:val="22"/>
        </w:rPr>
        <w:t>Abiel</w:t>
      </w:r>
      <w:proofErr w:type="spellEnd"/>
      <w:r w:rsidR="001F569F">
        <w:rPr>
          <w:sz w:val="22"/>
        </w:rPr>
        <w:t xml:space="preserve"> </w:t>
      </w:r>
      <w:proofErr w:type="spellStart"/>
      <w:r w:rsidR="001F569F">
        <w:rPr>
          <w:sz w:val="22"/>
        </w:rPr>
        <w:t>Khalema</w:t>
      </w:r>
      <w:proofErr w:type="spellEnd"/>
      <w:r w:rsidR="001F569F">
        <w:rPr>
          <w:sz w:val="22"/>
        </w:rPr>
        <w:t xml:space="preserve"> (President Elect), </w:t>
      </w:r>
      <w:r w:rsidR="001F569F" w:rsidRPr="00D37AC4">
        <w:rPr>
          <w:sz w:val="22"/>
        </w:rPr>
        <w:t>Richard Auckland,</w:t>
      </w:r>
      <w:r w:rsidR="001F569F">
        <w:rPr>
          <w:sz w:val="22"/>
        </w:rPr>
        <w:t xml:space="preserve"> </w:t>
      </w:r>
      <w:r w:rsidR="00D37AC4" w:rsidRPr="00D37AC4">
        <w:rPr>
          <w:sz w:val="22"/>
        </w:rPr>
        <w:t xml:space="preserve">Karlene Brown-Palmer, Doug Cameron (Treasurer), Richard Dalton, </w:t>
      </w:r>
      <w:r w:rsidR="00CD45B1">
        <w:rPr>
          <w:sz w:val="22"/>
        </w:rPr>
        <w:t xml:space="preserve">Louise Hall, </w:t>
      </w:r>
      <w:r w:rsidR="00D37AC4" w:rsidRPr="00D37AC4">
        <w:rPr>
          <w:sz w:val="22"/>
        </w:rPr>
        <w:t xml:space="preserve">Brenda </w:t>
      </w:r>
      <w:proofErr w:type="spellStart"/>
      <w:r w:rsidR="00D37AC4" w:rsidRPr="00D37AC4">
        <w:rPr>
          <w:sz w:val="22"/>
        </w:rPr>
        <w:t>MacMain</w:t>
      </w:r>
      <w:proofErr w:type="spellEnd"/>
      <w:r w:rsidR="00D37AC4" w:rsidRPr="00D37AC4">
        <w:rPr>
          <w:sz w:val="22"/>
        </w:rPr>
        <w:t xml:space="preserve">, Kenji Marui, Bill </w:t>
      </w:r>
      <w:proofErr w:type="spellStart"/>
      <w:r w:rsidR="00D37AC4" w:rsidRPr="00D37AC4">
        <w:rPr>
          <w:sz w:val="22"/>
        </w:rPr>
        <w:t>Rothernel</w:t>
      </w:r>
      <w:proofErr w:type="spellEnd"/>
      <w:r w:rsidR="00D37AC4" w:rsidRPr="00D37AC4">
        <w:rPr>
          <w:sz w:val="22"/>
        </w:rPr>
        <w:t>,</w:t>
      </w:r>
      <w:r w:rsidR="001F569F">
        <w:rPr>
          <w:sz w:val="22"/>
        </w:rPr>
        <w:t xml:space="preserve"> </w:t>
      </w:r>
      <w:r w:rsidR="00F6323D">
        <w:rPr>
          <w:sz w:val="22"/>
        </w:rPr>
        <w:t xml:space="preserve">Greg Simpson, </w:t>
      </w:r>
      <w:r w:rsidR="00D37AC4" w:rsidRPr="00D37AC4">
        <w:rPr>
          <w:sz w:val="22"/>
        </w:rPr>
        <w:t xml:space="preserve">Diane </w:t>
      </w:r>
      <w:proofErr w:type="spellStart"/>
      <w:r w:rsidR="00D37AC4" w:rsidRPr="00D37AC4">
        <w:rPr>
          <w:sz w:val="22"/>
        </w:rPr>
        <w:t>Skomash</w:t>
      </w:r>
      <w:proofErr w:type="spellEnd"/>
      <w:r w:rsidR="003E4BE7">
        <w:rPr>
          <w:sz w:val="22"/>
        </w:rPr>
        <w:t xml:space="preserve">, </w:t>
      </w:r>
      <w:r w:rsidR="00F6323D">
        <w:rPr>
          <w:sz w:val="22"/>
        </w:rPr>
        <w:t>S</w:t>
      </w:r>
      <w:r w:rsidR="003E4BE7">
        <w:rPr>
          <w:sz w:val="22"/>
        </w:rPr>
        <w:t>andra Stock</w:t>
      </w:r>
    </w:p>
    <w:p w14:paraId="499E3422" w14:textId="58B246E9" w:rsidR="003E4BE7" w:rsidRPr="00D37AC4" w:rsidRDefault="003E4BE7" w:rsidP="00EF2F21">
      <w:pPr>
        <w:spacing w:before="0" w:after="0" w:line="240" w:lineRule="auto"/>
        <w:rPr>
          <w:sz w:val="22"/>
        </w:rPr>
      </w:pPr>
      <w:r w:rsidRPr="003E4BE7">
        <w:rPr>
          <w:b/>
          <w:sz w:val="22"/>
        </w:rPr>
        <w:t>Present:</w:t>
      </w:r>
      <w:r>
        <w:rPr>
          <w:sz w:val="22"/>
        </w:rPr>
        <w:t xml:space="preserve"> </w:t>
      </w:r>
      <w:r w:rsidRPr="003E4BE7">
        <w:rPr>
          <w:sz w:val="22"/>
        </w:rPr>
        <w:t xml:space="preserve">Jane Van Patter (President), </w:t>
      </w:r>
      <w:proofErr w:type="spellStart"/>
      <w:r w:rsidRPr="003E4BE7">
        <w:rPr>
          <w:sz w:val="22"/>
        </w:rPr>
        <w:t>Abiel</w:t>
      </w:r>
      <w:proofErr w:type="spellEnd"/>
      <w:r w:rsidRPr="003E4BE7">
        <w:rPr>
          <w:sz w:val="22"/>
        </w:rPr>
        <w:t xml:space="preserve"> </w:t>
      </w:r>
      <w:proofErr w:type="spellStart"/>
      <w:r w:rsidRPr="003E4BE7">
        <w:rPr>
          <w:sz w:val="22"/>
        </w:rPr>
        <w:t>Khalema</w:t>
      </w:r>
      <w:proofErr w:type="spellEnd"/>
      <w:r w:rsidRPr="003E4BE7">
        <w:rPr>
          <w:sz w:val="22"/>
        </w:rPr>
        <w:t xml:space="preserve"> (President Elect), Richard Auckland, Doug Cameron (Treasurer), Richard Dalton</w:t>
      </w:r>
      <w:r>
        <w:rPr>
          <w:sz w:val="22"/>
        </w:rPr>
        <w:t xml:space="preserve"> (via zoom)</w:t>
      </w:r>
      <w:r w:rsidRPr="003E4BE7">
        <w:rPr>
          <w:sz w:val="22"/>
        </w:rPr>
        <w:t xml:space="preserve">, Louise Hall, Kenji Marui, </w:t>
      </w:r>
      <w:r>
        <w:rPr>
          <w:sz w:val="22"/>
        </w:rPr>
        <w:t>D</w:t>
      </w:r>
      <w:r w:rsidRPr="003E4BE7">
        <w:rPr>
          <w:sz w:val="22"/>
        </w:rPr>
        <w:t xml:space="preserve">iane </w:t>
      </w:r>
      <w:proofErr w:type="spellStart"/>
      <w:r w:rsidRPr="003E4BE7">
        <w:rPr>
          <w:sz w:val="22"/>
        </w:rPr>
        <w:t>Skomash</w:t>
      </w:r>
      <w:proofErr w:type="spellEnd"/>
      <w:r w:rsidRPr="003E4BE7">
        <w:rPr>
          <w:sz w:val="22"/>
        </w:rPr>
        <w:t xml:space="preserve">, </w:t>
      </w:r>
      <w:r w:rsidR="00037B1D">
        <w:rPr>
          <w:sz w:val="22"/>
        </w:rPr>
        <w:t xml:space="preserve">Greg  Simpson, </w:t>
      </w:r>
      <w:r w:rsidRPr="003E4BE7">
        <w:rPr>
          <w:sz w:val="22"/>
        </w:rPr>
        <w:t>Sandra Stock</w:t>
      </w:r>
    </w:p>
    <w:p w14:paraId="5CF7C3F2" w14:textId="7A731928" w:rsidR="00A872DB" w:rsidRDefault="002E0B3C" w:rsidP="00EF2F21">
      <w:pPr>
        <w:spacing w:before="0" w:after="0" w:line="240" w:lineRule="auto"/>
        <w:ind w:left="851" w:hanging="851"/>
        <w:rPr>
          <w:sz w:val="22"/>
        </w:rPr>
      </w:pPr>
      <w:r w:rsidRPr="00D37AC4">
        <w:rPr>
          <w:b/>
          <w:sz w:val="22"/>
        </w:rPr>
        <w:t xml:space="preserve">Staff Support: </w:t>
      </w:r>
      <w:r w:rsidRPr="00D37AC4">
        <w:rPr>
          <w:sz w:val="22"/>
        </w:rPr>
        <w:t>Cheryl-Ann Stadelbauer-Sampa, Executive Minister</w:t>
      </w:r>
      <w:bookmarkStart w:id="0" w:name="_GoBack"/>
      <w:bookmarkEnd w:id="0"/>
      <w:r w:rsidR="00573E8C">
        <w:rPr>
          <w:sz w:val="22"/>
        </w:rPr>
        <w:t xml:space="preserve">, </w:t>
      </w:r>
      <w:r w:rsidRPr="00D37AC4">
        <w:rPr>
          <w:sz w:val="22"/>
        </w:rPr>
        <w:t>Sue Duliban, Executive Assistant</w:t>
      </w:r>
    </w:p>
    <w:p w14:paraId="63C7C009" w14:textId="2D980145" w:rsidR="00FF308B" w:rsidRPr="003E4BE7" w:rsidRDefault="00B8571C" w:rsidP="00EF2F21">
      <w:pPr>
        <w:spacing w:before="0" w:after="0" w:line="240" w:lineRule="auto"/>
        <w:ind w:left="851" w:hanging="851"/>
        <w:rPr>
          <w:sz w:val="22"/>
        </w:rPr>
      </w:pPr>
      <w:r w:rsidRPr="00B8571C">
        <w:rPr>
          <w:b/>
          <w:sz w:val="22"/>
        </w:rPr>
        <w:t>Regrets:</w:t>
      </w:r>
      <w:r w:rsidR="00BB428A" w:rsidRPr="003E4BE7">
        <w:rPr>
          <w:sz w:val="22"/>
        </w:rPr>
        <w:t xml:space="preserve"> </w:t>
      </w:r>
      <w:r w:rsidR="003E4BE7" w:rsidRPr="003E4BE7">
        <w:rPr>
          <w:sz w:val="22"/>
        </w:rPr>
        <w:t xml:space="preserve">Karlene Brown-Palmer, Brenda </w:t>
      </w:r>
      <w:proofErr w:type="spellStart"/>
      <w:r w:rsidR="003E4BE7" w:rsidRPr="003E4BE7">
        <w:rPr>
          <w:sz w:val="22"/>
        </w:rPr>
        <w:t>MacMain</w:t>
      </w:r>
      <w:proofErr w:type="spellEnd"/>
      <w:r w:rsidR="003E4BE7" w:rsidRPr="003E4BE7">
        <w:rPr>
          <w:sz w:val="22"/>
        </w:rPr>
        <w:t xml:space="preserve">, Bill </w:t>
      </w:r>
      <w:proofErr w:type="spellStart"/>
      <w:r w:rsidR="003E4BE7" w:rsidRPr="003E4BE7">
        <w:rPr>
          <w:sz w:val="22"/>
        </w:rPr>
        <w:t>Rothernel</w:t>
      </w:r>
      <w:proofErr w:type="spellEnd"/>
    </w:p>
    <w:p w14:paraId="16DAFBD9" w14:textId="77777777" w:rsidR="00BB428A" w:rsidRPr="003E4BE7" w:rsidRDefault="00BB428A" w:rsidP="00EF2F21">
      <w:pPr>
        <w:spacing w:before="0" w:after="0" w:line="240" w:lineRule="auto"/>
        <w:ind w:left="851" w:hanging="851"/>
        <w:rPr>
          <w:sz w:val="22"/>
        </w:rPr>
      </w:pPr>
    </w:p>
    <w:p w14:paraId="21F7CAFC" w14:textId="7DAA4AC3" w:rsidR="0077346B" w:rsidRDefault="00872491" w:rsidP="00EF2F21">
      <w:pPr>
        <w:pStyle w:val="Heading1"/>
        <w:spacing w:before="0" w:line="240" w:lineRule="auto"/>
        <w:ind w:left="567" w:hanging="567"/>
        <w:rPr>
          <w:b w:val="0"/>
          <w:sz w:val="22"/>
          <w:szCs w:val="22"/>
        </w:rPr>
      </w:pPr>
      <w:r w:rsidRPr="00D37AC4">
        <w:rPr>
          <w:sz w:val="22"/>
          <w:szCs w:val="22"/>
        </w:rPr>
        <w:t>Welcome</w:t>
      </w:r>
      <w:r w:rsidR="001F569F">
        <w:rPr>
          <w:sz w:val="22"/>
          <w:szCs w:val="22"/>
        </w:rPr>
        <w:t>,</w:t>
      </w:r>
      <w:r w:rsidRPr="00D37AC4">
        <w:rPr>
          <w:sz w:val="22"/>
          <w:szCs w:val="22"/>
        </w:rPr>
        <w:t xml:space="preserve"> Constitute Meeting</w:t>
      </w:r>
      <w:r w:rsidR="001F569F">
        <w:rPr>
          <w:sz w:val="22"/>
          <w:szCs w:val="22"/>
        </w:rPr>
        <w:t>, Introductions</w:t>
      </w:r>
      <w:r w:rsidR="0077346B">
        <w:rPr>
          <w:sz w:val="22"/>
          <w:szCs w:val="22"/>
        </w:rPr>
        <w:t xml:space="preserve"> </w:t>
      </w:r>
      <w:r w:rsidR="0077346B" w:rsidRPr="0077346B">
        <w:rPr>
          <w:b w:val="0"/>
          <w:sz w:val="22"/>
          <w:szCs w:val="22"/>
        </w:rPr>
        <w:t>(President Jane)</w:t>
      </w:r>
    </w:p>
    <w:p w14:paraId="24B4F0D1" w14:textId="519FDC7C" w:rsidR="0077346B" w:rsidRPr="0077346B" w:rsidRDefault="0077346B" w:rsidP="00EF2F21">
      <w:pPr>
        <w:pStyle w:val="Heading1"/>
        <w:spacing w:before="0" w:line="240" w:lineRule="auto"/>
        <w:rPr>
          <w:b w:val="0"/>
          <w:sz w:val="22"/>
          <w:szCs w:val="22"/>
        </w:rPr>
      </w:pPr>
      <w:r w:rsidRPr="0077346B">
        <w:rPr>
          <w:b w:val="0"/>
          <w:sz w:val="22"/>
          <w:szCs w:val="22"/>
        </w:rPr>
        <w:t xml:space="preserve">I constitute this meeting in the name of Jesus Christ, as the one true head of the Church and by the authority vested in me by the Antler River Watershed Regional Council for whatever business may properly come before it. </w:t>
      </w:r>
    </w:p>
    <w:p w14:paraId="06727739" w14:textId="77777777" w:rsidR="00F65F81" w:rsidRDefault="00F65F81" w:rsidP="00EF2F21">
      <w:pPr>
        <w:pStyle w:val="Heading1"/>
        <w:spacing w:before="0" w:line="240" w:lineRule="auto"/>
        <w:rPr>
          <w:b w:val="0"/>
          <w:sz w:val="22"/>
          <w:szCs w:val="22"/>
        </w:rPr>
      </w:pPr>
    </w:p>
    <w:p w14:paraId="1884CEA3" w14:textId="0F673BEC" w:rsidR="00573E8C" w:rsidRDefault="003E4BE7" w:rsidP="00EF2F21">
      <w:pPr>
        <w:pStyle w:val="Heading1"/>
        <w:spacing w:before="0" w:line="240" w:lineRule="auto"/>
        <w:rPr>
          <w:b w:val="0"/>
          <w:sz w:val="22"/>
          <w:szCs w:val="22"/>
        </w:rPr>
      </w:pPr>
      <w:r w:rsidRPr="00EF2F21">
        <w:rPr>
          <w:b w:val="0"/>
          <w:sz w:val="22"/>
          <w:szCs w:val="22"/>
        </w:rPr>
        <w:t xml:space="preserve">Members of the Mission &amp; Discipleship Commission joined </w:t>
      </w:r>
      <w:r w:rsidR="00EF2F21">
        <w:rPr>
          <w:b w:val="0"/>
          <w:sz w:val="22"/>
          <w:szCs w:val="22"/>
        </w:rPr>
        <w:t xml:space="preserve">the Executive </w:t>
      </w:r>
      <w:r w:rsidRPr="00EF2F21">
        <w:rPr>
          <w:b w:val="0"/>
          <w:sz w:val="22"/>
          <w:szCs w:val="22"/>
        </w:rPr>
        <w:t xml:space="preserve">for </w:t>
      </w:r>
      <w:r w:rsidR="00EF2F21">
        <w:rPr>
          <w:b w:val="0"/>
          <w:sz w:val="22"/>
          <w:szCs w:val="22"/>
        </w:rPr>
        <w:t xml:space="preserve">the </w:t>
      </w:r>
      <w:r w:rsidRPr="00EF2F21">
        <w:rPr>
          <w:b w:val="0"/>
          <w:sz w:val="22"/>
          <w:szCs w:val="22"/>
        </w:rPr>
        <w:t xml:space="preserve">discussion </w:t>
      </w:r>
      <w:r w:rsidR="00EF2F21">
        <w:rPr>
          <w:b w:val="0"/>
          <w:sz w:val="22"/>
          <w:szCs w:val="22"/>
        </w:rPr>
        <w:t>o</w:t>
      </w:r>
      <w:r w:rsidR="00EF2F21" w:rsidRPr="00EF2F21">
        <w:rPr>
          <w:b w:val="0"/>
          <w:sz w:val="22"/>
          <w:szCs w:val="22"/>
        </w:rPr>
        <w:t xml:space="preserve">f the Mission Support Grants/Minister Social Justice position </w:t>
      </w:r>
      <w:r w:rsidR="00EF2F21">
        <w:rPr>
          <w:b w:val="0"/>
          <w:sz w:val="22"/>
          <w:szCs w:val="22"/>
        </w:rPr>
        <w:t>.</w:t>
      </w:r>
    </w:p>
    <w:p w14:paraId="7ED97D56" w14:textId="77777777" w:rsidR="00EF2F21" w:rsidRPr="00EF2F21" w:rsidRDefault="00EF2F21" w:rsidP="00EF2F21">
      <w:pPr>
        <w:spacing w:before="0" w:after="0" w:line="240" w:lineRule="auto"/>
      </w:pPr>
    </w:p>
    <w:p w14:paraId="1B1BA93D" w14:textId="77777777" w:rsidR="00186E7D" w:rsidRDefault="00872491" w:rsidP="00186E7D">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bookmarkStart w:id="1" w:name="_Toc418073763"/>
    </w:p>
    <w:p w14:paraId="03C13A0C" w14:textId="4CFCD8F2" w:rsidR="00CF3348" w:rsidRPr="00186E7D" w:rsidRDefault="00A01229" w:rsidP="00186E7D">
      <w:pPr>
        <w:pStyle w:val="Heading1"/>
        <w:spacing w:before="0" w:line="240" w:lineRule="auto"/>
        <w:rPr>
          <w:b w:val="0"/>
          <w:sz w:val="22"/>
          <w:szCs w:val="22"/>
        </w:rPr>
      </w:pPr>
      <w:r w:rsidRPr="00186E7D">
        <w:rPr>
          <w:b w:val="0"/>
          <w:sz w:val="22"/>
          <w:szCs w:val="22"/>
        </w:rPr>
        <w:t>Consent Docket</w:t>
      </w:r>
      <w:r w:rsidR="001B0E21" w:rsidRPr="00186E7D">
        <w:rPr>
          <w:b w:val="0"/>
          <w:sz w:val="22"/>
          <w:szCs w:val="22"/>
        </w:rPr>
        <w:t xml:space="preserve"> </w:t>
      </w:r>
    </w:p>
    <w:p w14:paraId="0D0F5FE3" w14:textId="62994B4E" w:rsidR="00CF3348" w:rsidRDefault="0077346B" w:rsidP="00186E7D">
      <w:pPr>
        <w:pStyle w:val="Heading2"/>
        <w:spacing w:before="0" w:line="240" w:lineRule="auto"/>
        <w:ind w:left="709"/>
        <w:rPr>
          <w:sz w:val="22"/>
          <w:szCs w:val="22"/>
        </w:rPr>
      </w:pPr>
      <w:bookmarkStart w:id="2" w:name="_Hlk113973878"/>
      <w:r w:rsidRPr="00EF2F21">
        <w:rPr>
          <w:b/>
          <w:sz w:val="22"/>
          <w:szCs w:val="22"/>
        </w:rPr>
        <w:t>MOTION</w:t>
      </w:r>
      <w:r w:rsidR="00EF2F21">
        <w:rPr>
          <w:b/>
          <w:sz w:val="22"/>
          <w:szCs w:val="22"/>
        </w:rPr>
        <w:t>:</w:t>
      </w:r>
      <w:r w:rsidRPr="00B17613">
        <w:rPr>
          <w:b/>
          <w:sz w:val="22"/>
          <w:szCs w:val="22"/>
        </w:rPr>
        <w:t xml:space="preserve"> </w:t>
      </w:r>
      <w:r w:rsidRPr="018EC2B7">
        <w:rPr>
          <w:rStyle w:val="MOTIONChar0"/>
          <w:rFonts w:asciiTheme="minorHAnsi" w:hAnsiTheme="minorHAnsi" w:cstheme="minorBidi"/>
          <w:sz w:val="22"/>
          <w:szCs w:val="22"/>
        </w:rPr>
        <w:t xml:space="preserve"> </w:t>
      </w:r>
      <w:bookmarkStart w:id="3" w:name="_Hlk60905145"/>
      <w:sdt>
        <w:sdtPr>
          <w:rPr>
            <w:rStyle w:val="MOTIONChar0"/>
            <w:rFonts w:asciiTheme="minorHAnsi" w:hAnsiTheme="minorHAnsi" w:cstheme="minorBidi"/>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837368">
            <w:rPr>
              <w:rStyle w:val="MOTIONChar0"/>
              <w:rFonts w:asciiTheme="minorHAnsi" w:hAnsiTheme="minorHAnsi" w:cstheme="minorBidi"/>
              <w:sz w:val="22"/>
              <w:szCs w:val="22"/>
            </w:rPr>
            <w:t>Kenji Marui</w:t>
          </w:r>
        </w:sdtContent>
      </w:sdt>
      <w:bookmarkEnd w:id="3"/>
      <w:r w:rsidRPr="0016339D">
        <w:rPr>
          <w:sz w:val="22"/>
          <w:szCs w:val="22"/>
        </w:rPr>
        <w:t xml:space="preserve"> /</w:t>
      </w:r>
      <w:r w:rsidR="00B63118">
        <w:rPr>
          <w:sz w:val="22"/>
          <w:szCs w:val="22"/>
        </w:rPr>
        <w:t xml:space="preserve"> </w:t>
      </w:r>
      <w:proofErr w:type="spellStart"/>
      <w:r w:rsidR="00837368">
        <w:rPr>
          <w:sz w:val="22"/>
          <w:szCs w:val="22"/>
        </w:rPr>
        <w:t>Abiel</w:t>
      </w:r>
      <w:proofErr w:type="spellEnd"/>
      <w:r w:rsidR="00CF3348">
        <w:rPr>
          <w:sz w:val="22"/>
          <w:szCs w:val="22"/>
        </w:rPr>
        <w:t xml:space="preserve"> </w:t>
      </w:r>
      <w:proofErr w:type="spellStart"/>
      <w:r w:rsidR="00CF3348">
        <w:rPr>
          <w:sz w:val="22"/>
          <w:szCs w:val="22"/>
        </w:rPr>
        <w:t>Khalema</w:t>
      </w:r>
      <w:proofErr w:type="spellEnd"/>
    </w:p>
    <w:bookmarkEnd w:id="2"/>
    <w:p w14:paraId="5C0F12A6" w14:textId="5BD3481E" w:rsidR="00B82DE0" w:rsidRPr="00B82DE0" w:rsidRDefault="00EF2F21" w:rsidP="00186E7D">
      <w:pPr>
        <w:pStyle w:val="Heading2"/>
        <w:spacing w:before="0" w:line="240" w:lineRule="auto"/>
        <w:ind w:left="709"/>
        <w:rPr>
          <w:rFonts w:ascii="Calibri" w:eastAsia="Times New Roman" w:hAnsi="Calibri" w:cs="Calibri"/>
          <w:sz w:val="22"/>
          <w:lang w:val="en-US"/>
        </w:rPr>
      </w:pPr>
      <w:r>
        <w:rPr>
          <w:sz w:val="22"/>
          <w:szCs w:val="22"/>
        </w:rPr>
        <w:t>That the Consent Docket be accepted.</w:t>
      </w:r>
      <w:r w:rsidR="0077346B" w:rsidRPr="0016339D">
        <w:rPr>
          <w:sz w:val="22"/>
          <w:szCs w:val="22"/>
        </w:rPr>
        <w:t xml:space="preserve"> </w:t>
      </w:r>
      <w:bookmarkEnd w:id="1"/>
    </w:p>
    <w:p w14:paraId="494B5142" w14:textId="77777777" w:rsidR="00B82DE0" w:rsidRPr="00186E7D" w:rsidRDefault="00B82DE0" w:rsidP="00186E7D">
      <w:pPr>
        <w:spacing w:before="0" w:after="0" w:line="240" w:lineRule="auto"/>
        <w:ind w:left="709"/>
        <w:rPr>
          <w:rFonts w:ascii="Calibri" w:eastAsia="Times New Roman" w:hAnsi="Calibri" w:cs="Calibri"/>
          <w:sz w:val="22"/>
          <w:lang w:val="en-US"/>
        </w:rPr>
      </w:pPr>
      <w:r w:rsidRPr="00186E7D">
        <w:rPr>
          <w:rFonts w:ascii="Calibri" w:eastAsia="Times New Roman" w:hAnsi="Calibri" w:cs="Calibri"/>
          <w:sz w:val="22"/>
          <w:lang w:val="en-US"/>
        </w:rPr>
        <w:t>A.</w:t>
      </w:r>
      <w:r w:rsidRPr="00186E7D">
        <w:rPr>
          <w:rFonts w:ascii="Calibri" w:eastAsia="Times New Roman" w:hAnsi="Calibri" w:cs="Calibri"/>
          <w:sz w:val="22"/>
          <w:lang w:val="en-US"/>
        </w:rPr>
        <w:tab/>
        <w:t>Enabling Actions</w:t>
      </w:r>
    </w:p>
    <w:p w14:paraId="69791A7B" w14:textId="3FADEB79" w:rsidR="00B82DE0" w:rsidRPr="00B82DE0" w:rsidRDefault="00B82DE0" w:rsidP="00186E7D">
      <w:pPr>
        <w:numPr>
          <w:ilvl w:val="0"/>
          <w:numId w:val="24"/>
        </w:numPr>
        <w:spacing w:before="0" w:after="0" w:line="240" w:lineRule="auto"/>
        <w:ind w:left="1789"/>
        <w:rPr>
          <w:rFonts w:ascii="Calibri" w:eastAsia="Times New Roman" w:hAnsi="Calibri" w:cs="Calibri"/>
          <w:bCs/>
          <w:sz w:val="22"/>
        </w:rPr>
      </w:pPr>
      <w:r w:rsidRPr="00B82DE0">
        <w:rPr>
          <w:rFonts w:ascii="Calibri" w:eastAsia="Times New Roman" w:hAnsi="Calibri" w:cs="Calibri"/>
          <w:bCs/>
          <w:sz w:val="22"/>
        </w:rPr>
        <w:t xml:space="preserve">That the Agenda be adopted as </w:t>
      </w:r>
      <w:r w:rsidR="00837368">
        <w:rPr>
          <w:rFonts w:ascii="Calibri" w:eastAsia="Times New Roman" w:hAnsi="Calibri" w:cs="Calibri"/>
          <w:bCs/>
          <w:sz w:val="22"/>
        </w:rPr>
        <w:t>amended</w:t>
      </w:r>
      <w:r w:rsidRPr="00B82DE0">
        <w:rPr>
          <w:rFonts w:ascii="Calibri" w:eastAsia="Times New Roman" w:hAnsi="Calibri" w:cs="Calibri"/>
          <w:bCs/>
          <w:sz w:val="22"/>
        </w:rPr>
        <w:t xml:space="preserve">. </w:t>
      </w:r>
    </w:p>
    <w:p w14:paraId="65F9C1CA" w14:textId="77777777" w:rsidR="00B82DE0" w:rsidRPr="00B82DE0" w:rsidRDefault="00B82DE0" w:rsidP="00186E7D">
      <w:pPr>
        <w:numPr>
          <w:ilvl w:val="0"/>
          <w:numId w:val="24"/>
        </w:numPr>
        <w:spacing w:before="0" w:after="0" w:line="240" w:lineRule="auto"/>
        <w:ind w:left="1789"/>
        <w:rPr>
          <w:rFonts w:ascii="Calibri" w:eastAsia="Times New Roman" w:hAnsi="Calibri" w:cs="Calibri"/>
          <w:bCs/>
          <w:sz w:val="22"/>
        </w:rPr>
      </w:pPr>
      <w:r w:rsidRPr="00B82DE0">
        <w:rPr>
          <w:rFonts w:ascii="Calibri" w:eastAsia="Times New Roman" w:hAnsi="Calibri" w:cs="Calibri"/>
          <w:bCs/>
          <w:sz w:val="22"/>
        </w:rPr>
        <w:t>That the minutes of the meeting of June 15, 2022 be approved as distributed.</w:t>
      </w:r>
    </w:p>
    <w:p w14:paraId="398C4BCF" w14:textId="77777777" w:rsidR="00B82DE0" w:rsidRPr="00B82DE0" w:rsidRDefault="00B82DE0" w:rsidP="00186E7D">
      <w:pPr>
        <w:numPr>
          <w:ilvl w:val="0"/>
          <w:numId w:val="24"/>
        </w:numPr>
        <w:spacing w:before="0" w:after="0" w:line="240" w:lineRule="auto"/>
        <w:ind w:left="1789"/>
        <w:rPr>
          <w:rFonts w:ascii="Calibri" w:eastAsia="Times New Roman" w:hAnsi="Calibri" w:cs="Times New Roman"/>
          <w:sz w:val="22"/>
        </w:rPr>
      </w:pPr>
      <w:r w:rsidRPr="00B82DE0">
        <w:rPr>
          <w:rFonts w:ascii="Calibri" w:eastAsia="Times New Roman" w:hAnsi="Calibri" w:cs="Times New Roman"/>
          <w:sz w:val="22"/>
        </w:rPr>
        <w:t>That motions and proposals be written and given to the Secretary.</w:t>
      </w:r>
    </w:p>
    <w:p w14:paraId="3222F3E3" w14:textId="0E2F661D" w:rsidR="00B82DE0" w:rsidRPr="00186E7D" w:rsidRDefault="00B82DE0" w:rsidP="00186E7D">
      <w:pPr>
        <w:spacing w:before="0" w:after="0" w:line="240" w:lineRule="auto"/>
        <w:ind w:left="709"/>
        <w:rPr>
          <w:rFonts w:ascii="Calibri" w:eastAsia="Times New Roman" w:hAnsi="Calibri" w:cs="Times New Roman"/>
          <w:iCs/>
          <w:sz w:val="22"/>
          <w:lang w:eastAsia="en-CA"/>
        </w:rPr>
      </w:pPr>
      <w:r w:rsidRPr="00186E7D">
        <w:rPr>
          <w:rFonts w:ascii="Calibri" w:eastAsia="Times New Roman" w:hAnsi="Calibri" w:cs="Times New Roman"/>
          <w:sz w:val="22"/>
        </w:rPr>
        <w:t>B.</w:t>
      </w:r>
      <w:r w:rsidRPr="00186E7D">
        <w:rPr>
          <w:rFonts w:ascii="Calibri" w:eastAsia="Times New Roman" w:hAnsi="Calibri" w:cs="Times New Roman"/>
          <w:sz w:val="22"/>
        </w:rPr>
        <w:tab/>
        <w:t>Correspondence Received</w:t>
      </w:r>
      <w:r w:rsidRPr="00186E7D">
        <w:rPr>
          <w:rFonts w:ascii="Calibri" w:eastAsia="Times New Roman" w:hAnsi="Calibri" w:cs="Times New Roman"/>
          <w:iCs/>
          <w:sz w:val="22"/>
          <w:lang w:eastAsia="en-CA"/>
        </w:rPr>
        <w:tab/>
      </w:r>
    </w:p>
    <w:p w14:paraId="4B6D2241" w14:textId="4C8F5606" w:rsidR="00837368" w:rsidRDefault="00837368" w:rsidP="00D2589C">
      <w:pPr>
        <w:pStyle w:val="ListParagraph"/>
        <w:numPr>
          <w:ilvl w:val="0"/>
          <w:numId w:val="29"/>
        </w:numPr>
        <w:spacing w:before="0" w:after="0" w:line="240" w:lineRule="auto"/>
        <w:rPr>
          <w:rFonts w:ascii="Calibri" w:eastAsia="Times New Roman" w:hAnsi="Calibri" w:cs="Times New Roman"/>
          <w:iCs/>
          <w:sz w:val="22"/>
          <w:lang w:eastAsia="en-CA"/>
        </w:rPr>
      </w:pPr>
      <w:r w:rsidRPr="00D2589C">
        <w:rPr>
          <w:rFonts w:ascii="Calibri" w:eastAsia="Times New Roman" w:hAnsi="Calibri" w:cs="Times New Roman"/>
          <w:iCs/>
          <w:sz w:val="22"/>
          <w:lang w:eastAsia="en-CA"/>
        </w:rPr>
        <w:t>Receive resignation letter of D</w:t>
      </w:r>
      <w:r w:rsidR="00D2589C">
        <w:rPr>
          <w:rFonts w:ascii="Calibri" w:eastAsia="Times New Roman" w:hAnsi="Calibri" w:cs="Times New Roman"/>
          <w:iCs/>
          <w:sz w:val="22"/>
          <w:lang w:eastAsia="en-CA"/>
        </w:rPr>
        <w:t>iane Matheson-Jimenez, Minister Social Justice</w:t>
      </w:r>
    </w:p>
    <w:p w14:paraId="01F31AE5" w14:textId="2EEA390E" w:rsidR="00B82DE0" w:rsidRPr="00D2589C" w:rsidRDefault="00D2589C" w:rsidP="00D2589C">
      <w:pPr>
        <w:pStyle w:val="ListParagraph"/>
        <w:numPr>
          <w:ilvl w:val="0"/>
          <w:numId w:val="29"/>
        </w:numPr>
        <w:spacing w:before="0" w:after="0" w:line="240" w:lineRule="auto"/>
        <w:rPr>
          <w:rFonts w:ascii="Calibri" w:eastAsia="Times New Roman" w:hAnsi="Calibri" w:cs="Times New Roman"/>
          <w:iCs/>
          <w:sz w:val="22"/>
          <w:lang w:eastAsia="en-CA"/>
        </w:rPr>
      </w:pPr>
      <w:r w:rsidRPr="00D2589C">
        <w:rPr>
          <w:rFonts w:ascii="Calibri" w:eastAsia="Times New Roman" w:hAnsi="Calibri" w:cs="Times New Roman"/>
          <w:iCs/>
          <w:sz w:val="22"/>
          <w:lang w:eastAsia="en-CA"/>
        </w:rPr>
        <w:t>Pearce Williams Summer Camp &amp; Retreat Facility Application for Capital Assistance Camp Grant</w:t>
      </w:r>
    </w:p>
    <w:p w14:paraId="665B64FB" w14:textId="6A9BACDE" w:rsidR="00B82DE0" w:rsidRDefault="00B82DE0" w:rsidP="00186E7D">
      <w:pPr>
        <w:spacing w:before="0" w:after="0" w:line="240" w:lineRule="auto"/>
        <w:ind w:left="178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 xml:space="preserve">Antler River Watershed Regional Council Executive supports the Pearce Williams Summer Camp &amp; Retreat Facility Application for a Capital Assistance Camp Grant in the amount of $4,000.00.  </w:t>
      </w:r>
    </w:p>
    <w:p w14:paraId="71EC70F0" w14:textId="77777777" w:rsidR="00B82DE0" w:rsidRPr="00D2589C" w:rsidRDefault="00B82DE0" w:rsidP="00D2589C">
      <w:pPr>
        <w:pStyle w:val="ListParagraph"/>
        <w:numPr>
          <w:ilvl w:val="0"/>
          <w:numId w:val="29"/>
        </w:numPr>
        <w:spacing w:before="0" w:after="0" w:line="240" w:lineRule="auto"/>
        <w:rPr>
          <w:rFonts w:ascii="Calibri" w:eastAsia="Times New Roman" w:hAnsi="Calibri" w:cs="Times New Roman"/>
          <w:iCs/>
          <w:sz w:val="22"/>
          <w:lang w:eastAsia="en-CA"/>
        </w:rPr>
      </w:pPr>
      <w:r w:rsidRPr="00D2589C">
        <w:rPr>
          <w:rFonts w:ascii="Calibri" w:eastAsia="Times New Roman" w:hAnsi="Calibri" w:cs="Times New Roman"/>
          <w:iCs/>
          <w:sz w:val="22"/>
          <w:lang w:eastAsia="en-CA"/>
        </w:rPr>
        <w:t>Lambton United Church Centre Application for Capital Assistance Camp Grant</w:t>
      </w:r>
    </w:p>
    <w:p w14:paraId="16B5AD63" w14:textId="77777777" w:rsidR="00B82DE0" w:rsidRPr="00D2589C" w:rsidRDefault="00B82DE0" w:rsidP="00D2589C">
      <w:pPr>
        <w:pStyle w:val="ListParagraph"/>
        <w:numPr>
          <w:ilvl w:val="0"/>
          <w:numId w:val="0"/>
        </w:numPr>
        <w:spacing w:before="0" w:after="0" w:line="240" w:lineRule="auto"/>
        <w:ind w:left="1800"/>
        <w:rPr>
          <w:rFonts w:ascii="Calibri" w:eastAsia="Times New Roman" w:hAnsi="Calibri" w:cs="Times New Roman"/>
          <w:iCs/>
          <w:sz w:val="22"/>
          <w:lang w:eastAsia="en-CA"/>
        </w:rPr>
      </w:pPr>
      <w:r w:rsidRPr="00D2589C">
        <w:rPr>
          <w:rFonts w:ascii="Calibri" w:eastAsia="Times New Roman" w:hAnsi="Calibri" w:cs="Times New Roman"/>
          <w:iCs/>
          <w:sz w:val="22"/>
          <w:lang w:eastAsia="en-CA"/>
        </w:rPr>
        <w:t xml:space="preserve">Antler River Watershed Regional Council Executive supports the Lambton United Church Centre Application for a Capital Assistance Camp Grant in the amount of $4,000.00.  </w:t>
      </w:r>
    </w:p>
    <w:p w14:paraId="14A9C584" w14:textId="40592C2D" w:rsidR="00B82DE0" w:rsidRPr="00B82DE0" w:rsidRDefault="00D2589C" w:rsidP="00D2589C">
      <w:pPr>
        <w:spacing w:before="0" w:after="0" w:line="240" w:lineRule="auto"/>
        <w:ind w:left="1429"/>
        <w:jc w:val="both"/>
        <w:rPr>
          <w:rFonts w:ascii="Calibri" w:eastAsia="Times New Roman" w:hAnsi="Calibri" w:cs="Times New Roman"/>
          <w:iCs/>
          <w:sz w:val="22"/>
          <w:lang w:eastAsia="en-CA"/>
        </w:rPr>
      </w:pPr>
      <w:r>
        <w:rPr>
          <w:rFonts w:ascii="Calibri" w:eastAsia="Times New Roman" w:hAnsi="Calibri" w:cs="Times New Roman"/>
          <w:iCs/>
          <w:sz w:val="22"/>
          <w:lang w:eastAsia="en-CA"/>
        </w:rPr>
        <w:t xml:space="preserve">4.    </w:t>
      </w:r>
      <w:r w:rsidR="00B82DE0" w:rsidRPr="00B82DE0">
        <w:rPr>
          <w:rFonts w:ascii="Calibri" w:eastAsia="Times New Roman" w:hAnsi="Calibri" w:cs="Times New Roman"/>
          <w:iCs/>
          <w:sz w:val="22"/>
          <w:lang w:eastAsia="en-CA"/>
        </w:rPr>
        <w:t>Investment in Leadership Fund Application submitted by Andrew Gilliland</w:t>
      </w:r>
    </w:p>
    <w:p w14:paraId="550AD10F" w14:textId="3E993983" w:rsidR="00B82DE0" w:rsidRPr="00B82DE0" w:rsidRDefault="00B82DE0" w:rsidP="00186E7D">
      <w:pPr>
        <w:spacing w:before="0" w:after="0" w:line="240" w:lineRule="auto"/>
        <w:ind w:left="1789"/>
        <w:rPr>
          <w:rFonts w:ascii="Calibri" w:eastAsia="Times New Roman" w:hAnsi="Calibri" w:cs="Times New Roman"/>
          <w:sz w:val="22"/>
          <w:lang w:val="en-US"/>
        </w:rPr>
      </w:pPr>
      <w:r w:rsidRPr="00B82DE0">
        <w:rPr>
          <w:rFonts w:ascii="Calibri" w:eastAsia="Times New Roman" w:hAnsi="Calibri" w:cs="Times New Roman"/>
          <w:iCs/>
          <w:sz w:val="22"/>
          <w:lang w:eastAsia="en-CA"/>
        </w:rPr>
        <w:t>Antler River Watershed Regional Council Executive approves</w:t>
      </w:r>
      <w:r w:rsidRPr="00B82DE0">
        <w:rPr>
          <w:rFonts w:ascii="Calibri" w:eastAsia="Times New Roman" w:hAnsi="Calibri" w:cs="Times New Roman"/>
          <w:sz w:val="22"/>
          <w:lang w:val="en-US"/>
        </w:rPr>
        <w:t xml:space="preserve"> an Investment in Leadership Fund grant to Andrew Gilliland in the amount of $500.00 to assist with costs associated with attendance at an EQHR course in Maryland, November, 2022.</w:t>
      </w:r>
    </w:p>
    <w:p w14:paraId="1B031C78" w14:textId="1740298A" w:rsidR="00B82DE0" w:rsidRDefault="00B82DE0" w:rsidP="00186E7D">
      <w:pPr>
        <w:spacing w:before="0" w:after="0" w:line="240" w:lineRule="auto"/>
        <w:ind w:left="1781"/>
        <w:rPr>
          <w:rFonts w:ascii="Calibri" w:eastAsia="Times New Roman" w:hAnsi="Calibri" w:cs="Times New Roman"/>
          <w:iCs/>
          <w:sz w:val="22"/>
          <w:lang w:eastAsia="en-CA"/>
        </w:rPr>
      </w:pPr>
      <w:r w:rsidRPr="00B82DE0">
        <w:rPr>
          <w:rFonts w:ascii="Calibri" w:eastAsia="Times New Roman" w:hAnsi="Calibri" w:cs="Times New Roman"/>
          <w:iCs/>
          <w:sz w:val="22"/>
          <w:lang w:eastAsia="en-CA"/>
        </w:rPr>
        <w:lastRenderedPageBreak/>
        <w:t xml:space="preserve">(Note: Investment in Leadership Fund grants are limited to one-third of the associated costs, to a maximum of five hundred dollars.  Total estimated cost of the course is $2,499 </w:t>
      </w:r>
      <w:proofErr w:type="spellStart"/>
      <w:r w:rsidRPr="00B82DE0">
        <w:rPr>
          <w:rFonts w:ascii="Calibri" w:eastAsia="Times New Roman" w:hAnsi="Calibri" w:cs="Times New Roman"/>
          <w:iCs/>
          <w:sz w:val="22"/>
          <w:lang w:eastAsia="en-CA"/>
        </w:rPr>
        <w:t>Cdn</w:t>
      </w:r>
      <w:proofErr w:type="spellEnd"/>
      <w:r w:rsidRPr="00B82DE0">
        <w:rPr>
          <w:rFonts w:ascii="Calibri" w:eastAsia="Times New Roman" w:hAnsi="Calibri" w:cs="Times New Roman"/>
          <w:iCs/>
          <w:sz w:val="22"/>
          <w:lang w:eastAsia="en-CA"/>
        </w:rPr>
        <w:t>.)</w:t>
      </w:r>
    </w:p>
    <w:p w14:paraId="6B798E9C" w14:textId="2C4E7402" w:rsidR="00B82DE0" w:rsidRPr="00186E7D" w:rsidRDefault="00186E7D" w:rsidP="00186E7D">
      <w:pPr>
        <w:spacing w:before="0" w:after="0" w:line="240" w:lineRule="auto"/>
        <w:ind w:left="709"/>
        <w:rPr>
          <w:rFonts w:ascii="Calibri" w:eastAsia="Times New Roman" w:hAnsi="Calibri" w:cs="Times New Roman"/>
          <w:iCs/>
          <w:sz w:val="22"/>
          <w:lang w:eastAsia="en-CA"/>
        </w:rPr>
      </w:pPr>
      <w:r w:rsidRPr="00186E7D">
        <w:rPr>
          <w:rFonts w:ascii="Calibri" w:eastAsia="Times New Roman" w:hAnsi="Calibri" w:cs="Times New Roman"/>
          <w:iCs/>
          <w:sz w:val="22"/>
          <w:lang w:eastAsia="en-CA"/>
        </w:rPr>
        <w:t xml:space="preserve">   </w:t>
      </w:r>
      <w:r w:rsidR="00B82DE0" w:rsidRPr="00186E7D">
        <w:rPr>
          <w:rFonts w:ascii="Calibri" w:eastAsia="Times New Roman" w:hAnsi="Calibri" w:cs="Times New Roman"/>
          <w:iCs/>
          <w:sz w:val="22"/>
          <w:lang w:eastAsia="en-CA"/>
        </w:rPr>
        <w:t>C.        Antler River Watershed Regional Council (7) Omnibus motion – September 7, 2022</w:t>
      </w:r>
    </w:p>
    <w:p w14:paraId="3160E711" w14:textId="77777777" w:rsidR="00B82DE0" w:rsidRPr="00B82DE0" w:rsidRDefault="00B82DE0" w:rsidP="00186E7D">
      <w:pPr>
        <w:spacing w:before="0" w:after="0" w:line="240" w:lineRule="auto"/>
        <w:ind w:left="1418"/>
        <w:jc w:val="both"/>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That the Antler River Watershed Regional Council (7) Executive take the following action(s):</w:t>
      </w:r>
    </w:p>
    <w:p w14:paraId="6D8D3C55" w14:textId="77777777" w:rsidR="00B82DE0" w:rsidRPr="00B82DE0" w:rsidRDefault="00B82DE0" w:rsidP="00186E7D">
      <w:pPr>
        <w:spacing w:before="0" w:after="0" w:line="240" w:lineRule="auto"/>
        <w:ind w:left="1418"/>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a) East London United Church Outreach (ELUCO)</w:t>
      </w:r>
    </w:p>
    <w:p w14:paraId="5E507BD1" w14:textId="77777777" w:rsidR="00B82DE0" w:rsidRPr="00B82DE0" w:rsidRDefault="00B82DE0" w:rsidP="00186E7D">
      <w:pPr>
        <w:spacing w:before="0" w:after="0" w:line="240" w:lineRule="auto"/>
        <w:ind w:left="1418"/>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…pursuant to the Incorporated Ministries Policy of The United Church of Canada approve the East London United Church Outreach (ELUCO) 2022-2023 Board of Directors</w:t>
      </w:r>
    </w:p>
    <w:p w14:paraId="50AAF357"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Sharon Ashton</w:t>
      </w:r>
    </w:p>
    <w:p w14:paraId="49463875"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Sandra Bendall</w:t>
      </w:r>
    </w:p>
    <w:p w14:paraId="25F0B0E7"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Ruth Campbell</w:t>
      </w:r>
    </w:p>
    <w:p w14:paraId="1DBF63F0"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Janice Elliott</w:t>
      </w:r>
    </w:p>
    <w:p w14:paraId="5269B5BE"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 xml:space="preserve">Debbie </w:t>
      </w:r>
      <w:proofErr w:type="spellStart"/>
      <w:r w:rsidRPr="00B82DE0">
        <w:rPr>
          <w:rFonts w:ascii="Calibri" w:eastAsia="Times New Roman" w:hAnsi="Calibri" w:cs="Times New Roman"/>
          <w:iCs/>
          <w:sz w:val="22"/>
          <w:lang w:eastAsia="en-CA"/>
        </w:rPr>
        <w:t>Gillingwater</w:t>
      </w:r>
      <w:proofErr w:type="spellEnd"/>
    </w:p>
    <w:p w14:paraId="3C6E25C5"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Elma Johnston</w:t>
      </w:r>
    </w:p>
    <w:p w14:paraId="68ABD80C"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Carol Langford</w:t>
      </w:r>
    </w:p>
    <w:p w14:paraId="238C2A44"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Ann MacPhail</w:t>
      </w:r>
    </w:p>
    <w:p w14:paraId="533E2760"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Frieda Owen</w:t>
      </w:r>
    </w:p>
    <w:p w14:paraId="12798251"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 xml:space="preserve">Linda </w:t>
      </w:r>
      <w:proofErr w:type="spellStart"/>
      <w:r w:rsidRPr="00B82DE0">
        <w:rPr>
          <w:rFonts w:ascii="Calibri" w:eastAsia="Times New Roman" w:hAnsi="Calibri" w:cs="Times New Roman"/>
          <w:iCs/>
          <w:sz w:val="22"/>
          <w:lang w:eastAsia="en-CA"/>
        </w:rPr>
        <w:t>Petronis</w:t>
      </w:r>
      <w:proofErr w:type="spellEnd"/>
    </w:p>
    <w:p w14:paraId="5A891B3E"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Judy White</w:t>
      </w:r>
    </w:p>
    <w:p w14:paraId="58E6EDBE"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Sara Willems</w:t>
      </w:r>
    </w:p>
    <w:p w14:paraId="2E3B7228"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Bonita Wright</w:t>
      </w:r>
    </w:p>
    <w:p w14:paraId="01CC4FF4" w14:textId="77777777" w:rsidR="00B82DE0" w:rsidRPr="00B82DE0" w:rsidRDefault="00B82DE0" w:rsidP="00186E7D">
      <w:pPr>
        <w:spacing w:before="0" w:after="0" w:line="240" w:lineRule="auto"/>
        <w:ind w:left="1418"/>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This is based on the draft AGM minutes of June 22, 2022, the 2022 board member approval form, contact list provided, and receipt of other required documentation per The United Church of Canada Incorporated Ministries Policy.</w:t>
      </w:r>
    </w:p>
    <w:p w14:paraId="1623F41F" w14:textId="77777777" w:rsidR="00B82DE0" w:rsidRPr="00B82DE0" w:rsidRDefault="00B82DE0" w:rsidP="00186E7D">
      <w:pPr>
        <w:spacing w:before="0" w:after="0" w:line="240" w:lineRule="auto"/>
        <w:ind w:left="1418"/>
        <w:rPr>
          <w:rFonts w:ascii="Calibri" w:eastAsia="Times New Roman" w:hAnsi="Calibri" w:cs="Times New Roman"/>
          <w:iCs/>
          <w:sz w:val="22"/>
          <w:lang w:eastAsia="en-CA"/>
        </w:rPr>
      </w:pPr>
    </w:p>
    <w:p w14:paraId="7C5910BE" w14:textId="77777777" w:rsidR="00B82DE0" w:rsidRPr="00B82DE0" w:rsidRDefault="00B82DE0" w:rsidP="00186E7D">
      <w:pPr>
        <w:spacing w:before="0" w:after="0" w:line="240" w:lineRule="auto"/>
        <w:ind w:left="1418"/>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b) The United Church Downtown Mission of Windsor Inc.</w:t>
      </w:r>
    </w:p>
    <w:p w14:paraId="7FE444CD" w14:textId="77777777" w:rsidR="00B82DE0" w:rsidRPr="00B82DE0" w:rsidRDefault="00B82DE0" w:rsidP="00186E7D">
      <w:pPr>
        <w:spacing w:before="0" w:after="0" w:line="240" w:lineRule="auto"/>
        <w:ind w:left="1418"/>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...pursuant to the Incorporated Ministries Policy of The United Church of Canada approve The United Church Downtown Mission of Windsor Inc. 2022-2023 Board of Directors</w:t>
      </w:r>
    </w:p>
    <w:p w14:paraId="73306F5F"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 xml:space="preserve">Abram </w:t>
      </w:r>
      <w:proofErr w:type="spellStart"/>
      <w:r w:rsidRPr="00B82DE0">
        <w:rPr>
          <w:rFonts w:ascii="Calibri" w:eastAsia="Times New Roman" w:hAnsi="Calibri" w:cs="Times New Roman"/>
          <w:iCs/>
          <w:sz w:val="22"/>
          <w:lang w:eastAsia="en-CA"/>
        </w:rPr>
        <w:t>Banman</w:t>
      </w:r>
      <w:proofErr w:type="spellEnd"/>
    </w:p>
    <w:p w14:paraId="242D75F1"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proofErr w:type="spellStart"/>
      <w:r w:rsidRPr="00B82DE0">
        <w:rPr>
          <w:rFonts w:ascii="Calibri" w:eastAsia="Times New Roman" w:hAnsi="Calibri" w:cs="Times New Roman"/>
          <w:iCs/>
          <w:sz w:val="22"/>
          <w:lang w:eastAsia="en-CA"/>
        </w:rPr>
        <w:t>Dolph</w:t>
      </w:r>
      <w:proofErr w:type="spellEnd"/>
      <w:r w:rsidRPr="00B82DE0">
        <w:rPr>
          <w:rFonts w:ascii="Calibri" w:eastAsia="Times New Roman" w:hAnsi="Calibri" w:cs="Times New Roman"/>
          <w:iCs/>
          <w:sz w:val="22"/>
          <w:lang w:eastAsia="en-CA"/>
        </w:rPr>
        <w:t xml:space="preserve"> </w:t>
      </w:r>
      <w:proofErr w:type="spellStart"/>
      <w:r w:rsidRPr="00B82DE0">
        <w:rPr>
          <w:rFonts w:ascii="Calibri" w:eastAsia="Times New Roman" w:hAnsi="Calibri" w:cs="Times New Roman"/>
          <w:iCs/>
          <w:sz w:val="22"/>
          <w:lang w:eastAsia="en-CA"/>
        </w:rPr>
        <w:t>Barsanti</w:t>
      </w:r>
      <w:proofErr w:type="spellEnd"/>
    </w:p>
    <w:p w14:paraId="7F125DB6"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proofErr w:type="spellStart"/>
      <w:r w:rsidRPr="00B82DE0">
        <w:rPr>
          <w:rFonts w:ascii="Calibri" w:eastAsia="Times New Roman" w:hAnsi="Calibri" w:cs="Times New Roman"/>
          <w:iCs/>
          <w:sz w:val="22"/>
          <w:lang w:eastAsia="en-CA"/>
        </w:rPr>
        <w:t>Burcu</w:t>
      </w:r>
      <w:proofErr w:type="spellEnd"/>
      <w:r w:rsidRPr="00B82DE0">
        <w:rPr>
          <w:rFonts w:ascii="Calibri" w:eastAsia="Times New Roman" w:hAnsi="Calibri" w:cs="Times New Roman"/>
          <w:iCs/>
          <w:sz w:val="22"/>
          <w:lang w:eastAsia="en-CA"/>
        </w:rPr>
        <w:t xml:space="preserve"> </w:t>
      </w:r>
      <w:proofErr w:type="spellStart"/>
      <w:r w:rsidRPr="00B82DE0">
        <w:rPr>
          <w:rFonts w:ascii="Calibri" w:eastAsia="Times New Roman" w:hAnsi="Calibri" w:cs="Times New Roman"/>
          <w:iCs/>
          <w:sz w:val="22"/>
          <w:lang w:eastAsia="en-CA"/>
        </w:rPr>
        <w:t>Bayraktar</w:t>
      </w:r>
      <w:proofErr w:type="spellEnd"/>
    </w:p>
    <w:p w14:paraId="7EA21409"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Catherine Collins-Barker</w:t>
      </w:r>
    </w:p>
    <w:p w14:paraId="2AE7A677"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Jason Conrad</w:t>
      </w:r>
    </w:p>
    <w:p w14:paraId="13E9ED30"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Kenneth Gray Jr.</w:t>
      </w:r>
    </w:p>
    <w:p w14:paraId="103D08A2"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Sandor Kapasi</w:t>
      </w:r>
    </w:p>
    <w:p w14:paraId="1080D930"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Tanya Kelly</w:t>
      </w:r>
    </w:p>
    <w:p w14:paraId="3A18D1F7"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Michele McGregor</w:t>
      </w:r>
    </w:p>
    <w:p w14:paraId="653BCE2A"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Kristine McInnis</w:t>
      </w:r>
    </w:p>
    <w:p w14:paraId="42610E81"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 xml:space="preserve">Keith </w:t>
      </w:r>
      <w:proofErr w:type="spellStart"/>
      <w:r w:rsidRPr="00B82DE0">
        <w:rPr>
          <w:rFonts w:ascii="Calibri" w:eastAsia="Times New Roman" w:hAnsi="Calibri" w:cs="Times New Roman"/>
          <w:iCs/>
          <w:sz w:val="22"/>
          <w:lang w:eastAsia="en-CA"/>
        </w:rPr>
        <w:t>Rivard</w:t>
      </w:r>
      <w:proofErr w:type="spellEnd"/>
    </w:p>
    <w:p w14:paraId="20763E43"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Anna St. Antoine</w:t>
      </w:r>
    </w:p>
    <w:p w14:paraId="733F4A2F" w14:textId="77777777" w:rsidR="00B82DE0" w:rsidRPr="00B82DE0" w:rsidRDefault="00B82DE0" w:rsidP="00186E7D">
      <w:pPr>
        <w:spacing w:before="0" w:after="0" w:line="240" w:lineRule="auto"/>
        <w:ind w:left="2149"/>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Amy Visser</w:t>
      </w:r>
    </w:p>
    <w:p w14:paraId="5E0DCF9A" w14:textId="77777777" w:rsidR="00B82DE0" w:rsidRPr="00B82DE0" w:rsidRDefault="00B82DE0" w:rsidP="00186E7D">
      <w:pPr>
        <w:spacing w:before="0" w:after="0" w:line="240" w:lineRule="auto"/>
        <w:ind w:left="426"/>
        <w:rPr>
          <w:rFonts w:ascii="Calibri" w:eastAsia="Times New Roman" w:hAnsi="Calibri" w:cs="Times New Roman"/>
          <w:iCs/>
          <w:sz w:val="22"/>
          <w:lang w:eastAsia="en-CA"/>
        </w:rPr>
      </w:pPr>
      <w:r w:rsidRPr="00B82DE0">
        <w:rPr>
          <w:rFonts w:ascii="Calibri" w:eastAsia="Times New Roman" w:hAnsi="Calibri" w:cs="Times New Roman"/>
          <w:iCs/>
          <w:sz w:val="22"/>
          <w:lang w:eastAsia="en-CA"/>
        </w:rPr>
        <w:t>This is based on the draft minutes of the 39th Annual Meeting of April 27, 2022, the 2022 board member approval form, contact list provided and receipt of other required documentation per The United Church of Canada Incorporated Ministries Policy.</w:t>
      </w:r>
    </w:p>
    <w:p w14:paraId="53827C17" w14:textId="58C542EC" w:rsidR="00EF2F21" w:rsidRPr="00EF2F21" w:rsidRDefault="00EF2F21" w:rsidP="00186E7D">
      <w:pPr>
        <w:pStyle w:val="Heading2"/>
        <w:spacing w:before="0" w:line="240" w:lineRule="auto"/>
        <w:rPr>
          <w:rFonts w:ascii="Calibri" w:eastAsia="Times New Roman" w:hAnsi="Calibri" w:cs="Calibri"/>
          <w:b/>
          <w:sz w:val="22"/>
          <w:lang w:val="en-US"/>
        </w:rPr>
      </w:pPr>
      <w:r w:rsidRPr="00EF2F21">
        <w:rPr>
          <w:rFonts w:ascii="Calibri" w:eastAsia="Times New Roman" w:hAnsi="Calibri" w:cs="Calibri"/>
          <w:b/>
          <w:sz w:val="22"/>
          <w:lang w:val="en-US"/>
        </w:rPr>
        <w:lastRenderedPageBreak/>
        <w:t>CARRIED</w:t>
      </w:r>
    </w:p>
    <w:p w14:paraId="6AC9E3E6" w14:textId="77777777" w:rsidR="00731C87" w:rsidRDefault="00731C87" w:rsidP="00186E7D">
      <w:pPr>
        <w:pStyle w:val="Heading1"/>
        <w:spacing w:before="0" w:line="240" w:lineRule="auto"/>
        <w:ind w:left="426"/>
        <w:rPr>
          <w:sz w:val="22"/>
          <w:szCs w:val="22"/>
        </w:rPr>
      </w:pPr>
    </w:p>
    <w:p w14:paraId="19C7E267" w14:textId="1D469445" w:rsidR="00872491" w:rsidRDefault="00427619" w:rsidP="00EF2F21">
      <w:pPr>
        <w:pStyle w:val="Heading1"/>
        <w:spacing w:before="0" w:line="240" w:lineRule="auto"/>
        <w:rPr>
          <w:sz w:val="22"/>
          <w:szCs w:val="22"/>
        </w:rPr>
      </w:pPr>
      <w:r w:rsidRPr="00D37AC4">
        <w:rPr>
          <w:sz w:val="22"/>
          <w:szCs w:val="22"/>
        </w:rPr>
        <w:t>Business Arising</w:t>
      </w:r>
    </w:p>
    <w:p w14:paraId="37B2CB52" w14:textId="19F866AC" w:rsidR="005C4638" w:rsidRPr="005C4638" w:rsidRDefault="005C4638" w:rsidP="00EF2F21">
      <w:pPr>
        <w:pStyle w:val="ListParagraph"/>
        <w:numPr>
          <w:ilvl w:val="0"/>
          <w:numId w:val="8"/>
        </w:numPr>
        <w:spacing w:before="0" w:after="0" w:line="240" w:lineRule="auto"/>
        <w:ind w:hanging="436"/>
        <w:contextualSpacing w:val="0"/>
        <w:rPr>
          <w:sz w:val="22"/>
        </w:rPr>
      </w:pPr>
      <w:r w:rsidRPr="005C4638">
        <w:rPr>
          <w:sz w:val="22"/>
        </w:rPr>
        <w:t>Commission Reports</w:t>
      </w:r>
    </w:p>
    <w:p w14:paraId="3D762446" w14:textId="77C5ABD2" w:rsidR="00F65F81" w:rsidRDefault="00F65F81" w:rsidP="00EF2F21">
      <w:pPr>
        <w:pStyle w:val="ListParagraph"/>
        <w:numPr>
          <w:ilvl w:val="0"/>
          <w:numId w:val="13"/>
        </w:numPr>
        <w:spacing w:before="0" w:after="0" w:line="240" w:lineRule="auto"/>
        <w:contextualSpacing w:val="0"/>
        <w:rPr>
          <w:sz w:val="22"/>
        </w:rPr>
      </w:pPr>
      <w:r>
        <w:rPr>
          <w:sz w:val="22"/>
        </w:rPr>
        <w:t xml:space="preserve">Covenant Commission: </w:t>
      </w:r>
      <w:r w:rsidR="00E845EB">
        <w:rPr>
          <w:sz w:val="22"/>
        </w:rPr>
        <w:t xml:space="preserve">Commission chair </w:t>
      </w:r>
      <w:r>
        <w:rPr>
          <w:sz w:val="22"/>
        </w:rPr>
        <w:t xml:space="preserve">Greg Simpson noted that the commission does have </w:t>
      </w:r>
      <w:r w:rsidRPr="00F65F81">
        <w:rPr>
          <w:sz w:val="22"/>
        </w:rPr>
        <w:t xml:space="preserve">quorum, but </w:t>
      </w:r>
      <w:r>
        <w:rPr>
          <w:sz w:val="22"/>
        </w:rPr>
        <w:t xml:space="preserve">it is </w:t>
      </w:r>
      <w:r w:rsidRPr="00F65F81">
        <w:rPr>
          <w:sz w:val="22"/>
        </w:rPr>
        <w:t xml:space="preserve">better to have more voices at the table. </w:t>
      </w:r>
      <w:r>
        <w:rPr>
          <w:sz w:val="22"/>
        </w:rPr>
        <w:t xml:space="preserve">Executive was asked to think about </w:t>
      </w:r>
      <w:r w:rsidR="00E845EB">
        <w:rPr>
          <w:sz w:val="22"/>
        </w:rPr>
        <w:t>possible members and provide any names t</w:t>
      </w:r>
      <w:r>
        <w:rPr>
          <w:sz w:val="22"/>
        </w:rPr>
        <w:t>o Greg Simpson. Pastoral charge supervisors are also needed.</w:t>
      </w:r>
    </w:p>
    <w:p w14:paraId="6987845D" w14:textId="6AC5B323" w:rsidR="005C4638" w:rsidRPr="005C4638" w:rsidRDefault="005C4638" w:rsidP="00EF2F21">
      <w:pPr>
        <w:pStyle w:val="ListParagraph"/>
        <w:numPr>
          <w:ilvl w:val="0"/>
          <w:numId w:val="13"/>
        </w:numPr>
        <w:spacing w:before="0" w:after="0" w:line="240" w:lineRule="auto"/>
        <w:contextualSpacing w:val="0"/>
        <w:rPr>
          <w:sz w:val="22"/>
        </w:rPr>
      </w:pPr>
      <w:r w:rsidRPr="005C4638">
        <w:rPr>
          <w:sz w:val="22"/>
        </w:rPr>
        <w:t>H</w:t>
      </w:r>
      <w:r w:rsidR="00753E38">
        <w:rPr>
          <w:sz w:val="22"/>
        </w:rPr>
        <w:t>uman Resources</w:t>
      </w:r>
      <w:r w:rsidR="00EF2F21">
        <w:rPr>
          <w:sz w:val="22"/>
        </w:rPr>
        <w:t>: Louise Hall referred the executive to her written report of June 7</w:t>
      </w:r>
      <w:r w:rsidR="00EF2F21" w:rsidRPr="00EF2F21">
        <w:rPr>
          <w:sz w:val="22"/>
          <w:vertAlign w:val="superscript"/>
        </w:rPr>
        <w:t>th</w:t>
      </w:r>
      <w:r w:rsidR="00EF2F21">
        <w:rPr>
          <w:sz w:val="22"/>
        </w:rPr>
        <w:t>.</w:t>
      </w:r>
    </w:p>
    <w:p w14:paraId="4F49D18A" w14:textId="6E9DEF71" w:rsidR="001B3A1F" w:rsidRDefault="005C4638" w:rsidP="00EF2F21">
      <w:pPr>
        <w:pStyle w:val="ListParagraph"/>
        <w:numPr>
          <w:ilvl w:val="0"/>
          <w:numId w:val="13"/>
        </w:numPr>
        <w:spacing w:before="0" w:after="0" w:line="240" w:lineRule="auto"/>
        <w:contextualSpacing w:val="0"/>
        <w:rPr>
          <w:sz w:val="22"/>
        </w:rPr>
      </w:pPr>
      <w:r w:rsidRPr="003F5FE4">
        <w:rPr>
          <w:sz w:val="22"/>
        </w:rPr>
        <w:t>M</w:t>
      </w:r>
      <w:r w:rsidR="00753E38" w:rsidRPr="003F5FE4">
        <w:rPr>
          <w:sz w:val="22"/>
        </w:rPr>
        <w:t>ission &amp; Discipleship</w:t>
      </w:r>
      <w:r w:rsidR="00F65F81">
        <w:rPr>
          <w:sz w:val="22"/>
        </w:rPr>
        <w:t>: Currently working on Mission Support Grants.</w:t>
      </w:r>
    </w:p>
    <w:p w14:paraId="4A7AC222" w14:textId="0B974CD5" w:rsidR="001F569F" w:rsidRDefault="001F569F" w:rsidP="00EF2F21">
      <w:pPr>
        <w:pStyle w:val="ListParagraph"/>
        <w:numPr>
          <w:ilvl w:val="0"/>
          <w:numId w:val="13"/>
        </w:numPr>
        <w:spacing w:before="0" w:after="0" w:line="240" w:lineRule="auto"/>
        <w:contextualSpacing w:val="0"/>
        <w:rPr>
          <w:sz w:val="22"/>
        </w:rPr>
      </w:pPr>
      <w:r>
        <w:rPr>
          <w:sz w:val="22"/>
        </w:rPr>
        <w:t>UCW</w:t>
      </w:r>
      <w:r w:rsidR="00EF2F21">
        <w:rPr>
          <w:sz w:val="22"/>
        </w:rPr>
        <w:t xml:space="preserve">: President Jane introduced </w:t>
      </w:r>
      <w:r w:rsidR="00837368">
        <w:rPr>
          <w:sz w:val="22"/>
        </w:rPr>
        <w:t>Sandra Stock</w:t>
      </w:r>
      <w:r w:rsidR="00EF2F21">
        <w:rPr>
          <w:sz w:val="22"/>
        </w:rPr>
        <w:t>, who will serve on Executive as the newly designated UCW representative.</w:t>
      </w:r>
    </w:p>
    <w:p w14:paraId="36F7A038" w14:textId="5E48B57A" w:rsidR="003F5FE4" w:rsidRDefault="003F5FE4" w:rsidP="00EF2F21">
      <w:pPr>
        <w:pStyle w:val="ListParagraph"/>
        <w:numPr>
          <w:ilvl w:val="0"/>
          <w:numId w:val="0"/>
        </w:numPr>
        <w:spacing w:before="0" w:after="0" w:line="240" w:lineRule="auto"/>
        <w:ind w:left="1080"/>
        <w:contextualSpacing w:val="0"/>
        <w:rPr>
          <w:sz w:val="22"/>
        </w:rPr>
      </w:pPr>
    </w:p>
    <w:p w14:paraId="0F425110" w14:textId="57B82AAB" w:rsidR="001B3A1F" w:rsidRPr="001B3A1F" w:rsidRDefault="001B3A1F" w:rsidP="00EF2F21">
      <w:pPr>
        <w:spacing w:before="0" w:after="0" w:line="240" w:lineRule="auto"/>
        <w:rPr>
          <w:b/>
          <w:sz w:val="22"/>
        </w:rPr>
      </w:pPr>
      <w:r w:rsidRPr="001B3A1F">
        <w:rPr>
          <w:b/>
          <w:sz w:val="22"/>
        </w:rPr>
        <w:t>New Business</w:t>
      </w:r>
    </w:p>
    <w:p w14:paraId="01DF07CF" w14:textId="22748989" w:rsidR="006068CD" w:rsidRPr="00E845EB" w:rsidRDefault="00E777AE" w:rsidP="00E845EB">
      <w:pPr>
        <w:pStyle w:val="ListParagraph"/>
        <w:numPr>
          <w:ilvl w:val="0"/>
          <w:numId w:val="27"/>
        </w:numPr>
        <w:spacing w:before="0" w:after="0" w:line="240" w:lineRule="auto"/>
        <w:rPr>
          <w:sz w:val="22"/>
        </w:rPr>
      </w:pPr>
      <w:r w:rsidRPr="00E845EB">
        <w:rPr>
          <w:sz w:val="22"/>
        </w:rPr>
        <w:t xml:space="preserve">Minister, Social Justice: continue with a staff position or </w:t>
      </w:r>
      <w:r w:rsidR="00010356" w:rsidRPr="00E845EB">
        <w:rPr>
          <w:sz w:val="22"/>
        </w:rPr>
        <w:t xml:space="preserve">preserve </w:t>
      </w:r>
      <w:r w:rsidRPr="00E845EB">
        <w:rPr>
          <w:sz w:val="22"/>
        </w:rPr>
        <w:t>grants to other ministries.</w:t>
      </w:r>
    </w:p>
    <w:p w14:paraId="1B0C126D" w14:textId="37BF29AC" w:rsidR="006068CD" w:rsidRPr="00E845EB" w:rsidRDefault="00EF2F21" w:rsidP="00E845EB">
      <w:pPr>
        <w:pStyle w:val="ListParagraph"/>
        <w:numPr>
          <w:ilvl w:val="0"/>
          <w:numId w:val="0"/>
        </w:numPr>
        <w:spacing w:before="0" w:after="0" w:line="240" w:lineRule="auto"/>
        <w:ind w:left="720"/>
        <w:rPr>
          <w:sz w:val="22"/>
        </w:rPr>
      </w:pPr>
      <w:r w:rsidRPr="00E845EB">
        <w:rPr>
          <w:sz w:val="22"/>
        </w:rPr>
        <w:t xml:space="preserve">Cheryl-Ann Stadelbauer-Sampa referred the executive and Mission &amp; Discipleship Commission to the outline provided, “M&amp;S Background”.  Noting, from the outline, that </w:t>
      </w:r>
      <w:r w:rsidR="00E845EB">
        <w:rPr>
          <w:sz w:val="22"/>
        </w:rPr>
        <w:t>anticipating</w:t>
      </w:r>
      <w:r w:rsidRPr="00E845EB">
        <w:rPr>
          <w:sz w:val="22"/>
        </w:rPr>
        <w:t xml:space="preserve"> that the 2023 grant will be reduced by 10%, </w:t>
      </w:r>
      <w:r w:rsidR="007926F8" w:rsidRPr="00E845EB">
        <w:rPr>
          <w:sz w:val="22"/>
        </w:rPr>
        <w:t>t</w:t>
      </w:r>
      <w:r w:rsidR="006068CD" w:rsidRPr="00E845EB">
        <w:rPr>
          <w:sz w:val="22"/>
        </w:rPr>
        <w:t>he Executive needs to select an option:</w:t>
      </w:r>
    </w:p>
    <w:p w14:paraId="392BA881" w14:textId="13772E57" w:rsidR="006068CD" w:rsidRPr="006068CD" w:rsidRDefault="006068CD" w:rsidP="00E845EB">
      <w:pPr>
        <w:spacing w:before="0" w:after="0" w:line="240" w:lineRule="auto"/>
        <w:ind w:left="1440"/>
        <w:rPr>
          <w:sz w:val="22"/>
        </w:rPr>
      </w:pPr>
      <w:r w:rsidRPr="006068CD">
        <w:rPr>
          <w:sz w:val="22"/>
        </w:rPr>
        <w:t>To preserve grants (not filling the position</w:t>
      </w:r>
      <w:r w:rsidR="007926F8">
        <w:rPr>
          <w:sz w:val="22"/>
        </w:rPr>
        <w:t xml:space="preserve"> of Minister, Social Justice</w:t>
      </w:r>
      <w:r w:rsidRPr="006068CD">
        <w:rPr>
          <w:sz w:val="22"/>
        </w:rPr>
        <w:t>)</w:t>
      </w:r>
    </w:p>
    <w:p w14:paraId="5AEC2C96" w14:textId="77777777" w:rsidR="006068CD" w:rsidRPr="006068CD" w:rsidRDefault="006068CD" w:rsidP="00E845EB">
      <w:pPr>
        <w:spacing w:before="0" w:after="0" w:line="240" w:lineRule="auto"/>
        <w:ind w:left="1440"/>
        <w:rPr>
          <w:sz w:val="22"/>
        </w:rPr>
      </w:pPr>
      <w:r w:rsidRPr="006068CD">
        <w:rPr>
          <w:sz w:val="22"/>
        </w:rPr>
        <w:t>$216,000</w:t>
      </w:r>
    </w:p>
    <w:p w14:paraId="31775A86" w14:textId="1593D0CA" w:rsidR="006068CD" w:rsidRPr="006068CD" w:rsidRDefault="006068CD" w:rsidP="00E845EB">
      <w:pPr>
        <w:spacing w:before="0" w:after="0" w:line="240" w:lineRule="auto"/>
        <w:ind w:left="1440"/>
        <w:rPr>
          <w:sz w:val="22"/>
        </w:rPr>
      </w:pPr>
      <w:r w:rsidRPr="006068CD">
        <w:rPr>
          <w:sz w:val="22"/>
        </w:rPr>
        <w:t xml:space="preserve">   -68,000 (rounded up)  </w:t>
      </w:r>
    </w:p>
    <w:p w14:paraId="4AD88CF6" w14:textId="62BD90A6" w:rsidR="006068CD" w:rsidRPr="006068CD" w:rsidRDefault="006068CD" w:rsidP="00E845EB">
      <w:pPr>
        <w:spacing w:before="0" w:after="0" w:line="240" w:lineRule="auto"/>
        <w:ind w:left="1440"/>
        <w:rPr>
          <w:sz w:val="22"/>
        </w:rPr>
      </w:pPr>
      <w:r w:rsidRPr="006068CD">
        <w:rPr>
          <w:sz w:val="22"/>
        </w:rPr>
        <w:t>$148,000 ($12,000 reduction in amount available for grants from 2022)</w:t>
      </w:r>
    </w:p>
    <w:p w14:paraId="70A4A1BD" w14:textId="77777777" w:rsidR="006068CD" w:rsidRPr="006068CD" w:rsidRDefault="006068CD" w:rsidP="00E845EB">
      <w:pPr>
        <w:spacing w:before="0" w:after="0" w:line="240" w:lineRule="auto"/>
        <w:ind w:left="1440"/>
        <w:rPr>
          <w:sz w:val="22"/>
        </w:rPr>
      </w:pPr>
    </w:p>
    <w:p w14:paraId="76DDD0D5" w14:textId="6DDC9A40" w:rsidR="006068CD" w:rsidRPr="006068CD" w:rsidRDefault="006068CD" w:rsidP="00E845EB">
      <w:pPr>
        <w:spacing w:before="0" w:after="0" w:line="240" w:lineRule="auto"/>
        <w:ind w:left="1440"/>
        <w:rPr>
          <w:sz w:val="22"/>
        </w:rPr>
      </w:pPr>
      <w:r w:rsidRPr="006068CD">
        <w:rPr>
          <w:sz w:val="22"/>
        </w:rPr>
        <w:t>To preserve staff resources (fill the position</w:t>
      </w:r>
      <w:r w:rsidR="007926F8">
        <w:rPr>
          <w:sz w:val="22"/>
        </w:rPr>
        <w:t xml:space="preserve"> of Minster, Social Justice</w:t>
      </w:r>
      <w:r w:rsidRPr="006068CD">
        <w:rPr>
          <w:sz w:val="22"/>
        </w:rPr>
        <w:t>)</w:t>
      </w:r>
    </w:p>
    <w:p w14:paraId="36A18147" w14:textId="77777777" w:rsidR="006068CD" w:rsidRPr="006068CD" w:rsidRDefault="006068CD" w:rsidP="00E845EB">
      <w:pPr>
        <w:spacing w:before="0" w:after="0" w:line="240" w:lineRule="auto"/>
        <w:ind w:left="1440"/>
        <w:rPr>
          <w:sz w:val="22"/>
        </w:rPr>
      </w:pPr>
      <w:r w:rsidRPr="006068CD">
        <w:rPr>
          <w:sz w:val="22"/>
        </w:rPr>
        <w:t>$216,000</w:t>
      </w:r>
    </w:p>
    <w:p w14:paraId="6CE94B0B" w14:textId="77777777" w:rsidR="006068CD" w:rsidRPr="006068CD" w:rsidRDefault="006068CD" w:rsidP="00E845EB">
      <w:pPr>
        <w:spacing w:before="0" w:after="0" w:line="240" w:lineRule="auto"/>
        <w:ind w:left="1440"/>
        <w:rPr>
          <w:sz w:val="22"/>
        </w:rPr>
      </w:pPr>
      <w:r w:rsidRPr="006068CD">
        <w:rPr>
          <w:sz w:val="22"/>
        </w:rPr>
        <w:t xml:space="preserve">   -88,000 (rounded up)</w:t>
      </w:r>
    </w:p>
    <w:p w14:paraId="4CF0E56C" w14:textId="1D632425" w:rsidR="006068CD" w:rsidRPr="006068CD" w:rsidRDefault="006068CD" w:rsidP="00E845EB">
      <w:pPr>
        <w:spacing w:before="0" w:after="0" w:line="240" w:lineRule="auto"/>
        <w:ind w:left="1440"/>
        <w:rPr>
          <w:sz w:val="22"/>
        </w:rPr>
      </w:pPr>
      <w:r w:rsidRPr="006068CD">
        <w:rPr>
          <w:sz w:val="22"/>
        </w:rPr>
        <w:t>$128,000 ($32,000 reduction in amount available for grants from 2022)</w:t>
      </w:r>
    </w:p>
    <w:p w14:paraId="63152654" w14:textId="1022F7AA" w:rsidR="006068CD" w:rsidRDefault="007926F8" w:rsidP="00D2589C">
      <w:pPr>
        <w:spacing w:before="60" w:after="0" w:line="240" w:lineRule="auto"/>
        <w:ind w:left="366"/>
        <w:rPr>
          <w:sz w:val="22"/>
        </w:rPr>
      </w:pPr>
      <w:r>
        <w:rPr>
          <w:sz w:val="22"/>
        </w:rPr>
        <w:t>As this is a shared position, i</w:t>
      </w:r>
      <w:r w:rsidR="006068CD" w:rsidRPr="006068CD">
        <w:rPr>
          <w:sz w:val="22"/>
        </w:rPr>
        <w:t>f the Executives of the three regional councils make different decisions, further discussion will need to occur.</w:t>
      </w:r>
    </w:p>
    <w:p w14:paraId="0CA22AB4" w14:textId="444CF097" w:rsidR="006068CD" w:rsidRDefault="006068CD" w:rsidP="00D2589C">
      <w:pPr>
        <w:spacing w:before="0" w:after="0" w:line="240" w:lineRule="auto"/>
        <w:ind w:left="366"/>
        <w:rPr>
          <w:sz w:val="22"/>
        </w:rPr>
      </w:pPr>
    </w:p>
    <w:p w14:paraId="39F50243" w14:textId="12397116" w:rsidR="007926F8" w:rsidRDefault="007926F8" w:rsidP="00D2589C">
      <w:pPr>
        <w:spacing w:before="0" w:after="0" w:line="240" w:lineRule="auto"/>
        <w:ind w:left="366"/>
        <w:rPr>
          <w:sz w:val="22"/>
        </w:rPr>
      </w:pPr>
      <w:r>
        <w:rPr>
          <w:sz w:val="22"/>
        </w:rPr>
        <w:t>There was lengthy discussion of the</w:t>
      </w:r>
      <w:r w:rsidR="00F65F81">
        <w:rPr>
          <w:sz w:val="22"/>
        </w:rPr>
        <w:t xml:space="preserve"> issue and</w:t>
      </w:r>
      <w:r>
        <w:rPr>
          <w:sz w:val="22"/>
        </w:rPr>
        <w:t xml:space="preserve"> options presented.</w:t>
      </w:r>
      <w:r w:rsidR="002C028B">
        <w:rPr>
          <w:sz w:val="22"/>
        </w:rPr>
        <w:t xml:space="preserve"> The Mission &amp; Discipleship Commission left the meeting to allow the Executive to discuss further. </w:t>
      </w:r>
      <w:r>
        <w:rPr>
          <w:sz w:val="22"/>
        </w:rPr>
        <w:t>It became apparent that, while some felt preserving the staff position is important and needs to be supported going forward and others felt that grants should be preserved, there was no definitive preference receiving a majority of support.</w:t>
      </w:r>
    </w:p>
    <w:p w14:paraId="38744F23" w14:textId="77777777" w:rsidR="007926F8" w:rsidRDefault="007926F8" w:rsidP="00D2589C">
      <w:pPr>
        <w:spacing w:before="0" w:after="0" w:line="240" w:lineRule="auto"/>
        <w:ind w:left="366"/>
        <w:rPr>
          <w:sz w:val="22"/>
        </w:rPr>
      </w:pPr>
    </w:p>
    <w:p w14:paraId="29F8FB91" w14:textId="77777777" w:rsidR="007926F8" w:rsidRDefault="007926F8" w:rsidP="00D2589C">
      <w:pPr>
        <w:spacing w:before="0" w:after="0" w:line="240" w:lineRule="auto"/>
        <w:ind w:left="366"/>
        <w:rPr>
          <w:sz w:val="22"/>
        </w:rPr>
      </w:pPr>
      <w:r>
        <w:rPr>
          <w:sz w:val="22"/>
        </w:rPr>
        <w:t>It was agreed to postpone making a decision. Input from the two other regional councils as to their decision was determined to be an important consideration.</w:t>
      </w:r>
    </w:p>
    <w:p w14:paraId="3DDF101D" w14:textId="77777777" w:rsidR="007926F8" w:rsidRDefault="007926F8" w:rsidP="00D2589C">
      <w:pPr>
        <w:spacing w:before="0" w:after="0" w:line="240" w:lineRule="auto"/>
        <w:ind w:left="366"/>
        <w:rPr>
          <w:sz w:val="22"/>
        </w:rPr>
      </w:pPr>
    </w:p>
    <w:p w14:paraId="237190C2" w14:textId="01AF5861" w:rsidR="007926F8" w:rsidRDefault="007926F8" w:rsidP="00D2589C">
      <w:pPr>
        <w:spacing w:before="0" w:after="0" w:line="240" w:lineRule="auto"/>
        <w:ind w:left="366"/>
        <w:rPr>
          <w:sz w:val="22"/>
        </w:rPr>
      </w:pPr>
      <w:r>
        <w:rPr>
          <w:sz w:val="22"/>
        </w:rPr>
        <w:t>Richard Auckland, chair of the M&amp;D Commission, advised that when the commission meets to review grant applications they will work with both amounts. W</w:t>
      </w:r>
      <w:r w:rsidRPr="007926F8">
        <w:rPr>
          <w:sz w:val="22"/>
        </w:rPr>
        <w:t xml:space="preserve">hatever decision </w:t>
      </w:r>
      <w:r w:rsidR="002C028B">
        <w:rPr>
          <w:sz w:val="22"/>
        </w:rPr>
        <w:t xml:space="preserve">is </w:t>
      </w:r>
      <w:r w:rsidRPr="007926F8">
        <w:rPr>
          <w:sz w:val="22"/>
        </w:rPr>
        <w:t>made</w:t>
      </w:r>
      <w:r w:rsidR="002C028B">
        <w:rPr>
          <w:sz w:val="22"/>
        </w:rPr>
        <w:t xml:space="preserve">, the commission will be ready to go ahead </w:t>
      </w:r>
      <w:r w:rsidRPr="007926F8">
        <w:rPr>
          <w:sz w:val="22"/>
        </w:rPr>
        <w:t>with approvals.</w:t>
      </w:r>
    </w:p>
    <w:p w14:paraId="4D818C97" w14:textId="4FD7C370" w:rsidR="00837368" w:rsidRDefault="007926F8" w:rsidP="00D2589C">
      <w:pPr>
        <w:spacing w:before="0" w:after="0" w:line="240" w:lineRule="auto"/>
        <w:ind w:left="366"/>
        <w:rPr>
          <w:sz w:val="22"/>
        </w:rPr>
      </w:pPr>
      <w:r>
        <w:rPr>
          <w:sz w:val="22"/>
        </w:rPr>
        <w:t xml:space="preserve"> </w:t>
      </w:r>
    </w:p>
    <w:p w14:paraId="2E8D1896" w14:textId="68C29EC5" w:rsidR="00837368" w:rsidRDefault="00837368" w:rsidP="00EF2F21">
      <w:pPr>
        <w:spacing w:before="0" w:after="0" w:line="240" w:lineRule="auto"/>
        <w:ind w:left="360"/>
        <w:rPr>
          <w:sz w:val="22"/>
        </w:rPr>
      </w:pPr>
      <w:r>
        <w:rPr>
          <w:sz w:val="22"/>
        </w:rPr>
        <w:t>R</w:t>
      </w:r>
      <w:r w:rsidR="002C028B">
        <w:rPr>
          <w:sz w:val="22"/>
        </w:rPr>
        <w:t>ichard Auckland</w:t>
      </w:r>
      <w:r>
        <w:rPr>
          <w:sz w:val="22"/>
        </w:rPr>
        <w:t xml:space="preserve"> left the</w:t>
      </w:r>
      <w:r w:rsidR="002C028B">
        <w:rPr>
          <w:sz w:val="22"/>
        </w:rPr>
        <w:t xml:space="preserve"> Executive meeting.</w:t>
      </w:r>
    </w:p>
    <w:p w14:paraId="22E9A171" w14:textId="77777777" w:rsidR="007A5E62" w:rsidRPr="006068CD" w:rsidRDefault="007A5E62" w:rsidP="00EF2F21">
      <w:pPr>
        <w:spacing w:before="0" w:after="0" w:line="240" w:lineRule="auto"/>
        <w:ind w:left="360"/>
        <w:rPr>
          <w:sz w:val="22"/>
        </w:rPr>
      </w:pPr>
    </w:p>
    <w:p w14:paraId="30866C36" w14:textId="13FA831C" w:rsidR="00FC60D8" w:rsidRPr="00E845EB" w:rsidRDefault="00FC60D8" w:rsidP="00E845EB">
      <w:pPr>
        <w:pStyle w:val="ListParagraph"/>
        <w:numPr>
          <w:ilvl w:val="0"/>
          <w:numId w:val="27"/>
        </w:numPr>
        <w:spacing w:before="0" w:after="0" w:line="240" w:lineRule="auto"/>
        <w:rPr>
          <w:sz w:val="22"/>
        </w:rPr>
      </w:pPr>
      <w:r w:rsidRPr="00E845EB">
        <w:rPr>
          <w:sz w:val="22"/>
        </w:rPr>
        <w:t xml:space="preserve">Appoint a second Antler River Watershed RC representative to the Staff Support Committee. </w:t>
      </w:r>
    </w:p>
    <w:p w14:paraId="0D0ED426" w14:textId="7187C854" w:rsidR="002C028B" w:rsidRDefault="002C028B" w:rsidP="00186E7D">
      <w:pPr>
        <w:pStyle w:val="ListParagraph"/>
        <w:numPr>
          <w:ilvl w:val="0"/>
          <w:numId w:val="0"/>
        </w:numPr>
        <w:spacing w:before="0" w:after="0" w:line="240" w:lineRule="auto"/>
        <w:ind w:left="720"/>
        <w:contextualSpacing w:val="0"/>
        <w:rPr>
          <w:sz w:val="22"/>
        </w:rPr>
      </w:pPr>
      <w:r w:rsidRPr="00F65F81">
        <w:rPr>
          <w:b/>
          <w:sz w:val="22"/>
        </w:rPr>
        <w:t>MOTION:</w:t>
      </w:r>
      <w:r>
        <w:rPr>
          <w:sz w:val="22"/>
        </w:rPr>
        <w:t xml:space="preserve"> Louise Hall / Diane Skomash</w:t>
      </w:r>
    </w:p>
    <w:p w14:paraId="0C848DA9" w14:textId="081284AE" w:rsidR="007A5E62" w:rsidRDefault="00F65F81" w:rsidP="00186E7D">
      <w:pPr>
        <w:pStyle w:val="ListParagraph"/>
        <w:numPr>
          <w:ilvl w:val="0"/>
          <w:numId w:val="0"/>
        </w:numPr>
        <w:spacing w:before="0" w:after="0" w:line="240" w:lineRule="auto"/>
        <w:ind w:left="720"/>
        <w:contextualSpacing w:val="0"/>
        <w:rPr>
          <w:sz w:val="22"/>
        </w:rPr>
      </w:pPr>
      <w:r>
        <w:rPr>
          <w:sz w:val="22"/>
        </w:rPr>
        <w:t>That Bruce Cook be appointed the Antler River Watershed Regional Council staff support committee representative.</w:t>
      </w:r>
    </w:p>
    <w:p w14:paraId="5A646618" w14:textId="0AA391A0" w:rsidR="00837368" w:rsidRDefault="00837368" w:rsidP="00186E7D">
      <w:pPr>
        <w:pStyle w:val="ListParagraph"/>
        <w:numPr>
          <w:ilvl w:val="0"/>
          <w:numId w:val="0"/>
        </w:numPr>
        <w:spacing w:before="0" w:after="0" w:line="240" w:lineRule="auto"/>
        <w:ind w:left="720"/>
        <w:contextualSpacing w:val="0"/>
        <w:rPr>
          <w:b/>
          <w:sz w:val="22"/>
        </w:rPr>
      </w:pPr>
      <w:r w:rsidRPr="00F65F81">
        <w:rPr>
          <w:b/>
          <w:sz w:val="22"/>
        </w:rPr>
        <w:t>C</w:t>
      </w:r>
      <w:r w:rsidR="00F65F81">
        <w:rPr>
          <w:b/>
          <w:sz w:val="22"/>
        </w:rPr>
        <w:t>ARRIED</w:t>
      </w:r>
    </w:p>
    <w:p w14:paraId="44CD91C1" w14:textId="06D861E4" w:rsidR="00B43907" w:rsidRDefault="00F65F81" w:rsidP="00186E7D">
      <w:pPr>
        <w:spacing w:after="0" w:line="240" w:lineRule="auto"/>
        <w:ind w:left="360"/>
        <w:rPr>
          <w:sz w:val="22"/>
        </w:rPr>
      </w:pPr>
      <w:r>
        <w:rPr>
          <w:sz w:val="22"/>
        </w:rPr>
        <w:lastRenderedPageBreak/>
        <w:t xml:space="preserve">It was noted that the term for a staff support committee representative is 3 years, </w:t>
      </w:r>
      <w:r w:rsidR="00837368">
        <w:rPr>
          <w:sz w:val="22"/>
        </w:rPr>
        <w:t xml:space="preserve">renewable once. </w:t>
      </w:r>
    </w:p>
    <w:p w14:paraId="0BA0E589" w14:textId="77777777" w:rsidR="00837368" w:rsidRPr="00B776FB" w:rsidRDefault="00837368" w:rsidP="00EF2F21">
      <w:pPr>
        <w:spacing w:before="0" w:after="0" w:line="240" w:lineRule="auto"/>
        <w:ind w:left="720"/>
        <w:rPr>
          <w:sz w:val="22"/>
        </w:rPr>
      </w:pPr>
    </w:p>
    <w:p w14:paraId="2971AD81" w14:textId="10DD53A6" w:rsidR="00D2589C" w:rsidRDefault="00B43907" w:rsidP="00D2589C">
      <w:pPr>
        <w:pStyle w:val="ListParagraph"/>
        <w:numPr>
          <w:ilvl w:val="0"/>
          <w:numId w:val="27"/>
        </w:numPr>
        <w:spacing w:before="0" w:after="0" w:line="240" w:lineRule="auto"/>
        <w:rPr>
          <w:sz w:val="22"/>
        </w:rPr>
      </w:pPr>
      <w:r w:rsidRPr="00E845EB">
        <w:rPr>
          <w:sz w:val="22"/>
        </w:rPr>
        <w:t>Anti-Racism Workshop, February 2023 (tri-regional)</w:t>
      </w:r>
      <w:r w:rsidR="00D2589C">
        <w:rPr>
          <w:sz w:val="22"/>
        </w:rPr>
        <w:t xml:space="preserve"> (Proposal 1)</w:t>
      </w:r>
    </w:p>
    <w:p w14:paraId="0FA86EC4" w14:textId="15DEBFBB" w:rsidR="00F65F81" w:rsidRPr="00E845EB" w:rsidRDefault="00F65F81" w:rsidP="00D2589C">
      <w:pPr>
        <w:pStyle w:val="ListParagraph"/>
        <w:numPr>
          <w:ilvl w:val="0"/>
          <w:numId w:val="0"/>
        </w:numPr>
        <w:spacing w:before="0" w:after="0" w:line="240" w:lineRule="auto"/>
        <w:ind w:left="720"/>
        <w:rPr>
          <w:sz w:val="22"/>
        </w:rPr>
      </w:pPr>
      <w:r w:rsidRPr="00D2589C">
        <w:rPr>
          <w:b/>
          <w:sz w:val="22"/>
        </w:rPr>
        <w:t>MOTION</w:t>
      </w:r>
      <w:r w:rsidRPr="00E845EB">
        <w:rPr>
          <w:sz w:val="22"/>
        </w:rPr>
        <w:t xml:space="preserve">: Louise Hall / Diane </w:t>
      </w:r>
      <w:proofErr w:type="spellStart"/>
      <w:r w:rsidRPr="00E845EB">
        <w:rPr>
          <w:sz w:val="22"/>
        </w:rPr>
        <w:t>Skomash</w:t>
      </w:r>
      <w:proofErr w:type="spellEnd"/>
    </w:p>
    <w:p w14:paraId="017806E4" w14:textId="1B76A34A" w:rsidR="00186E7D" w:rsidRPr="00186E7D" w:rsidRDefault="00D2589C" w:rsidP="00186E7D">
      <w:pPr>
        <w:spacing w:before="0" w:after="0" w:line="240" w:lineRule="auto"/>
        <w:ind w:left="720"/>
        <w:rPr>
          <w:sz w:val="22"/>
        </w:rPr>
      </w:pPr>
      <w:r>
        <w:rPr>
          <w:sz w:val="22"/>
        </w:rPr>
        <w:t>That the ARWRC Executive agrees t</w:t>
      </w:r>
      <w:r w:rsidR="00186E7D" w:rsidRPr="00186E7D">
        <w:rPr>
          <w:sz w:val="22"/>
        </w:rPr>
        <w:t>o cover one-third of the cost of two workshops open to United Church members who have completed the four sessions of racial justice training:</w:t>
      </w:r>
    </w:p>
    <w:p w14:paraId="74AD0508" w14:textId="52F5AD04" w:rsidR="00186E7D" w:rsidRPr="00D2589C" w:rsidRDefault="00186E7D" w:rsidP="00D2589C">
      <w:pPr>
        <w:pStyle w:val="ListParagraph"/>
        <w:numPr>
          <w:ilvl w:val="0"/>
          <w:numId w:val="31"/>
        </w:numPr>
        <w:spacing w:before="0" w:after="0" w:line="240" w:lineRule="auto"/>
        <w:rPr>
          <w:sz w:val="22"/>
        </w:rPr>
      </w:pPr>
      <w:r w:rsidRPr="00D2589C">
        <w:rPr>
          <w:sz w:val="22"/>
        </w:rPr>
        <w:t>With Salem Debs on February 7, 2023</w:t>
      </w:r>
    </w:p>
    <w:p w14:paraId="2CA70A8E" w14:textId="17113944" w:rsidR="00186E7D" w:rsidRPr="00D2589C" w:rsidRDefault="00186E7D" w:rsidP="00D2589C">
      <w:pPr>
        <w:pStyle w:val="ListParagraph"/>
        <w:numPr>
          <w:ilvl w:val="0"/>
          <w:numId w:val="31"/>
        </w:numPr>
        <w:spacing w:before="0" w:after="0" w:line="240" w:lineRule="auto"/>
        <w:rPr>
          <w:sz w:val="22"/>
        </w:rPr>
      </w:pPr>
      <w:r w:rsidRPr="00D2589C">
        <w:rPr>
          <w:sz w:val="22"/>
        </w:rPr>
        <w:t>With United Church theologians on March 7, 2023</w:t>
      </w:r>
    </w:p>
    <w:p w14:paraId="6DE2C39B" w14:textId="2B786B3C" w:rsidR="00837368" w:rsidRDefault="00186E7D" w:rsidP="00186E7D">
      <w:pPr>
        <w:spacing w:before="0" w:after="0" w:line="240" w:lineRule="auto"/>
        <w:ind w:left="720"/>
        <w:rPr>
          <w:sz w:val="22"/>
        </w:rPr>
      </w:pPr>
      <w:r w:rsidRPr="00186E7D">
        <w:rPr>
          <w:sz w:val="22"/>
        </w:rPr>
        <w:t>Total anticipated cost $7,500—ARW’s share $2,500.</w:t>
      </w:r>
    </w:p>
    <w:p w14:paraId="45B69B36" w14:textId="4D39F0B3" w:rsidR="00D2589C" w:rsidRPr="00D2589C" w:rsidRDefault="00D2589C" w:rsidP="00186E7D">
      <w:pPr>
        <w:spacing w:before="0" w:after="0" w:line="240" w:lineRule="auto"/>
        <w:ind w:left="720"/>
        <w:rPr>
          <w:b/>
          <w:sz w:val="22"/>
        </w:rPr>
      </w:pPr>
      <w:r w:rsidRPr="00D2589C">
        <w:rPr>
          <w:b/>
          <w:sz w:val="22"/>
        </w:rPr>
        <w:t>CARRIED</w:t>
      </w:r>
    </w:p>
    <w:p w14:paraId="5F65E04A" w14:textId="77777777" w:rsidR="00837368" w:rsidRDefault="00837368" w:rsidP="00EF2F21">
      <w:pPr>
        <w:spacing w:before="0" w:after="0" w:line="240" w:lineRule="auto"/>
        <w:ind w:left="720"/>
        <w:rPr>
          <w:sz w:val="22"/>
        </w:rPr>
      </w:pPr>
    </w:p>
    <w:p w14:paraId="5AC1F19A" w14:textId="7CF4F5AC" w:rsidR="00D95380" w:rsidRPr="00E845EB" w:rsidRDefault="00D95380" w:rsidP="00E845EB">
      <w:pPr>
        <w:pStyle w:val="ListParagraph"/>
        <w:numPr>
          <w:ilvl w:val="0"/>
          <w:numId w:val="27"/>
        </w:numPr>
        <w:spacing w:before="0" w:after="0" w:line="240" w:lineRule="auto"/>
        <w:rPr>
          <w:sz w:val="22"/>
        </w:rPr>
      </w:pPr>
      <w:r w:rsidRPr="00E845EB">
        <w:rPr>
          <w:sz w:val="22"/>
        </w:rPr>
        <w:t>St. Paul’s, Sarnia: property development</w:t>
      </w:r>
      <w:r w:rsidR="00E845EB">
        <w:rPr>
          <w:sz w:val="22"/>
        </w:rPr>
        <w:t xml:space="preserve"> (Proposal #2)</w:t>
      </w:r>
    </w:p>
    <w:p w14:paraId="71E82C7C" w14:textId="74D9FF46" w:rsidR="00F65F81" w:rsidRDefault="00746AB0" w:rsidP="00186E7D">
      <w:pPr>
        <w:spacing w:before="0" w:after="0" w:line="240" w:lineRule="auto"/>
        <w:ind w:left="360"/>
        <w:rPr>
          <w:sz w:val="22"/>
        </w:rPr>
      </w:pPr>
      <w:r>
        <w:rPr>
          <w:sz w:val="22"/>
        </w:rPr>
        <w:t xml:space="preserve">Background </w:t>
      </w:r>
      <w:r w:rsidR="00F65F81">
        <w:rPr>
          <w:sz w:val="22"/>
        </w:rPr>
        <w:t xml:space="preserve">to this proposal </w:t>
      </w:r>
      <w:r>
        <w:rPr>
          <w:sz w:val="22"/>
        </w:rPr>
        <w:t xml:space="preserve">and some of the difficulties </w:t>
      </w:r>
      <w:r w:rsidR="00F65F81">
        <w:rPr>
          <w:sz w:val="22"/>
        </w:rPr>
        <w:t>being faced by St. Paul’s was provided by Greg Simpson, Chair of the Covenant Commission.</w:t>
      </w:r>
    </w:p>
    <w:p w14:paraId="78AA66B2" w14:textId="00540D45" w:rsidR="00746AB0" w:rsidRDefault="00F65F81" w:rsidP="00F65F81">
      <w:pPr>
        <w:spacing w:before="0" w:after="0" w:line="240" w:lineRule="auto"/>
        <w:ind w:left="720"/>
        <w:rPr>
          <w:sz w:val="22"/>
        </w:rPr>
      </w:pPr>
      <w:r w:rsidRPr="00E845EB">
        <w:rPr>
          <w:b/>
          <w:sz w:val="22"/>
        </w:rPr>
        <w:t>MOTION</w:t>
      </w:r>
      <w:r>
        <w:rPr>
          <w:sz w:val="22"/>
        </w:rPr>
        <w:t>: Doug Cameron</w:t>
      </w:r>
      <w:r w:rsidR="00E845EB">
        <w:rPr>
          <w:sz w:val="22"/>
        </w:rPr>
        <w:t xml:space="preserve"> </w:t>
      </w:r>
      <w:r>
        <w:rPr>
          <w:sz w:val="22"/>
        </w:rPr>
        <w:t>/</w:t>
      </w:r>
      <w:r w:rsidR="00E845EB">
        <w:rPr>
          <w:sz w:val="22"/>
        </w:rPr>
        <w:t xml:space="preserve"> </w:t>
      </w:r>
      <w:r>
        <w:rPr>
          <w:sz w:val="22"/>
        </w:rPr>
        <w:t>Greg Simpson</w:t>
      </w:r>
    </w:p>
    <w:p w14:paraId="338DB5D5" w14:textId="54370653" w:rsidR="00D2589C" w:rsidRDefault="00D2589C" w:rsidP="00F65F81">
      <w:pPr>
        <w:spacing w:before="0" w:after="0" w:line="240" w:lineRule="auto"/>
        <w:ind w:left="720"/>
        <w:rPr>
          <w:sz w:val="22"/>
        </w:rPr>
      </w:pPr>
      <w:r>
        <w:rPr>
          <w:sz w:val="22"/>
        </w:rPr>
        <w:t>That the ARWRC Executive</w:t>
      </w:r>
    </w:p>
    <w:p w14:paraId="013B10CC" w14:textId="26576FF7" w:rsidR="00674744" w:rsidRPr="00E845EB" w:rsidRDefault="00674744" w:rsidP="00E845EB">
      <w:pPr>
        <w:pStyle w:val="ListParagraph"/>
        <w:numPr>
          <w:ilvl w:val="0"/>
          <w:numId w:val="28"/>
        </w:numPr>
        <w:spacing w:before="0" w:after="0" w:line="240" w:lineRule="auto"/>
        <w:rPr>
          <w:sz w:val="22"/>
        </w:rPr>
      </w:pPr>
      <w:r w:rsidRPr="00E845EB">
        <w:rPr>
          <w:sz w:val="22"/>
        </w:rPr>
        <w:t>Approve the attached agreement “Agreement Concerning Holding of Registered Title to Property” between the General Council of The United Church of Canada and Antler River Watershed Regional Council of The United Church of Canada</w:t>
      </w:r>
    </w:p>
    <w:p w14:paraId="52001A3B" w14:textId="4037451A" w:rsidR="00674744" w:rsidRPr="00E845EB" w:rsidRDefault="00674744" w:rsidP="00E845EB">
      <w:pPr>
        <w:pStyle w:val="ListParagraph"/>
        <w:numPr>
          <w:ilvl w:val="0"/>
          <w:numId w:val="28"/>
        </w:numPr>
        <w:spacing w:before="0" w:after="0" w:line="240" w:lineRule="auto"/>
        <w:rPr>
          <w:sz w:val="22"/>
        </w:rPr>
      </w:pPr>
      <w:r w:rsidRPr="00E845EB">
        <w:rPr>
          <w:sz w:val="22"/>
        </w:rPr>
        <w:t>Direct the Executive Minister to fulfill the terms of the same</w:t>
      </w:r>
    </w:p>
    <w:p w14:paraId="09D78603" w14:textId="43D6333C" w:rsidR="00674744" w:rsidRPr="00E845EB" w:rsidRDefault="00674744" w:rsidP="00E845EB">
      <w:pPr>
        <w:pStyle w:val="ListParagraph"/>
        <w:numPr>
          <w:ilvl w:val="0"/>
          <w:numId w:val="28"/>
        </w:numPr>
        <w:spacing w:before="0" w:after="0" w:line="240" w:lineRule="auto"/>
        <w:rPr>
          <w:sz w:val="22"/>
        </w:rPr>
      </w:pPr>
      <w:r w:rsidRPr="00E845EB">
        <w:rPr>
          <w:sz w:val="22"/>
        </w:rPr>
        <w:t>Confirm that the income from redevelopment will be distributed according to the property policy as at September 7, 2022 with 33% to be directed to United Church ministries chosen by St. Paul’s U</w:t>
      </w:r>
      <w:r w:rsidR="00F65F81" w:rsidRPr="00E845EB">
        <w:rPr>
          <w:sz w:val="22"/>
        </w:rPr>
        <w:t>nited Church</w:t>
      </w:r>
      <w:r w:rsidRPr="00E845EB">
        <w:rPr>
          <w:sz w:val="22"/>
        </w:rPr>
        <w:t>, Sarnia</w:t>
      </w:r>
      <w:r w:rsidR="00746AB0" w:rsidRPr="00E845EB">
        <w:rPr>
          <w:sz w:val="22"/>
        </w:rPr>
        <w:t xml:space="preserve"> and approved by the Cov</w:t>
      </w:r>
      <w:r w:rsidR="00F65F81" w:rsidRPr="00E845EB">
        <w:rPr>
          <w:sz w:val="22"/>
        </w:rPr>
        <w:t xml:space="preserve">enant </w:t>
      </w:r>
      <w:r w:rsidR="00746AB0" w:rsidRPr="00E845EB">
        <w:rPr>
          <w:sz w:val="22"/>
        </w:rPr>
        <w:t>Commission prior to disbandment.</w:t>
      </w:r>
    </w:p>
    <w:p w14:paraId="0061E8DB" w14:textId="37E5472C" w:rsidR="00746AB0" w:rsidRPr="00E845EB" w:rsidRDefault="00746AB0" w:rsidP="00EF2F21">
      <w:pPr>
        <w:spacing w:before="0" w:after="0" w:line="240" w:lineRule="auto"/>
        <w:ind w:left="720"/>
        <w:rPr>
          <w:b/>
          <w:sz w:val="22"/>
        </w:rPr>
      </w:pPr>
      <w:r w:rsidRPr="00E845EB">
        <w:rPr>
          <w:b/>
          <w:sz w:val="22"/>
        </w:rPr>
        <w:t>CARRIED</w:t>
      </w:r>
    </w:p>
    <w:p w14:paraId="3C32E60E" w14:textId="77777777" w:rsidR="00D2589C" w:rsidRDefault="00D2589C" w:rsidP="00186E7D">
      <w:pPr>
        <w:spacing w:before="0" w:after="0" w:line="240" w:lineRule="auto"/>
        <w:ind w:left="426"/>
        <w:rPr>
          <w:sz w:val="22"/>
        </w:rPr>
      </w:pPr>
    </w:p>
    <w:p w14:paraId="66B4D965" w14:textId="59E4DE59" w:rsidR="00746AB0" w:rsidRDefault="00E845EB" w:rsidP="00186E7D">
      <w:pPr>
        <w:spacing w:before="0" w:after="0" w:line="240" w:lineRule="auto"/>
        <w:ind w:left="426"/>
        <w:rPr>
          <w:sz w:val="22"/>
        </w:rPr>
      </w:pPr>
      <w:r>
        <w:rPr>
          <w:sz w:val="22"/>
        </w:rPr>
        <w:t>Cheryl-Ann Stadelbauer-Sampa noted that St. Paul’s needs to decide if</w:t>
      </w:r>
      <w:r w:rsidR="00746AB0">
        <w:rPr>
          <w:sz w:val="22"/>
        </w:rPr>
        <w:t xml:space="preserve"> any of their designated recipients cease to exist, does </w:t>
      </w:r>
      <w:r>
        <w:rPr>
          <w:sz w:val="22"/>
        </w:rPr>
        <w:t xml:space="preserve">the </w:t>
      </w:r>
      <w:r w:rsidR="00746AB0">
        <w:rPr>
          <w:sz w:val="22"/>
        </w:rPr>
        <w:t xml:space="preserve">balance go to other recipients or back to regional council. Greg </w:t>
      </w:r>
      <w:r>
        <w:rPr>
          <w:sz w:val="22"/>
        </w:rPr>
        <w:t>will inform St. Paul’s that this decision needs to be made.</w:t>
      </w:r>
      <w:r w:rsidR="00746AB0">
        <w:rPr>
          <w:sz w:val="22"/>
        </w:rPr>
        <w:t xml:space="preserve"> </w:t>
      </w:r>
      <w:r>
        <w:rPr>
          <w:sz w:val="22"/>
        </w:rPr>
        <w:t>Also noted that the church can’t disband until a disbursement plan is in place. Greg will follow-up with Lynne Allin, Minister Congregational Support and Mission.</w:t>
      </w:r>
    </w:p>
    <w:p w14:paraId="72BB2146" w14:textId="0FF87970" w:rsidR="00ED21DF" w:rsidRDefault="00ED21DF" w:rsidP="00186E7D">
      <w:pPr>
        <w:spacing w:before="0" w:after="0" w:line="240" w:lineRule="auto"/>
        <w:ind w:left="426"/>
        <w:rPr>
          <w:sz w:val="22"/>
        </w:rPr>
      </w:pPr>
    </w:p>
    <w:p w14:paraId="7473C4BE" w14:textId="300F9659" w:rsidR="00ED21DF" w:rsidRDefault="004D7505" w:rsidP="00186E7D">
      <w:pPr>
        <w:spacing w:before="0" w:after="0" w:line="240" w:lineRule="auto"/>
        <w:ind w:left="426"/>
        <w:rPr>
          <w:sz w:val="22"/>
        </w:rPr>
      </w:pPr>
      <w:r>
        <w:rPr>
          <w:sz w:val="22"/>
        </w:rPr>
        <w:t>The agreement has been endorsed by executive, however C</w:t>
      </w:r>
      <w:r w:rsidR="00E845EB">
        <w:rPr>
          <w:sz w:val="22"/>
        </w:rPr>
        <w:t>heryl-Ann will check to see if the congregation needs to disband prior to an agreement being signed</w:t>
      </w:r>
      <w:r>
        <w:rPr>
          <w:sz w:val="22"/>
        </w:rPr>
        <w:t>.</w:t>
      </w:r>
    </w:p>
    <w:p w14:paraId="359C65E0" w14:textId="77777777" w:rsidR="00674744" w:rsidRPr="00B43907" w:rsidRDefault="00674744" w:rsidP="00EF2F21">
      <w:pPr>
        <w:spacing w:before="0" w:after="0" w:line="240" w:lineRule="auto"/>
        <w:ind w:left="720"/>
        <w:rPr>
          <w:sz w:val="22"/>
        </w:rPr>
      </w:pPr>
    </w:p>
    <w:p w14:paraId="56EBD89E" w14:textId="4394495E" w:rsidR="001F569F" w:rsidRPr="00BB428A" w:rsidRDefault="00E777AE" w:rsidP="00EF2F21">
      <w:pPr>
        <w:spacing w:before="0" w:after="0" w:line="240" w:lineRule="auto"/>
        <w:rPr>
          <w:b/>
          <w:sz w:val="22"/>
        </w:rPr>
      </w:pPr>
      <w:r w:rsidRPr="00BB428A">
        <w:rPr>
          <w:b/>
          <w:sz w:val="22"/>
        </w:rPr>
        <w:t>Ongoing</w:t>
      </w:r>
    </w:p>
    <w:p w14:paraId="1884A470" w14:textId="563D102B" w:rsidR="001F569F" w:rsidRPr="00E777AE" w:rsidRDefault="00E777AE" w:rsidP="00186E7D">
      <w:pPr>
        <w:numPr>
          <w:ilvl w:val="0"/>
          <w:numId w:val="22"/>
        </w:numPr>
        <w:spacing w:before="0" w:after="0" w:line="240" w:lineRule="auto"/>
        <w:ind w:hanging="294"/>
        <w:rPr>
          <w:sz w:val="22"/>
        </w:rPr>
      </w:pPr>
      <w:r w:rsidRPr="00E777AE">
        <w:rPr>
          <w:sz w:val="22"/>
        </w:rPr>
        <w:t>ARWRC Fall 2022 Meeting: October 28-29, online only</w:t>
      </w:r>
    </w:p>
    <w:p w14:paraId="1BCC1417" w14:textId="77777777" w:rsidR="00186E7D" w:rsidRPr="00186E7D" w:rsidRDefault="00186E7D" w:rsidP="00186E7D">
      <w:pPr>
        <w:pStyle w:val="ListParagraph"/>
        <w:numPr>
          <w:ilvl w:val="0"/>
          <w:numId w:val="0"/>
        </w:numPr>
        <w:spacing w:before="0" w:after="0" w:line="240" w:lineRule="auto"/>
        <w:ind w:left="426"/>
        <w:contextualSpacing w:val="0"/>
        <w:rPr>
          <w:sz w:val="22"/>
        </w:rPr>
      </w:pPr>
      <w:r w:rsidRPr="00186E7D">
        <w:rPr>
          <w:sz w:val="22"/>
        </w:rPr>
        <w:t>Agenda to include</w:t>
      </w:r>
    </w:p>
    <w:p w14:paraId="39CAA10E" w14:textId="34F7A6F0" w:rsidR="005728D1" w:rsidRPr="00186E7D" w:rsidRDefault="00BD613F" w:rsidP="00186E7D">
      <w:pPr>
        <w:pStyle w:val="ListParagraph"/>
        <w:numPr>
          <w:ilvl w:val="0"/>
          <w:numId w:val="0"/>
        </w:numPr>
        <w:spacing w:before="0" w:after="0" w:line="240" w:lineRule="auto"/>
        <w:ind w:left="426"/>
        <w:contextualSpacing w:val="0"/>
        <w:rPr>
          <w:sz w:val="22"/>
        </w:rPr>
      </w:pPr>
      <w:r w:rsidRPr="00186E7D">
        <w:rPr>
          <w:sz w:val="22"/>
        </w:rPr>
        <w:t>Budget</w:t>
      </w:r>
    </w:p>
    <w:p w14:paraId="6D4B7C9F" w14:textId="32C3F792" w:rsidR="00BD613F" w:rsidRPr="00186E7D" w:rsidRDefault="00BD613F" w:rsidP="00186E7D">
      <w:pPr>
        <w:pStyle w:val="ListParagraph"/>
        <w:numPr>
          <w:ilvl w:val="0"/>
          <w:numId w:val="0"/>
        </w:numPr>
        <w:spacing w:before="0" w:after="0" w:line="240" w:lineRule="auto"/>
        <w:ind w:left="426"/>
        <w:contextualSpacing w:val="0"/>
        <w:rPr>
          <w:sz w:val="22"/>
        </w:rPr>
      </w:pPr>
      <w:r w:rsidRPr="00186E7D">
        <w:rPr>
          <w:sz w:val="22"/>
        </w:rPr>
        <w:t>Report from GC commissioners</w:t>
      </w:r>
    </w:p>
    <w:p w14:paraId="22FD7030" w14:textId="00B7F542" w:rsidR="00BD613F" w:rsidRPr="00186E7D" w:rsidRDefault="00186E7D" w:rsidP="00186E7D">
      <w:pPr>
        <w:pStyle w:val="ListParagraph"/>
        <w:numPr>
          <w:ilvl w:val="0"/>
          <w:numId w:val="0"/>
        </w:numPr>
        <w:spacing w:before="0" w:after="0" w:line="240" w:lineRule="auto"/>
        <w:ind w:left="426"/>
        <w:contextualSpacing w:val="0"/>
        <w:rPr>
          <w:sz w:val="22"/>
        </w:rPr>
      </w:pPr>
      <w:r w:rsidRPr="00186E7D">
        <w:rPr>
          <w:sz w:val="22"/>
        </w:rPr>
        <w:t xml:space="preserve">Commissions were reminded that an accountability report is needed and are encouraged to do a video as well as a written report. </w:t>
      </w:r>
      <w:r w:rsidR="00BD613F" w:rsidRPr="00186E7D">
        <w:rPr>
          <w:sz w:val="22"/>
        </w:rPr>
        <w:t xml:space="preserve">Written is accountability </w:t>
      </w:r>
      <w:r w:rsidRPr="00186E7D">
        <w:rPr>
          <w:sz w:val="22"/>
        </w:rPr>
        <w:t xml:space="preserve">to the regional council </w:t>
      </w:r>
      <w:r w:rsidR="00BD613F" w:rsidRPr="00186E7D">
        <w:rPr>
          <w:sz w:val="22"/>
        </w:rPr>
        <w:t xml:space="preserve">and </w:t>
      </w:r>
      <w:r w:rsidRPr="00186E7D">
        <w:rPr>
          <w:sz w:val="22"/>
        </w:rPr>
        <w:t xml:space="preserve">a </w:t>
      </w:r>
      <w:r w:rsidR="00BD613F" w:rsidRPr="00186E7D">
        <w:rPr>
          <w:sz w:val="22"/>
        </w:rPr>
        <w:t xml:space="preserve">live or video </w:t>
      </w:r>
      <w:r w:rsidRPr="00186E7D">
        <w:rPr>
          <w:sz w:val="22"/>
        </w:rPr>
        <w:t xml:space="preserve">report </w:t>
      </w:r>
      <w:r w:rsidR="00BD613F" w:rsidRPr="00186E7D">
        <w:rPr>
          <w:sz w:val="22"/>
        </w:rPr>
        <w:t xml:space="preserve">can be </w:t>
      </w:r>
      <w:r w:rsidRPr="00186E7D">
        <w:rPr>
          <w:sz w:val="22"/>
        </w:rPr>
        <w:t xml:space="preserve">an </w:t>
      </w:r>
      <w:r w:rsidR="00BD613F" w:rsidRPr="00186E7D">
        <w:rPr>
          <w:sz w:val="22"/>
        </w:rPr>
        <w:t>educational opportunity.</w:t>
      </w:r>
    </w:p>
    <w:p w14:paraId="790D92ED" w14:textId="1A7EDE2B" w:rsidR="00783061" w:rsidRPr="00186E7D" w:rsidRDefault="00BD613F" w:rsidP="00186E7D">
      <w:pPr>
        <w:pStyle w:val="ListParagraph"/>
        <w:numPr>
          <w:ilvl w:val="0"/>
          <w:numId w:val="0"/>
        </w:numPr>
        <w:spacing w:before="0" w:after="0" w:line="240" w:lineRule="auto"/>
        <w:ind w:left="426"/>
        <w:contextualSpacing w:val="0"/>
        <w:rPr>
          <w:sz w:val="22"/>
        </w:rPr>
      </w:pPr>
      <w:r w:rsidRPr="00186E7D">
        <w:rPr>
          <w:sz w:val="22"/>
        </w:rPr>
        <w:t xml:space="preserve">In </w:t>
      </w:r>
      <w:proofErr w:type="spellStart"/>
      <w:r w:rsidRPr="00186E7D">
        <w:rPr>
          <w:sz w:val="22"/>
        </w:rPr>
        <w:t>memoriams</w:t>
      </w:r>
      <w:proofErr w:type="spellEnd"/>
      <w:r w:rsidRPr="00186E7D">
        <w:rPr>
          <w:sz w:val="22"/>
        </w:rPr>
        <w:t xml:space="preserve">, </w:t>
      </w:r>
      <w:r w:rsidR="00186E7D" w:rsidRPr="00186E7D">
        <w:rPr>
          <w:sz w:val="22"/>
        </w:rPr>
        <w:t xml:space="preserve">community of faith </w:t>
      </w:r>
      <w:r w:rsidRPr="00186E7D">
        <w:rPr>
          <w:sz w:val="22"/>
        </w:rPr>
        <w:t>life cycle changes, retirees</w:t>
      </w:r>
    </w:p>
    <w:p w14:paraId="4FAA207E" w14:textId="4CAD577E" w:rsidR="00BD613F" w:rsidRPr="00186E7D" w:rsidRDefault="00BD613F" w:rsidP="00EF2F21">
      <w:pPr>
        <w:pStyle w:val="ListParagraph"/>
        <w:numPr>
          <w:ilvl w:val="0"/>
          <w:numId w:val="0"/>
        </w:numPr>
        <w:spacing w:before="0" w:after="0" w:line="240" w:lineRule="auto"/>
        <w:ind w:left="426"/>
        <w:contextualSpacing w:val="0"/>
        <w:rPr>
          <w:sz w:val="22"/>
        </w:rPr>
      </w:pPr>
    </w:p>
    <w:p w14:paraId="31024ED2" w14:textId="101DCE3F" w:rsidR="00BD613F" w:rsidRDefault="00BD613F" w:rsidP="00EF2F21">
      <w:pPr>
        <w:pStyle w:val="ListParagraph"/>
        <w:numPr>
          <w:ilvl w:val="0"/>
          <w:numId w:val="0"/>
        </w:numPr>
        <w:spacing w:before="0" w:after="0" w:line="240" w:lineRule="auto"/>
        <w:contextualSpacing w:val="0"/>
      </w:pPr>
    </w:p>
    <w:p w14:paraId="627E0A52" w14:textId="77777777" w:rsidR="00186E7D" w:rsidRDefault="00186E7D" w:rsidP="00EF2F21">
      <w:pPr>
        <w:pStyle w:val="ListParagraph"/>
        <w:numPr>
          <w:ilvl w:val="0"/>
          <w:numId w:val="0"/>
        </w:numPr>
        <w:spacing w:before="0" w:after="0" w:line="240" w:lineRule="auto"/>
        <w:contextualSpacing w:val="0"/>
      </w:pPr>
    </w:p>
    <w:p w14:paraId="21EFF105" w14:textId="27E86AC2" w:rsidR="00BD613F" w:rsidRPr="00AD11AC" w:rsidRDefault="00783061" w:rsidP="00EF2F21">
      <w:pPr>
        <w:pStyle w:val="ListParagraph"/>
        <w:numPr>
          <w:ilvl w:val="0"/>
          <w:numId w:val="0"/>
        </w:numPr>
        <w:spacing w:before="0" w:after="0" w:line="240" w:lineRule="auto"/>
        <w:contextualSpacing w:val="0"/>
        <w:rPr>
          <w:i/>
          <w:sz w:val="22"/>
        </w:rPr>
      </w:pPr>
      <w:r w:rsidRPr="00783061">
        <w:rPr>
          <w:i/>
          <w:sz w:val="22"/>
        </w:rPr>
        <w:t xml:space="preserve">Next meeting: </w:t>
      </w:r>
      <w:r w:rsidR="00E777AE">
        <w:rPr>
          <w:i/>
          <w:sz w:val="22"/>
        </w:rPr>
        <w:t>October 12,</w:t>
      </w:r>
      <w:r w:rsidRPr="00783061">
        <w:rPr>
          <w:i/>
          <w:sz w:val="22"/>
        </w:rPr>
        <w:t xml:space="preserve"> 2022,</w:t>
      </w:r>
      <w:r>
        <w:rPr>
          <w:i/>
          <w:sz w:val="22"/>
        </w:rPr>
        <w:t xml:space="preserve"> 10 am</w:t>
      </w:r>
      <w:r w:rsidR="00E777AE">
        <w:rPr>
          <w:i/>
          <w:sz w:val="22"/>
        </w:rPr>
        <w:t>, zoom</w:t>
      </w:r>
    </w:p>
    <w:p w14:paraId="0A2F8E76" w14:textId="77777777" w:rsidR="00BD613F" w:rsidRPr="00783061" w:rsidRDefault="00BD613F" w:rsidP="00EF2F21">
      <w:pPr>
        <w:pStyle w:val="ListParagraph"/>
        <w:numPr>
          <w:ilvl w:val="0"/>
          <w:numId w:val="0"/>
        </w:numPr>
        <w:spacing w:before="0" w:after="0" w:line="240" w:lineRule="auto"/>
        <w:contextualSpacing w:val="0"/>
        <w:rPr>
          <w:i/>
        </w:rPr>
      </w:pPr>
    </w:p>
    <w:sectPr w:rsidR="00BD613F" w:rsidRPr="00783061" w:rsidSect="00D2589C">
      <w:headerReference w:type="default" r:id="rId11"/>
      <w:pgSz w:w="12240" w:h="15840"/>
      <w:pgMar w:top="851" w:right="1467" w:bottom="851" w:left="144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ED98D" w14:textId="77777777" w:rsidR="00C4793B" w:rsidRDefault="00C4793B" w:rsidP="005C4E1A">
      <w:r>
        <w:separator/>
      </w:r>
    </w:p>
  </w:endnote>
  <w:endnote w:type="continuationSeparator" w:id="0">
    <w:p w14:paraId="11D93562" w14:textId="77777777" w:rsidR="00C4793B" w:rsidRDefault="00C4793B" w:rsidP="005C4E1A">
      <w:r>
        <w:continuationSeparator/>
      </w:r>
    </w:p>
  </w:endnote>
  <w:endnote w:type="continuationNotice" w:id="1">
    <w:p w14:paraId="6F15A84C" w14:textId="77777777" w:rsidR="00C4793B" w:rsidRDefault="00C479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C0255" w14:textId="77777777" w:rsidR="00C4793B" w:rsidRDefault="00C4793B" w:rsidP="005C4E1A">
      <w:r>
        <w:separator/>
      </w:r>
    </w:p>
  </w:footnote>
  <w:footnote w:type="continuationSeparator" w:id="0">
    <w:p w14:paraId="1E1628C4" w14:textId="77777777" w:rsidR="00C4793B" w:rsidRDefault="00C4793B" w:rsidP="005C4E1A">
      <w:r>
        <w:continuationSeparator/>
      </w:r>
    </w:p>
  </w:footnote>
  <w:footnote w:type="continuationNotice" w:id="1">
    <w:p w14:paraId="0D47BD05" w14:textId="77777777" w:rsidR="00C4793B" w:rsidRDefault="00C4793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640415"/>
      <w:docPartObj>
        <w:docPartGallery w:val="Page Numbers (Top of Page)"/>
        <w:docPartUnique/>
      </w:docPartObj>
    </w:sdtPr>
    <w:sdtEndPr>
      <w:rPr>
        <w:noProof/>
      </w:rPr>
    </w:sdtEndPr>
    <w:sdtContent>
      <w:p w14:paraId="7883D525" w14:textId="269FA783" w:rsidR="00835197" w:rsidRDefault="00835197" w:rsidP="00835197">
        <w:pPr>
          <w:pStyle w:val="Header"/>
        </w:pPr>
        <w:r>
          <w:t>September 7, 2022</w:t>
        </w:r>
        <w:r>
          <w:tab/>
        </w:r>
        <w:r>
          <w:tab/>
          <w:t>22-</w:t>
        </w:r>
        <w:r>
          <w:fldChar w:fldCharType="begin"/>
        </w:r>
        <w:r>
          <w:instrText xml:space="preserve"> PAGE   \* MERGEFORMAT </w:instrText>
        </w:r>
        <w:r>
          <w:fldChar w:fldCharType="separate"/>
        </w:r>
        <w:r>
          <w:rPr>
            <w:noProof/>
          </w:rPr>
          <w:t>2</w:t>
        </w:r>
        <w:r>
          <w:rPr>
            <w:noProof/>
          </w:rPr>
          <w:fldChar w:fldCharType="end"/>
        </w:r>
      </w:p>
    </w:sdtContent>
  </w:sdt>
  <w:p w14:paraId="35E9209B" w14:textId="767B6FFB" w:rsidR="008F76D9" w:rsidRPr="00A615D4" w:rsidRDefault="008F76D9" w:rsidP="00573E8C">
    <w:pPr>
      <w:spacing w:before="0" w:after="0" w:line="240" w:lineRule="auto"/>
      <w:ind w:left="2160" w:hanging="2444"/>
      <w:jc w:val="center"/>
      <w:rPr>
        <w:rFonts w:ascii="Calibri" w:hAnsi="Calibri" w:cs="Calibri"/>
        <w:bCs/>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1C2"/>
    <w:multiLevelType w:val="hybridMultilevel"/>
    <w:tmpl w:val="38DCDBEA"/>
    <w:lvl w:ilvl="0" w:tplc="E6A029B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E86290"/>
    <w:multiLevelType w:val="hybridMultilevel"/>
    <w:tmpl w:val="D6DAE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D63CE"/>
    <w:multiLevelType w:val="hybridMultilevel"/>
    <w:tmpl w:val="3E72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C772E3"/>
    <w:multiLevelType w:val="hybridMultilevel"/>
    <w:tmpl w:val="06DEB198"/>
    <w:lvl w:ilvl="0" w:tplc="10090017">
      <w:start w:val="1"/>
      <w:numFmt w:val="lowerLetter"/>
      <w:lvlText w:val="%1)"/>
      <w:lvlJc w:val="left"/>
      <w:pPr>
        <w:ind w:left="1080" w:hanging="360"/>
      </w:pPr>
      <w:rPr>
        <w:rFonts w:hint="default"/>
      </w:rPr>
    </w:lvl>
    <w:lvl w:ilvl="1" w:tplc="981ABFD0">
      <w:start w:val="1"/>
      <w:numFmt w:val="decimal"/>
      <w:lvlText w:val="%2)"/>
      <w:lvlJc w:val="left"/>
      <w:pPr>
        <w:ind w:left="2160" w:hanging="72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E3191A"/>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557D66"/>
    <w:multiLevelType w:val="hybridMultilevel"/>
    <w:tmpl w:val="F2FEB9D0"/>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4027C8"/>
    <w:multiLevelType w:val="hybridMultilevel"/>
    <w:tmpl w:val="A426D4D0"/>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BE30FCC"/>
    <w:multiLevelType w:val="hybridMultilevel"/>
    <w:tmpl w:val="9370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E252B"/>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7E14BE"/>
    <w:multiLevelType w:val="hybridMultilevel"/>
    <w:tmpl w:val="DA2ED20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97A699E"/>
    <w:multiLevelType w:val="hybridMultilevel"/>
    <w:tmpl w:val="3A7E7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AC4575D"/>
    <w:multiLevelType w:val="hybridMultilevel"/>
    <w:tmpl w:val="AB6CF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FEF1675"/>
    <w:multiLevelType w:val="hybridMultilevel"/>
    <w:tmpl w:val="71C070CA"/>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05C7323"/>
    <w:multiLevelType w:val="hybridMultilevel"/>
    <w:tmpl w:val="D28024A0"/>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18E646A"/>
    <w:multiLevelType w:val="hybridMultilevel"/>
    <w:tmpl w:val="F7FAF0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0F09A6"/>
    <w:multiLevelType w:val="hybridMultilevel"/>
    <w:tmpl w:val="AFAAAE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94A181A"/>
    <w:multiLevelType w:val="hybridMultilevel"/>
    <w:tmpl w:val="46EE83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D43920"/>
    <w:multiLevelType w:val="hybridMultilevel"/>
    <w:tmpl w:val="6458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0" w15:restartNumberingAfterBreak="0">
    <w:nsid w:val="41CC60E8"/>
    <w:multiLevelType w:val="hybridMultilevel"/>
    <w:tmpl w:val="C15A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64D32CD"/>
    <w:multiLevelType w:val="hybridMultilevel"/>
    <w:tmpl w:val="B8E228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B836E6"/>
    <w:multiLevelType w:val="hybridMultilevel"/>
    <w:tmpl w:val="BECAE74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D0688D"/>
    <w:multiLevelType w:val="hybridMultilevel"/>
    <w:tmpl w:val="8FDEB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2F17BE9"/>
    <w:multiLevelType w:val="hybridMultilevel"/>
    <w:tmpl w:val="9D88E1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3D6DB1"/>
    <w:multiLevelType w:val="hybridMultilevel"/>
    <w:tmpl w:val="E8B89F02"/>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8" w15:restartNumberingAfterBreak="0">
    <w:nsid w:val="67311D6D"/>
    <w:multiLevelType w:val="hybridMultilevel"/>
    <w:tmpl w:val="3942F3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7569AE"/>
    <w:multiLevelType w:val="hybridMultilevel"/>
    <w:tmpl w:val="62C47C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4"/>
  </w:num>
  <w:num w:numId="2">
    <w:abstractNumId w:val="21"/>
  </w:num>
  <w:num w:numId="3">
    <w:abstractNumId w:val="30"/>
  </w:num>
  <w:num w:numId="4">
    <w:abstractNumId w:val="19"/>
  </w:num>
  <w:num w:numId="5">
    <w:abstractNumId w:val="17"/>
  </w:num>
  <w:num w:numId="6">
    <w:abstractNumId w:val="2"/>
  </w:num>
  <w:num w:numId="7">
    <w:abstractNumId w:val="20"/>
  </w:num>
  <w:num w:numId="8">
    <w:abstractNumId w:val="22"/>
  </w:num>
  <w:num w:numId="9">
    <w:abstractNumId w:val="1"/>
  </w:num>
  <w:num w:numId="10">
    <w:abstractNumId w:val="18"/>
  </w:num>
  <w:num w:numId="11">
    <w:abstractNumId w:val="8"/>
  </w:num>
  <w:num w:numId="12">
    <w:abstractNumId w:val="16"/>
  </w:num>
  <w:num w:numId="13">
    <w:abstractNumId w:val="3"/>
  </w:num>
  <w:num w:numId="14">
    <w:abstractNumId w:val="12"/>
  </w:num>
  <w:num w:numId="15">
    <w:abstractNumId w:val="9"/>
  </w:num>
  <w:num w:numId="16">
    <w:abstractNumId w:val="5"/>
  </w:num>
  <w:num w:numId="17">
    <w:abstractNumId w:val="0"/>
  </w:num>
  <w:num w:numId="18">
    <w:abstractNumId w:val="25"/>
  </w:num>
  <w:num w:numId="19">
    <w:abstractNumId w:val="23"/>
  </w:num>
  <w:num w:numId="20">
    <w:abstractNumId w:val="6"/>
  </w:num>
  <w:num w:numId="21">
    <w:abstractNumId w:val="24"/>
  </w:num>
  <w:num w:numId="22">
    <w:abstractNumId w:val="26"/>
  </w:num>
  <w:num w:numId="23">
    <w:abstractNumId w:val="10"/>
  </w:num>
  <w:num w:numId="24">
    <w:abstractNumId w:val="11"/>
  </w:num>
  <w:num w:numId="25">
    <w:abstractNumId w:val="15"/>
  </w:num>
  <w:num w:numId="26">
    <w:abstractNumId w:val="28"/>
  </w:num>
  <w:num w:numId="27">
    <w:abstractNumId w:val="29"/>
  </w:num>
  <w:num w:numId="28">
    <w:abstractNumId w:val="14"/>
  </w:num>
  <w:num w:numId="29">
    <w:abstractNumId w:val="7"/>
  </w:num>
  <w:num w:numId="30">
    <w:abstractNumId w:val="27"/>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10356"/>
    <w:rsid w:val="00015961"/>
    <w:rsid w:val="00021E80"/>
    <w:rsid w:val="00023ADC"/>
    <w:rsid w:val="00037B1D"/>
    <w:rsid w:val="00043C32"/>
    <w:rsid w:val="000461A0"/>
    <w:rsid w:val="0004692C"/>
    <w:rsid w:val="00067F91"/>
    <w:rsid w:val="00074CC8"/>
    <w:rsid w:val="00090D83"/>
    <w:rsid w:val="000A40D5"/>
    <w:rsid w:val="000B3714"/>
    <w:rsid w:val="000B3B34"/>
    <w:rsid w:val="000B4924"/>
    <w:rsid w:val="000B5B71"/>
    <w:rsid w:val="000C6A2D"/>
    <w:rsid w:val="000E35F0"/>
    <w:rsid w:val="000F43C9"/>
    <w:rsid w:val="00103A00"/>
    <w:rsid w:val="00104891"/>
    <w:rsid w:val="00107A60"/>
    <w:rsid w:val="00114BDF"/>
    <w:rsid w:val="001150AE"/>
    <w:rsid w:val="001202F8"/>
    <w:rsid w:val="00127CC0"/>
    <w:rsid w:val="00136F6D"/>
    <w:rsid w:val="00141683"/>
    <w:rsid w:val="00142499"/>
    <w:rsid w:val="0015213E"/>
    <w:rsid w:val="00170302"/>
    <w:rsid w:val="0017418F"/>
    <w:rsid w:val="00177858"/>
    <w:rsid w:val="00180F4A"/>
    <w:rsid w:val="00184B7D"/>
    <w:rsid w:val="00186E7D"/>
    <w:rsid w:val="001928D1"/>
    <w:rsid w:val="00195B01"/>
    <w:rsid w:val="001A42AD"/>
    <w:rsid w:val="001A7D82"/>
    <w:rsid w:val="001B0E21"/>
    <w:rsid w:val="001B3A1F"/>
    <w:rsid w:val="001D6625"/>
    <w:rsid w:val="001F569F"/>
    <w:rsid w:val="002068A4"/>
    <w:rsid w:val="002068BF"/>
    <w:rsid w:val="002527D9"/>
    <w:rsid w:val="00253D07"/>
    <w:rsid w:val="0025528E"/>
    <w:rsid w:val="002847CC"/>
    <w:rsid w:val="00287AFF"/>
    <w:rsid w:val="0029197B"/>
    <w:rsid w:val="00293ED6"/>
    <w:rsid w:val="002973C9"/>
    <w:rsid w:val="002A77FF"/>
    <w:rsid w:val="002B5534"/>
    <w:rsid w:val="002C028B"/>
    <w:rsid w:val="002C0D1F"/>
    <w:rsid w:val="002C67E9"/>
    <w:rsid w:val="002E0B3C"/>
    <w:rsid w:val="002E4960"/>
    <w:rsid w:val="002F345A"/>
    <w:rsid w:val="00307866"/>
    <w:rsid w:val="00313948"/>
    <w:rsid w:val="00313B49"/>
    <w:rsid w:val="00356F23"/>
    <w:rsid w:val="0037226B"/>
    <w:rsid w:val="00374E1E"/>
    <w:rsid w:val="00376726"/>
    <w:rsid w:val="00381858"/>
    <w:rsid w:val="00384493"/>
    <w:rsid w:val="003879AF"/>
    <w:rsid w:val="00391F4E"/>
    <w:rsid w:val="00395BB0"/>
    <w:rsid w:val="003A0249"/>
    <w:rsid w:val="003B78DF"/>
    <w:rsid w:val="003D24BC"/>
    <w:rsid w:val="003E3918"/>
    <w:rsid w:val="003E4BE7"/>
    <w:rsid w:val="003F5FE4"/>
    <w:rsid w:val="003F7D40"/>
    <w:rsid w:val="00425152"/>
    <w:rsid w:val="00427619"/>
    <w:rsid w:val="0043312E"/>
    <w:rsid w:val="0044027A"/>
    <w:rsid w:val="00440E4C"/>
    <w:rsid w:val="00441706"/>
    <w:rsid w:val="004518B4"/>
    <w:rsid w:val="00466262"/>
    <w:rsid w:val="004823E7"/>
    <w:rsid w:val="00482B5C"/>
    <w:rsid w:val="004C32FF"/>
    <w:rsid w:val="004D012A"/>
    <w:rsid w:val="004D7505"/>
    <w:rsid w:val="004E0941"/>
    <w:rsid w:val="0050032E"/>
    <w:rsid w:val="005066A6"/>
    <w:rsid w:val="00532A9C"/>
    <w:rsid w:val="00543B71"/>
    <w:rsid w:val="00551551"/>
    <w:rsid w:val="00555150"/>
    <w:rsid w:val="005567E3"/>
    <w:rsid w:val="00563C62"/>
    <w:rsid w:val="005728D1"/>
    <w:rsid w:val="00573E8C"/>
    <w:rsid w:val="00591747"/>
    <w:rsid w:val="005A1375"/>
    <w:rsid w:val="005B538C"/>
    <w:rsid w:val="005B57D2"/>
    <w:rsid w:val="005B7A6F"/>
    <w:rsid w:val="005C4638"/>
    <w:rsid w:val="005C4E1A"/>
    <w:rsid w:val="005C72FC"/>
    <w:rsid w:val="005E311F"/>
    <w:rsid w:val="005E6D3D"/>
    <w:rsid w:val="006068CD"/>
    <w:rsid w:val="00606E69"/>
    <w:rsid w:val="00617EB2"/>
    <w:rsid w:val="00635230"/>
    <w:rsid w:val="006404C0"/>
    <w:rsid w:val="00665968"/>
    <w:rsid w:val="00674744"/>
    <w:rsid w:val="00684B1A"/>
    <w:rsid w:val="00685AFC"/>
    <w:rsid w:val="00694711"/>
    <w:rsid w:val="0069643E"/>
    <w:rsid w:val="006A4F7E"/>
    <w:rsid w:val="006A689C"/>
    <w:rsid w:val="006A7818"/>
    <w:rsid w:val="006B673C"/>
    <w:rsid w:val="006D0CE1"/>
    <w:rsid w:val="006D2F07"/>
    <w:rsid w:val="006D6CE1"/>
    <w:rsid w:val="006E4BB9"/>
    <w:rsid w:val="006F1592"/>
    <w:rsid w:val="007121E2"/>
    <w:rsid w:val="00724303"/>
    <w:rsid w:val="00731C87"/>
    <w:rsid w:val="0073420B"/>
    <w:rsid w:val="00736FEA"/>
    <w:rsid w:val="0074561A"/>
    <w:rsid w:val="00746AB0"/>
    <w:rsid w:val="00746EB3"/>
    <w:rsid w:val="00753E38"/>
    <w:rsid w:val="00755696"/>
    <w:rsid w:val="00757A91"/>
    <w:rsid w:val="0077346B"/>
    <w:rsid w:val="00773B64"/>
    <w:rsid w:val="007804F0"/>
    <w:rsid w:val="00783061"/>
    <w:rsid w:val="00791A6C"/>
    <w:rsid w:val="00792652"/>
    <w:rsid w:val="007926F8"/>
    <w:rsid w:val="007A5E62"/>
    <w:rsid w:val="007B4753"/>
    <w:rsid w:val="007C26D9"/>
    <w:rsid w:val="007C518E"/>
    <w:rsid w:val="007C6955"/>
    <w:rsid w:val="007C6F23"/>
    <w:rsid w:val="007D6E2D"/>
    <w:rsid w:val="0080213E"/>
    <w:rsid w:val="00803C2C"/>
    <w:rsid w:val="00804128"/>
    <w:rsid w:val="008126F3"/>
    <w:rsid w:val="00821A00"/>
    <w:rsid w:val="00821B0A"/>
    <w:rsid w:val="0082723F"/>
    <w:rsid w:val="00830FA1"/>
    <w:rsid w:val="00835197"/>
    <w:rsid w:val="00836316"/>
    <w:rsid w:val="00837368"/>
    <w:rsid w:val="00844F49"/>
    <w:rsid w:val="008459AB"/>
    <w:rsid w:val="0085110D"/>
    <w:rsid w:val="00854BD6"/>
    <w:rsid w:val="008645CE"/>
    <w:rsid w:val="0086546D"/>
    <w:rsid w:val="00872491"/>
    <w:rsid w:val="00873F45"/>
    <w:rsid w:val="008A6312"/>
    <w:rsid w:val="008E5AD9"/>
    <w:rsid w:val="008F76D9"/>
    <w:rsid w:val="008F7B6E"/>
    <w:rsid w:val="009046B7"/>
    <w:rsid w:val="009223B2"/>
    <w:rsid w:val="0093117A"/>
    <w:rsid w:val="00941C9D"/>
    <w:rsid w:val="00947CE3"/>
    <w:rsid w:val="00947F97"/>
    <w:rsid w:val="009536C5"/>
    <w:rsid w:val="00955FB0"/>
    <w:rsid w:val="009675BE"/>
    <w:rsid w:val="00974CD5"/>
    <w:rsid w:val="00977528"/>
    <w:rsid w:val="00986F48"/>
    <w:rsid w:val="009871A8"/>
    <w:rsid w:val="00987EE0"/>
    <w:rsid w:val="00992B5F"/>
    <w:rsid w:val="0099526A"/>
    <w:rsid w:val="00997B61"/>
    <w:rsid w:val="009A1A23"/>
    <w:rsid w:val="009A6D05"/>
    <w:rsid w:val="009B6B99"/>
    <w:rsid w:val="009C09C7"/>
    <w:rsid w:val="009C1E0E"/>
    <w:rsid w:val="009D6B90"/>
    <w:rsid w:val="009E6947"/>
    <w:rsid w:val="009F392A"/>
    <w:rsid w:val="00A01229"/>
    <w:rsid w:val="00A04A6E"/>
    <w:rsid w:val="00A32755"/>
    <w:rsid w:val="00A327E7"/>
    <w:rsid w:val="00A3281E"/>
    <w:rsid w:val="00A3471B"/>
    <w:rsid w:val="00A45463"/>
    <w:rsid w:val="00A55FC0"/>
    <w:rsid w:val="00A601EE"/>
    <w:rsid w:val="00A6052D"/>
    <w:rsid w:val="00A615D4"/>
    <w:rsid w:val="00A75A1B"/>
    <w:rsid w:val="00A872DB"/>
    <w:rsid w:val="00A90B95"/>
    <w:rsid w:val="00A90F0F"/>
    <w:rsid w:val="00A92487"/>
    <w:rsid w:val="00A9516A"/>
    <w:rsid w:val="00AA6A26"/>
    <w:rsid w:val="00AC7DBE"/>
    <w:rsid w:val="00AD11AC"/>
    <w:rsid w:val="00AE2DD1"/>
    <w:rsid w:val="00AF6343"/>
    <w:rsid w:val="00AF7657"/>
    <w:rsid w:val="00B122C3"/>
    <w:rsid w:val="00B4168A"/>
    <w:rsid w:val="00B42F32"/>
    <w:rsid w:val="00B43907"/>
    <w:rsid w:val="00B63118"/>
    <w:rsid w:val="00B6692E"/>
    <w:rsid w:val="00B66BAC"/>
    <w:rsid w:val="00B67941"/>
    <w:rsid w:val="00B720F1"/>
    <w:rsid w:val="00B776FB"/>
    <w:rsid w:val="00B814F9"/>
    <w:rsid w:val="00B82DE0"/>
    <w:rsid w:val="00B8571C"/>
    <w:rsid w:val="00B865D4"/>
    <w:rsid w:val="00B946F3"/>
    <w:rsid w:val="00B975ED"/>
    <w:rsid w:val="00BA2771"/>
    <w:rsid w:val="00BB428A"/>
    <w:rsid w:val="00BB6B9A"/>
    <w:rsid w:val="00BC33D7"/>
    <w:rsid w:val="00BD1937"/>
    <w:rsid w:val="00BD613F"/>
    <w:rsid w:val="00BE4E12"/>
    <w:rsid w:val="00BF5053"/>
    <w:rsid w:val="00BF624D"/>
    <w:rsid w:val="00BF6631"/>
    <w:rsid w:val="00C0670C"/>
    <w:rsid w:val="00C11FA4"/>
    <w:rsid w:val="00C136E6"/>
    <w:rsid w:val="00C24DAF"/>
    <w:rsid w:val="00C24F84"/>
    <w:rsid w:val="00C27D04"/>
    <w:rsid w:val="00C4793B"/>
    <w:rsid w:val="00C50399"/>
    <w:rsid w:val="00C511A8"/>
    <w:rsid w:val="00C56C60"/>
    <w:rsid w:val="00C63BF0"/>
    <w:rsid w:val="00C709D9"/>
    <w:rsid w:val="00C8436B"/>
    <w:rsid w:val="00C85532"/>
    <w:rsid w:val="00CA2A6F"/>
    <w:rsid w:val="00CA4336"/>
    <w:rsid w:val="00CA5511"/>
    <w:rsid w:val="00CB6020"/>
    <w:rsid w:val="00CC130A"/>
    <w:rsid w:val="00CC2F5C"/>
    <w:rsid w:val="00CD361A"/>
    <w:rsid w:val="00CD45B1"/>
    <w:rsid w:val="00CE74AE"/>
    <w:rsid w:val="00CF3348"/>
    <w:rsid w:val="00D02F41"/>
    <w:rsid w:val="00D141CE"/>
    <w:rsid w:val="00D153C8"/>
    <w:rsid w:val="00D2589C"/>
    <w:rsid w:val="00D26E47"/>
    <w:rsid w:val="00D35104"/>
    <w:rsid w:val="00D35AEE"/>
    <w:rsid w:val="00D36268"/>
    <w:rsid w:val="00D37AC4"/>
    <w:rsid w:val="00D47981"/>
    <w:rsid w:val="00D504AB"/>
    <w:rsid w:val="00D50D28"/>
    <w:rsid w:val="00D55600"/>
    <w:rsid w:val="00D56346"/>
    <w:rsid w:val="00D94611"/>
    <w:rsid w:val="00D95380"/>
    <w:rsid w:val="00DF198C"/>
    <w:rsid w:val="00E16ACD"/>
    <w:rsid w:val="00E307A2"/>
    <w:rsid w:val="00E73653"/>
    <w:rsid w:val="00E777AE"/>
    <w:rsid w:val="00E81663"/>
    <w:rsid w:val="00E845EB"/>
    <w:rsid w:val="00E93CB9"/>
    <w:rsid w:val="00EA42E9"/>
    <w:rsid w:val="00EA6A18"/>
    <w:rsid w:val="00EB1C28"/>
    <w:rsid w:val="00EC1C12"/>
    <w:rsid w:val="00EC6766"/>
    <w:rsid w:val="00ED21DF"/>
    <w:rsid w:val="00ED60C9"/>
    <w:rsid w:val="00EE5F8F"/>
    <w:rsid w:val="00EF2F21"/>
    <w:rsid w:val="00F0669D"/>
    <w:rsid w:val="00F0734A"/>
    <w:rsid w:val="00F257CD"/>
    <w:rsid w:val="00F26AD4"/>
    <w:rsid w:val="00F33D0E"/>
    <w:rsid w:val="00F33FE0"/>
    <w:rsid w:val="00F34FBF"/>
    <w:rsid w:val="00F54257"/>
    <w:rsid w:val="00F606CB"/>
    <w:rsid w:val="00F6323D"/>
    <w:rsid w:val="00F65F81"/>
    <w:rsid w:val="00F71CBC"/>
    <w:rsid w:val="00F77A86"/>
    <w:rsid w:val="00F849A4"/>
    <w:rsid w:val="00F863A2"/>
    <w:rsid w:val="00F967EF"/>
    <w:rsid w:val="00FC05BF"/>
    <w:rsid w:val="00FC60D8"/>
    <w:rsid w:val="00FD31FB"/>
    <w:rsid w:val="00FE1AD1"/>
    <w:rsid w:val="00FE55A7"/>
    <w:rsid w:val="00FF1B47"/>
    <w:rsid w:val="00FF308B"/>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customStyle="1" w:styleId="UnresolvedMention1">
    <w:name w:val="Unresolved Mention1"/>
    <w:basedOn w:val="DefaultParagraphFont"/>
    <w:uiPriority w:val="99"/>
    <w:semiHidden/>
    <w:unhideWhenUsed/>
    <w:rsid w:val="0077346B"/>
    <w:rPr>
      <w:color w:val="605E5C"/>
      <w:shd w:val="clear" w:color="auto" w:fill="E1DFDD"/>
    </w:rPr>
  </w:style>
  <w:style w:type="character" w:styleId="UnresolvedMention">
    <w:name w:val="Unresolved Mention"/>
    <w:basedOn w:val="DefaultParagraphFont"/>
    <w:uiPriority w:val="99"/>
    <w:semiHidden/>
    <w:unhideWhenUsed/>
    <w:rsid w:val="00B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B63FE6" w:rsidP="00B63FE6">
          <w:pPr>
            <w:pStyle w:val="22B9116ABED3485DA3B9CB1F0FA118B91"/>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0A605B"/>
    <w:rsid w:val="00114E56"/>
    <w:rsid w:val="001A0A75"/>
    <w:rsid w:val="001D26EC"/>
    <w:rsid w:val="00202132"/>
    <w:rsid w:val="00231F7E"/>
    <w:rsid w:val="002347CE"/>
    <w:rsid w:val="002533F8"/>
    <w:rsid w:val="00263E8E"/>
    <w:rsid w:val="002E1ADD"/>
    <w:rsid w:val="00306A46"/>
    <w:rsid w:val="00392FFB"/>
    <w:rsid w:val="00396A38"/>
    <w:rsid w:val="00396B45"/>
    <w:rsid w:val="003B319F"/>
    <w:rsid w:val="00427ABD"/>
    <w:rsid w:val="00446729"/>
    <w:rsid w:val="00464A5F"/>
    <w:rsid w:val="00472271"/>
    <w:rsid w:val="00491451"/>
    <w:rsid w:val="004B31B1"/>
    <w:rsid w:val="004F5328"/>
    <w:rsid w:val="00554660"/>
    <w:rsid w:val="005B41E7"/>
    <w:rsid w:val="005D2BB6"/>
    <w:rsid w:val="005F4502"/>
    <w:rsid w:val="00604A1E"/>
    <w:rsid w:val="006066E9"/>
    <w:rsid w:val="006144BC"/>
    <w:rsid w:val="006A021F"/>
    <w:rsid w:val="006C663D"/>
    <w:rsid w:val="00785F8E"/>
    <w:rsid w:val="007D4A07"/>
    <w:rsid w:val="008762FF"/>
    <w:rsid w:val="00896323"/>
    <w:rsid w:val="008A2001"/>
    <w:rsid w:val="008D5C43"/>
    <w:rsid w:val="009024A9"/>
    <w:rsid w:val="00906F78"/>
    <w:rsid w:val="00945DD2"/>
    <w:rsid w:val="009C46D9"/>
    <w:rsid w:val="009D44DA"/>
    <w:rsid w:val="00A96C3C"/>
    <w:rsid w:val="00AB4104"/>
    <w:rsid w:val="00B232D1"/>
    <w:rsid w:val="00B54517"/>
    <w:rsid w:val="00B63FE6"/>
    <w:rsid w:val="00B76511"/>
    <w:rsid w:val="00B82EB7"/>
    <w:rsid w:val="00BB3495"/>
    <w:rsid w:val="00C07847"/>
    <w:rsid w:val="00C27130"/>
    <w:rsid w:val="00C3504C"/>
    <w:rsid w:val="00C56241"/>
    <w:rsid w:val="00C872E8"/>
    <w:rsid w:val="00D0707C"/>
    <w:rsid w:val="00D74AA9"/>
    <w:rsid w:val="00D86F2F"/>
    <w:rsid w:val="00DA18E2"/>
    <w:rsid w:val="00DE1CFF"/>
    <w:rsid w:val="00E61D80"/>
    <w:rsid w:val="00E82C97"/>
    <w:rsid w:val="00EC1D32"/>
    <w:rsid w:val="00F22EB3"/>
    <w:rsid w:val="00F55ED3"/>
    <w:rsid w:val="00F57668"/>
    <w:rsid w:val="00F73AB7"/>
    <w:rsid w:val="00FF7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FE6"/>
    <w:rPr>
      <w:color w:val="808080"/>
    </w:rPr>
  </w:style>
  <w:style w:type="paragraph" w:customStyle="1" w:styleId="7D985655B85E41CBBFCC90E76EDF47BB">
    <w:name w:val="7D985655B85E41CBBFCC90E76EDF47BB"/>
    <w:rsid w:val="001A0A75"/>
  </w:style>
  <w:style w:type="paragraph" w:customStyle="1" w:styleId="22B9116ABED3485DA3B9CB1F0FA118B91">
    <w:name w:val="22B9116ABED3485DA3B9CB1F0FA118B9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4574066D286D4481A861DACC2BD289B71">
    <w:name w:val="4574066D286D4481A861DACC2BD289B7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66A59325D7864C0FBFC659823AF6695E1">
    <w:name w:val="66A59325D7864C0FBFC659823AF6695E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1">
    <w:name w:val="5EF43230C2A84210B798C02DF69054D21"/>
    <w:rsid w:val="00B63FE6"/>
    <w:pPr>
      <w:spacing w:before="120" w:after="120" w:line="259"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49126a-7bd7-4714-b12d-8db2cffeabcf">
      <UserInfo>
        <DisplayName>Michele Petick</DisplayName>
        <AccountId>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DD4B5D44-3040-4623-9358-7C7DC57F00F8}">
  <ds:schemaRefs>
    <ds:schemaRef ds:uri="http://purl.org/dc/dcmitype/"/>
    <ds:schemaRef ds:uri="1449126a-7bd7-4714-b12d-8db2cffeabcf"/>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d49a5a0e-e988-4822-9061-2c6defc229cc"/>
    <ds:schemaRef ds:uri="http://schemas.microsoft.com/office/2006/metadata/properties"/>
  </ds:schemaRefs>
</ds:datastoreItem>
</file>

<file path=customXml/itemProps3.xml><?xml version="1.0" encoding="utf-8"?>
<ds:datastoreItem xmlns:ds="http://schemas.openxmlformats.org/officeDocument/2006/customXml" ds:itemID="{3ECA82CD-9297-4CDD-AF1D-CF2F9BCDA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5C322-482A-4B20-A697-0789AF6F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7</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6</cp:revision>
  <dcterms:created xsi:type="dcterms:W3CDTF">2022-10-06T13:45:00Z</dcterms:created>
  <dcterms:modified xsi:type="dcterms:W3CDTF">2022-10-06T14:37:00Z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0x010104009A8F10DCB8E7254DA39A26FA215E3F4000084C24A26F9F1A48938265A686AC2C29</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y fmtid="{D5CDD505-2E9C-101B-9397-08002B2CF9AE}" pid="12" name="cc90a301983c4da1ba3937b2462431a0">
    <vt:lpwstr/>
  </property>
  <property fmtid="{D5CDD505-2E9C-101B-9397-08002B2CF9AE}" pid="13" name="Area_x0020_of_x0020_Work0">
    <vt:lpwstr/>
  </property>
  <property fmtid="{D5CDD505-2E9C-101B-9397-08002B2CF9AE}" pid="14" name="p59cd2d05a5a4a82b3706bc180609094">
    <vt:lpwstr/>
  </property>
  <property fmtid="{D5CDD505-2E9C-101B-9397-08002B2CF9AE}" pid="15" name="Attachment">
    <vt:bool>false</vt:bool>
  </property>
  <property fmtid="{D5CDD505-2E9C-101B-9397-08002B2CF9AE}" pid="16" name="Pastoral_x0020_Charge">
    <vt:lpwstr/>
  </property>
  <property fmtid="{D5CDD505-2E9C-101B-9397-08002B2CF9AE}" pid="17" name="Pastoral Charge">
    <vt:lpwstr/>
  </property>
  <property fmtid="{D5CDD505-2E9C-101B-9397-08002B2CF9AE}" pid="18" name="Area of Work0">
    <vt:lpwstr/>
  </property>
</Properties>
</file>