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0DC8DF" w14:textId="6964A9D1" w:rsidR="00776F92" w:rsidRPr="00A8558A" w:rsidRDefault="00CB1A29">
      <w:pPr>
        <w:rPr>
          <w:rFonts w:ascii="Segoe UI" w:eastAsia="Times New Roman" w:hAnsi="Segoe UI" w:cs="Segoe UI"/>
          <w:b/>
          <w:bCs/>
          <w:sz w:val="23"/>
          <w:szCs w:val="23"/>
          <w:u w:val="single"/>
          <w:bdr w:val="none" w:sz="0" w:space="0" w:color="auto" w:frame="1"/>
          <w:lang w:eastAsia="en-CA"/>
        </w:rPr>
      </w:pPr>
      <w:r w:rsidRPr="00A8558A">
        <w:rPr>
          <w:rFonts w:ascii="Segoe UI" w:eastAsia="Times New Roman" w:hAnsi="Segoe UI" w:cs="Segoe UI"/>
          <w:b/>
          <w:bCs/>
          <w:sz w:val="23"/>
          <w:szCs w:val="23"/>
          <w:u w:val="single"/>
          <w:bdr w:val="none" w:sz="0" w:space="0" w:color="auto" w:frame="1"/>
          <w:lang w:eastAsia="en-CA"/>
        </w:rPr>
        <w:t xml:space="preserve">In Memoriam: </w:t>
      </w:r>
    </w:p>
    <w:p w14:paraId="425911E4" w14:textId="3350D881" w:rsidR="00CB1A29" w:rsidRPr="00A8558A" w:rsidRDefault="00CB1A29" w:rsidP="00CB1A29">
      <w:pPr>
        <w:spacing w:after="0" w:line="240" w:lineRule="auto"/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</w:pPr>
      <w:r w:rsidRPr="00CB1A29">
        <w:rPr>
          <w:rFonts w:ascii="Segoe UI" w:eastAsia="Times New Roman" w:hAnsi="Segoe UI" w:cs="Segoe UI"/>
          <w:color w:val="0000FF"/>
          <w:sz w:val="23"/>
          <w:szCs w:val="23"/>
          <w:u w:val="single"/>
          <w:bdr w:val="none" w:sz="0" w:space="0" w:color="auto" w:frame="1"/>
          <w:lang w:eastAsia="en-CA"/>
        </w:rPr>
        <w:br/>
      </w:r>
      <w:r w:rsidRPr="00CB1A29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>Patricia Milliken</w:t>
      </w:r>
      <w:r w:rsidRPr="00A8558A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 xml:space="preserve"> (Lay Minister, London Conference Staff</w:t>
      </w:r>
      <w:r w:rsidR="00EF35F7" w:rsidRPr="00A8558A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 xml:space="preserve">, GC 49 </w:t>
      </w:r>
      <w:r w:rsidR="00A8558A" w:rsidRPr="00A8558A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>Commissioner</w:t>
      </w:r>
      <w:r w:rsidRPr="00A8558A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>)</w:t>
      </w:r>
    </w:p>
    <w:p w14:paraId="71224D60" w14:textId="35489C7D" w:rsidR="00CB1A29" w:rsidRPr="00A8558A" w:rsidRDefault="00CB1A29" w:rsidP="00CB1A29">
      <w:pPr>
        <w:spacing w:after="0" w:line="240" w:lineRule="auto"/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</w:pPr>
      <w:r w:rsidRPr="00A8558A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>Glenda McMillan</w:t>
      </w:r>
      <w:r w:rsidRPr="00A8558A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 xml:space="preserve"> (GC 41 </w:t>
      </w:r>
      <w:r w:rsidR="00A8558A" w:rsidRPr="00A8558A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>Commissioner</w:t>
      </w:r>
      <w:r w:rsidRPr="00A8558A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 xml:space="preserve">) </w:t>
      </w:r>
    </w:p>
    <w:p w14:paraId="1BB81D09" w14:textId="5AB87E66" w:rsidR="00CB1A29" w:rsidRPr="00A8558A" w:rsidRDefault="00CB1A29" w:rsidP="00CB1A29">
      <w:pPr>
        <w:spacing w:after="0" w:line="240" w:lineRule="auto"/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</w:pPr>
      <w:r w:rsidRPr="00CB1A29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 xml:space="preserve">Robert </w:t>
      </w:r>
      <w:proofErr w:type="spellStart"/>
      <w:r w:rsidRPr="00CB1A29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>Swartman</w:t>
      </w:r>
      <w:proofErr w:type="spellEnd"/>
    </w:p>
    <w:p w14:paraId="780E5EDE" w14:textId="77777777" w:rsidR="00CB1A29" w:rsidRPr="00CB1A29" w:rsidRDefault="00CB1A29" w:rsidP="00CB1A29">
      <w:pPr>
        <w:spacing w:after="0" w:line="240" w:lineRule="auto"/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</w:pPr>
      <w:r w:rsidRPr="00CB1A29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>Johanna Sadler</w:t>
      </w:r>
    </w:p>
    <w:p w14:paraId="61868FED" w14:textId="77777777" w:rsidR="00CB1A29" w:rsidRPr="00CB1A29" w:rsidRDefault="00CB1A29" w:rsidP="00CB1A29">
      <w:pPr>
        <w:spacing w:after="0" w:line="240" w:lineRule="auto"/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</w:pPr>
      <w:r w:rsidRPr="00CB1A29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 xml:space="preserve">Nick </w:t>
      </w:r>
      <w:proofErr w:type="spellStart"/>
      <w:r w:rsidRPr="00CB1A29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>Monsour</w:t>
      </w:r>
      <w:proofErr w:type="spellEnd"/>
    </w:p>
    <w:p w14:paraId="79A90169" w14:textId="24F4CB8C" w:rsidR="00EF35F7" w:rsidRPr="00A8558A" w:rsidRDefault="00CB1A29" w:rsidP="00EF35F7">
      <w:pPr>
        <w:spacing w:after="0" w:line="240" w:lineRule="auto"/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</w:pPr>
      <w:r w:rsidRPr="00CB1A29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>Janelle Towle</w:t>
      </w:r>
      <w:r w:rsidRPr="00A8558A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 xml:space="preserve"> (DM)</w:t>
      </w:r>
      <w:r w:rsidRPr="00CB1A29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br/>
        <w:t>Lawrence King</w:t>
      </w:r>
      <w:r w:rsidRPr="00A8558A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 xml:space="preserve"> (OM)</w:t>
      </w:r>
      <w:r w:rsidRPr="00CB1A29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br/>
        <w:t>Douglas Richards</w:t>
      </w:r>
      <w:r w:rsidR="00EF35F7" w:rsidRPr="00EF35F7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br/>
        <w:t>H. Lane Douglas</w:t>
      </w:r>
      <w:r w:rsidR="00EF35F7" w:rsidRPr="00A8558A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 xml:space="preserve"> (OM)</w:t>
      </w:r>
    </w:p>
    <w:p w14:paraId="01625FB5" w14:textId="530024EE" w:rsidR="00EF35F7" w:rsidRPr="00EF35F7" w:rsidRDefault="00EF35F7" w:rsidP="00EF35F7">
      <w:pPr>
        <w:spacing w:after="0" w:line="240" w:lineRule="auto"/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</w:pPr>
      <w:r w:rsidRPr="00EF35F7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>Barry Moore</w:t>
      </w:r>
      <w:r w:rsidRPr="00A8558A">
        <w:rPr>
          <w:rFonts w:ascii="Segoe UI" w:eastAsia="Times New Roman" w:hAnsi="Segoe UI" w:cs="Segoe UI"/>
          <w:sz w:val="23"/>
          <w:szCs w:val="23"/>
          <w:bdr w:val="none" w:sz="0" w:space="0" w:color="auto" w:frame="1"/>
          <w:lang w:eastAsia="en-CA"/>
        </w:rPr>
        <w:t xml:space="preserve"> (OM)</w:t>
      </w:r>
    </w:p>
    <w:p w14:paraId="79D57A9C" w14:textId="77777777" w:rsidR="00EF35F7" w:rsidRPr="00EF35F7" w:rsidRDefault="00EF35F7" w:rsidP="00EF35F7">
      <w:pPr>
        <w:spacing w:after="0" w:line="240" w:lineRule="auto"/>
        <w:rPr>
          <w:rFonts w:ascii="Segoe UI" w:eastAsia="Times New Roman" w:hAnsi="Segoe UI" w:cs="Segoe UI"/>
          <w:color w:val="000000"/>
          <w:sz w:val="23"/>
          <w:szCs w:val="23"/>
          <w:lang w:eastAsia="en-CA"/>
        </w:rPr>
      </w:pPr>
    </w:p>
    <w:p w14:paraId="4C135946" w14:textId="77777777" w:rsidR="00CB1A29" w:rsidRPr="00CB1A29" w:rsidRDefault="00CB1A29" w:rsidP="00CB1A29">
      <w:pPr>
        <w:spacing w:after="0" w:line="240" w:lineRule="auto"/>
        <w:rPr>
          <w:rFonts w:ascii="Segoe UI" w:eastAsia="Times New Roman" w:hAnsi="Segoe UI" w:cs="Segoe UI"/>
          <w:color w:val="000000"/>
          <w:sz w:val="23"/>
          <w:szCs w:val="23"/>
          <w:lang w:eastAsia="en-CA"/>
        </w:rPr>
      </w:pPr>
    </w:p>
    <w:p w14:paraId="72D60238" w14:textId="77777777" w:rsidR="00CB1A29" w:rsidRPr="00CB1A29" w:rsidRDefault="00CB1A29" w:rsidP="00CB1A29">
      <w:pPr>
        <w:spacing w:after="0" w:line="240" w:lineRule="auto"/>
        <w:rPr>
          <w:rFonts w:ascii="Segoe UI" w:eastAsia="Times New Roman" w:hAnsi="Segoe UI" w:cs="Segoe UI"/>
          <w:color w:val="000000"/>
          <w:sz w:val="23"/>
          <w:szCs w:val="23"/>
          <w:lang w:eastAsia="en-CA"/>
        </w:rPr>
      </w:pPr>
    </w:p>
    <w:p w14:paraId="1AD55530" w14:textId="77777777" w:rsidR="00CB1A29" w:rsidRPr="00CB1A29" w:rsidRDefault="00CB1A29" w:rsidP="00CB1A29">
      <w:pPr>
        <w:spacing w:after="0" w:line="240" w:lineRule="auto"/>
        <w:rPr>
          <w:rFonts w:ascii="Segoe UI" w:eastAsia="Times New Roman" w:hAnsi="Segoe UI" w:cs="Segoe UI"/>
          <w:color w:val="000000"/>
          <w:sz w:val="23"/>
          <w:szCs w:val="23"/>
          <w:lang w:eastAsia="en-CA"/>
        </w:rPr>
      </w:pPr>
    </w:p>
    <w:p w14:paraId="55D39D0D" w14:textId="77777777" w:rsidR="00CB1A29" w:rsidRDefault="00CB1A29"/>
    <w:sectPr w:rsidR="00CB1A2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A29"/>
    <w:rsid w:val="00776F92"/>
    <w:rsid w:val="00A8558A"/>
    <w:rsid w:val="00CB1A29"/>
    <w:rsid w:val="00EF3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5AD236"/>
  <w15:chartTrackingRefBased/>
  <w15:docId w15:val="{B5230A9B-02F6-47DA-ACE2-106B70D57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B1A2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7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8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8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7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7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1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40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Watkinson</dc:creator>
  <cp:keywords/>
  <dc:description/>
  <cp:lastModifiedBy>Max Watkinson</cp:lastModifiedBy>
  <cp:revision>1</cp:revision>
  <dcterms:created xsi:type="dcterms:W3CDTF">2025-05-13T19:01:00Z</dcterms:created>
  <dcterms:modified xsi:type="dcterms:W3CDTF">2025-05-13T19:40:00Z</dcterms:modified>
</cp:coreProperties>
</file>