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1A94" w14:textId="43777147" w:rsidR="001A4E8C" w:rsidRPr="001A4E8C" w:rsidRDefault="4CB6BC33" w:rsidP="0FA8F42C">
      <w:pPr>
        <w:spacing w:after="0" w:line="240" w:lineRule="auto"/>
        <w:ind w:left="2160" w:hanging="2160"/>
        <w:jc w:val="center"/>
        <w:rPr>
          <w:rFonts w:eastAsia="Calibri" w:cs="Arial"/>
          <w:b/>
          <w:bCs/>
          <w:color w:val="4472C4"/>
          <w:kern w:val="0"/>
          <w:sz w:val="28"/>
          <w:szCs w:val="28"/>
          <w14:ligatures w14:val="none"/>
        </w:rPr>
      </w:pPr>
      <w:r w:rsidRPr="0FA8F42C">
        <w:rPr>
          <w:rFonts w:eastAsia="Calibri" w:cs="Arial"/>
          <w:b/>
          <w:bCs/>
          <w:color w:val="4472C4"/>
          <w:kern w:val="0"/>
          <w:sz w:val="28"/>
          <w:szCs w:val="28"/>
          <w14:ligatures w14:val="none"/>
        </w:rPr>
        <w:t xml:space="preserve"> </w:t>
      </w:r>
      <w:r w:rsidR="76E9BF91" w:rsidRPr="0FA8F42C">
        <w:rPr>
          <w:rFonts w:eastAsia="Calibri" w:cs="Arial"/>
          <w:b/>
          <w:bCs/>
          <w:color w:val="4472C4"/>
          <w:kern w:val="0"/>
          <w:sz w:val="28"/>
          <w:szCs w:val="28"/>
          <w14:ligatures w14:val="none"/>
        </w:rPr>
        <w:t>Congregational Support Commission</w:t>
      </w:r>
    </w:p>
    <w:p w14:paraId="441C8020" w14:textId="77777777" w:rsidR="001A4E8C" w:rsidRPr="001A4E8C" w:rsidRDefault="001A4E8C" w:rsidP="001A4E8C">
      <w:pPr>
        <w:spacing w:after="0" w:line="240" w:lineRule="auto"/>
        <w:ind w:left="2160" w:hanging="2160"/>
        <w:jc w:val="center"/>
        <w:rPr>
          <w:rFonts w:eastAsia="Calibri"/>
          <w:b/>
          <w:color w:val="4472C4"/>
          <w:kern w:val="0"/>
          <w:sz w:val="28"/>
          <w:szCs w:val="28"/>
          <w14:ligatures w14:val="none"/>
        </w:rPr>
      </w:pPr>
      <w:r w:rsidRPr="001A4E8C">
        <w:rPr>
          <w:rFonts w:eastAsia="Calibri"/>
          <w:b/>
          <w:color w:val="4472C4"/>
          <w:kern w:val="0"/>
          <w:sz w:val="28"/>
          <w:szCs w:val="28"/>
          <w14:ligatures w14:val="none"/>
        </w:rPr>
        <w:t>Antler River Watershed Regional Council</w:t>
      </w:r>
    </w:p>
    <w:p w14:paraId="603C0D8B" w14:textId="77777777" w:rsidR="00B02075" w:rsidRPr="00B02075" w:rsidRDefault="00B02075" w:rsidP="00B02075">
      <w:pPr>
        <w:pStyle w:val="NormalWeb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B02075">
        <w:rPr>
          <w:rFonts w:ascii="Calibri" w:hAnsi="Calibri" w:cs="Calibri"/>
          <w:color w:val="000000"/>
        </w:rPr>
        <w:t>OF THE UNITED CHURCH OF CANADA</w:t>
      </w:r>
    </w:p>
    <w:p w14:paraId="43E52822" w14:textId="43D47F2F" w:rsidR="00B02075" w:rsidRPr="00B02075" w:rsidRDefault="00F961CF" w:rsidP="00B0207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616E32CD" wp14:editId="7E9CACB3">
                <wp:simplePos x="0" y="0"/>
                <wp:positionH relativeFrom="margin">
                  <wp:posOffset>-129088</wp:posOffset>
                </wp:positionH>
                <wp:positionV relativeFrom="paragraph">
                  <wp:posOffset>101600</wp:posOffset>
                </wp:positionV>
                <wp:extent cx="6186530" cy="0"/>
                <wp:effectExtent l="0" t="0" r="0" b="0"/>
                <wp:wrapNone/>
                <wp:docPr id="952543978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BC6BB2" id="Straight Connector 4" o:spid="_x0000_s1026" alt="&quot;&quot;" style="position:absolute;z-index:25165926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15pt,8pt" to="47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" strokecolor="#0f9ed5 [3207]" strokeweight="1.5pt">
                <v:stroke joinstyle="miter"/>
                <w10:wrap anchorx="margin"/>
              </v:line>
            </w:pict>
          </mc:Fallback>
        </mc:AlternateContent>
      </w:r>
    </w:p>
    <w:p w14:paraId="7AE08827" w14:textId="0DD5B835" w:rsidR="00B02075" w:rsidRPr="00B02075" w:rsidRDefault="00E66D6A" w:rsidP="00B0207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ARW</w:t>
      </w:r>
      <w:r w:rsidR="00B02075" w:rsidRPr="00B02075">
        <w:rPr>
          <w:rFonts w:ascii="Calibri" w:hAnsi="Calibri" w:cs="Calibri"/>
          <w:color w:val="000000"/>
        </w:rPr>
        <w:t xml:space="preserve">RC Purpose: </w:t>
      </w:r>
      <w:r w:rsidR="00BE0B8F" w:rsidRPr="00FB0AB6">
        <w:rPr>
          <w:rFonts w:ascii="Calibri" w:hAnsi="Calibri" w:cs="Calibri"/>
          <w:color w:val="215E99" w:themeColor="text2" w:themeTint="BF"/>
        </w:rPr>
        <w:t>Holdi</w:t>
      </w:r>
      <w:r w:rsidR="00FB0AB6" w:rsidRPr="00FB0AB6">
        <w:rPr>
          <w:rFonts w:ascii="Calibri" w:hAnsi="Calibri" w:cs="Calibri"/>
          <w:color w:val="215E99" w:themeColor="text2" w:themeTint="BF"/>
        </w:rPr>
        <w:t>n</w:t>
      </w:r>
      <w:r w:rsidR="00BE0B8F" w:rsidRPr="00FB0AB6">
        <w:rPr>
          <w:rFonts w:ascii="Calibri" w:hAnsi="Calibri" w:cs="Calibri"/>
          <w:color w:val="215E99" w:themeColor="text2" w:themeTint="BF"/>
        </w:rPr>
        <w:t>g and Encouraging Communities of Fait</w:t>
      </w:r>
      <w:r w:rsidR="00FB0AB6" w:rsidRPr="00FB0AB6">
        <w:rPr>
          <w:rFonts w:ascii="Calibri" w:hAnsi="Calibri" w:cs="Calibri"/>
          <w:color w:val="215E99" w:themeColor="text2" w:themeTint="BF"/>
        </w:rPr>
        <w:t>h</w:t>
      </w:r>
    </w:p>
    <w:p w14:paraId="6FF35981" w14:textId="4DC6B0A9" w:rsidR="00B02075" w:rsidRPr="00B02075" w:rsidRDefault="005B2D7D" w:rsidP="00B02075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ARW</w:t>
      </w:r>
      <w:r w:rsidR="00B02075" w:rsidRPr="00B02075">
        <w:rPr>
          <w:rFonts w:ascii="Calibri" w:hAnsi="Calibri" w:cs="Calibri"/>
          <w:color w:val="000000"/>
        </w:rPr>
        <w:t xml:space="preserve">RC Commitment to be: </w:t>
      </w:r>
      <w:r w:rsidR="00B02075" w:rsidRPr="00CF7187">
        <w:rPr>
          <w:rFonts w:ascii="Calibri" w:hAnsi="Calibri" w:cs="Calibri"/>
          <w:color w:val="215E99" w:themeColor="text2" w:themeTint="BF"/>
        </w:rPr>
        <w:t>Affirming, Anti-Racist</w:t>
      </w:r>
    </w:p>
    <w:p w14:paraId="7999F049" w14:textId="4A200C42" w:rsidR="00A06EB2" w:rsidRPr="00B02075" w:rsidRDefault="00331D93" w:rsidP="0005731A">
      <w:pPr>
        <w:rPr>
          <w:sz w:val="22"/>
          <w:szCs w:val="2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8BEA674" wp14:editId="389E510B">
                <wp:simplePos x="0" y="0"/>
                <wp:positionH relativeFrom="margin">
                  <wp:posOffset>-120833</wp:posOffset>
                </wp:positionH>
                <wp:positionV relativeFrom="paragraph">
                  <wp:posOffset>111125</wp:posOffset>
                </wp:positionV>
                <wp:extent cx="6186530" cy="0"/>
                <wp:effectExtent l="0" t="0" r="0" b="0"/>
                <wp:wrapNone/>
                <wp:docPr id="611338539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3FF6F7" id="Straight Connector 4" o:spid="_x0000_s1026" alt="&quot;&quot;" style="position:absolute;z-index:25166131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5pt,8.75pt" to="477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" strokecolor="#0f9ed5 [3207]" strokeweight="1.5pt">
                <v:stroke joinstyle="miter"/>
                <w10:wrap anchorx="margin"/>
              </v:line>
            </w:pict>
          </mc:Fallback>
        </mc:AlternateContent>
      </w:r>
    </w:p>
    <w:p w14:paraId="374AA41C" w14:textId="1F0E5283" w:rsidR="001B094C" w:rsidRDefault="00C03F53" w:rsidP="0005731A">
      <w:r>
        <w:t>October 1</w:t>
      </w:r>
      <w:r w:rsidR="00F81A39">
        <w:t xml:space="preserve">, 2025 </w:t>
      </w:r>
      <w:proofErr w:type="gramStart"/>
      <w:r w:rsidR="00F81A39">
        <w:t>-</w:t>
      </w:r>
      <w:r w:rsidR="0005731A">
        <w:t xml:space="preserve">  </w:t>
      </w:r>
      <w:r w:rsidR="00A8047B">
        <w:t>9</w:t>
      </w:r>
      <w:proofErr w:type="gramEnd"/>
      <w:r w:rsidR="00A8047B">
        <w:t>:00 AM</w:t>
      </w:r>
      <w:r w:rsidR="004739EF">
        <w:t xml:space="preserve"> via Zoom</w:t>
      </w:r>
    </w:p>
    <w:p w14:paraId="03F72F4E" w14:textId="5336353D" w:rsidR="0005731A" w:rsidRDefault="0005731A" w:rsidP="3B4FAB2D">
      <w:pPr>
        <w:pStyle w:val="Heading2"/>
        <w:ind w:left="1170" w:hanging="1170"/>
      </w:pPr>
      <w:r>
        <w:t>Roster:</w:t>
      </w:r>
      <w:r w:rsidR="00F93870">
        <w:t xml:space="preserve"> </w:t>
      </w:r>
      <w:r w:rsidR="0041637A" w:rsidRPr="0041637A">
        <w:rPr>
          <w:rStyle w:val="normaltextrun"/>
          <w:color w:val="000000"/>
          <w:sz w:val="24"/>
          <w:szCs w:val="24"/>
          <w:shd w:val="clear" w:color="auto" w:fill="FFFFFF"/>
        </w:rPr>
        <w:t xml:space="preserve">(8) Greg Simpson (OM, Chair), Herb deJong (L), Judith Fayter (OM), Jim Stirling (L), Carey Wagner (DM), Dave Whiting (L), Adam Kilner (OM), </w:t>
      </w:r>
      <w:r w:rsidR="747E4890" w:rsidRPr="3B4FAB2D">
        <w:rPr>
          <w:rStyle w:val="normaltextrun"/>
          <w:rFonts w:eastAsia="Calibri"/>
          <w:color w:val="000000" w:themeColor="text1"/>
          <w:sz w:val="24"/>
          <w:szCs w:val="24"/>
        </w:rPr>
        <w:t>Joan Golden (</w:t>
      </w:r>
      <w:r w:rsidR="00213A67">
        <w:rPr>
          <w:rStyle w:val="normaltextrun"/>
          <w:rFonts w:eastAsia="Calibri"/>
          <w:color w:val="000000" w:themeColor="text1"/>
          <w:sz w:val="24"/>
          <w:szCs w:val="24"/>
        </w:rPr>
        <w:t>D</w:t>
      </w:r>
      <w:r w:rsidR="747E4890" w:rsidRPr="3B4FAB2D">
        <w:rPr>
          <w:rStyle w:val="normaltextrun"/>
          <w:rFonts w:eastAsia="Calibri"/>
          <w:color w:val="000000" w:themeColor="text1"/>
          <w:sz w:val="24"/>
          <w:szCs w:val="24"/>
        </w:rPr>
        <w:t>M)</w:t>
      </w:r>
    </w:p>
    <w:p w14:paraId="68A8B3BD" w14:textId="6DA7A372" w:rsidR="009A3F4F" w:rsidRPr="002472E4" w:rsidRDefault="0005731A" w:rsidP="009A3F4F">
      <w:pPr>
        <w:spacing w:before="240" w:after="0" w:line="240" w:lineRule="auto"/>
        <w:rPr>
          <w:rFonts w:eastAsia="Calibri" w:cs="Arial"/>
          <w:kern w:val="0"/>
          <w14:ligatures w14:val="none"/>
        </w:rPr>
      </w:pPr>
      <w:r w:rsidRPr="009A3F4F">
        <w:rPr>
          <w:rStyle w:val="Heading2Char"/>
        </w:rPr>
        <w:t>Staff Support</w:t>
      </w:r>
      <w:r w:rsidR="00B02075" w:rsidRPr="009A3F4F">
        <w:rPr>
          <w:rStyle w:val="Heading2Char"/>
        </w:rPr>
        <w:t>:</w:t>
      </w:r>
      <w:r w:rsidR="002472E4">
        <w:t xml:space="preserve"> </w:t>
      </w:r>
      <w:hyperlink r:id="rId11" w:history="1">
        <w:r w:rsidR="00213A67" w:rsidRPr="00213A67">
          <w:rPr>
            <w:rStyle w:val="Hyperlink"/>
          </w:rPr>
          <w:t>Karlene Kimber</w:t>
        </w:r>
      </w:hyperlink>
      <w:r w:rsidR="009A3F4F" w:rsidRPr="002472E4">
        <w:rPr>
          <w:rFonts w:eastAsia="Calibri" w:cs="Arial"/>
          <w:kern w:val="0"/>
          <w14:ligatures w14:val="none"/>
        </w:rPr>
        <w:t>, Minister, Congregational Support</w:t>
      </w:r>
    </w:p>
    <w:p w14:paraId="2B044FC0" w14:textId="79A65B70" w:rsidR="009A3F4F" w:rsidRPr="002472E4" w:rsidRDefault="7AC86D46" w:rsidP="009A3F4F">
      <w:pPr>
        <w:spacing w:after="0" w:line="240" w:lineRule="auto"/>
        <w:ind w:left="1440"/>
        <w:rPr>
          <w:rFonts w:eastAsia="Calibri"/>
          <w:kern w:val="0"/>
          <w:lang w:val="en-US"/>
          <w14:ligatures w14:val="none"/>
        </w:rPr>
      </w:pPr>
      <w:r w:rsidRPr="3B4FAB2D">
        <w:rPr>
          <w:rFonts w:eastAsia="Calibri" w:cs="Arial"/>
        </w:rPr>
        <w:t xml:space="preserve">    </w:t>
      </w:r>
      <w:hyperlink r:id="rId12" w:history="1">
        <w:r w:rsidR="006833FA" w:rsidRPr="00BA319E">
          <w:rPr>
            <w:rStyle w:val="Hyperlink"/>
          </w:rPr>
          <w:t>Krista Ford</w:t>
        </w:r>
      </w:hyperlink>
      <w:r w:rsidR="009A3F4F" w:rsidRPr="002472E4">
        <w:rPr>
          <w:rFonts w:eastAsia="Calibri" w:cs="Arial"/>
          <w:kern w:val="0"/>
          <w14:ligatures w14:val="none"/>
        </w:rPr>
        <w:t xml:space="preserve">, </w:t>
      </w:r>
      <w:r w:rsidR="006833FA" w:rsidRPr="002472E4">
        <w:rPr>
          <w:rFonts w:eastAsia="Calibri" w:cs="Arial"/>
          <w:kern w:val="0"/>
          <w14:ligatures w14:val="none"/>
        </w:rPr>
        <w:t>Administrative Support</w:t>
      </w:r>
    </w:p>
    <w:p w14:paraId="535D01D9" w14:textId="4AA67A48" w:rsidR="0005731A" w:rsidRPr="00A274F6" w:rsidRDefault="0005731A" w:rsidP="0005731A">
      <w:pPr>
        <w:pStyle w:val="Heading2"/>
        <w:rPr>
          <w:color w:val="auto"/>
        </w:rPr>
      </w:pPr>
      <w:r>
        <w:t>Regrets</w:t>
      </w:r>
      <w:r w:rsidR="00B02075">
        <w:t>:</w:t>
      </w:r>
      <w:r w:rsidR="008C24EE">
        <w:t xml:space="preserve"> </w:t>
      </w:r>
      <w:r w:rsidR="004739EF">
        <w:tab/>
      </w:r>
      <w:r w:rsidR="0082310A" w:rsidRPr="00D862D4">
        <w:rPr>
          <w:sz w:val="24"/>
          <w:szCs w:val="24"/>
        </w:rPr>
        <w:t>Jim Stirling,</w:t>
      </w:r>
    </w:p>
    <w:p w14:paraId="7423E3EC" w14:textId="5A5D8C0B" w:rsidR="0005731A" w:rsidRDefault="0005731A" w:rsidP="0005731A">
      <w:pPr>
        <w:pStyle w:val="Heading2"/>
      </w:pPr>
      <w:r>
        <w:t>Welcome and Constitute Meeting</w:t>
      </w:r>
    </w:p>
    <w:p w14:paraId="1B05896E" w14:textId="588C78D5" w:rsidR="0005731A" w:rsidRDefault="0005731A" w:rsidP="0005731A">
      <w:pPr>
        <w:pStyle w:val="Heading2"/>
      </w:pPr>
      <w:r>
        <w:t xml:space="preserve">Land </w:t>
      </w:r>
      <w:proofErr w:type="gramStart"/>
      <w:r>
        <w:t>Acknowledgement</w:t>
      </w:r>
      <w:r w:rsidR="008B7409">
        <w:t xml:space="preserve">  -</w:t>
      </w:r>
      <w:proofErr w:type="gramEnd"/>
      <w:r w:rsidR="008B7409">
        <w:t xml:space="preserve"> </w:t>
      </w:r>
      <w:r w:rsidR="008B7409" w:rsidRPr="00D862D4">
        <w:rPr>
          <w:sz w:val="24"/>
          <w:szCs w:val="24"/>
        </w:rPr>
        <w:t>Greg offered Land Acknowledgement</w:t>
      </w:r>
    </w:p>
    <w:p w14:paraId="2175DB47" w14:textId="7AFCE593" w:rsidR="0005731A" w:rsidRDefault="0005731A" w:rsidP="0005731A">
      <w:pPr>
        <w:pStyle w:val="Heading2"/>
      </w:pPr>
      <w:r>
        <w:t>Opening Worship</w:t>
      </w:r>
      <w:r w:rsidR="008B7409">
        <w:t xml:space="preserve"> – </w:t>
      </w:r>
      <w:r w:rsidR="008B7409" w:rsidRPr="00D862D4">
        <w:rPr>
          <w:sz w:val="24"/>
          <w:szCs w:val="24"/>
        </w:rPr>
        <w:t>Judith lead worship</w:t>
      </w:r>
      <w:r w:rsidR="008B7409">
        <w:t>.</w:t>
      </w:r>
    </w:p>
    <w:p w14:paraId="5D9EBB95" w14:textId="4EC818AB" w:rsidR="0005731A" w:rsidRDefault="0005731A" w:rsidP="0005731A">
      <w:pPr>
        <w:pStyle w:val="Heading2"/>
      </w:pPr>
      <w:r>
        <w:t>Opening Agreements</w:t>
      </w:r>
    </w:p>
    <w:p w14:paraId="512642EE" w14:textId="42BEA721" w:rsidR="0005731A" w:rsidRDefault="0005731A" w:rsidP="0005731A">
      <w:pPr>
        <w:pStyle w:val="ListParagraph"/>
      </w:pPr>
      <w:r w:rsidRPr="0005731A">
        <w:t>Approval</w:t>
      </w:r>
      <w:r>
        <w:t xml:space="preserve"> of Agenda:</w:t>
      </w:r>
    </w:p>
    <w:p w14:paraId="7D09D6F4" w14:textId="3773C65F" w:rsidR="0005731A" w:rsidRDefault="006C74F7" w:rsidP="00D862D4">
      <w:pPr>
        <w:ind w:left="360"/>
      </w:pPr>
      <w:r w:rsidRPr="00D862D4">
        <w:rPr>
          <w:b/>
          <w:bCs/>
        </w:rPr>
        <w:t xml:space="preserve">MOTION </w:t>
      </w:r>
      <w:r w:rsidR="00E640CD">
        <w:t xml:space="preserve">by </w:t>
      </w:r>
      <w:r>
        <w:t>Carey Wagner and Adam Kilner</w:t>
      </w:r>
      <w:r w:rsidR="00E640CD">
        <w:t xml:space="preserve"> that</w:t>
      </w:r>
      <w:r>
        <w:t xml:space="preserve"> </w:t>
      </w:r>
      <w:r w:rsidR="0005731A" w:rsidRPr="0005731A">
        <w:t xml:space="preserve">The Congregational Support Commission of </w:t>
      </w:r>
      <w:r w:rsidR="0086346E">
        <w:t>Antler River Watershed</w:t>
      </w:r>
      <w:r w:rsidR="00FC0911" w:rsidRPr="00FC0911">
        <w:t xml:space="preserve"> </w:t>
      </w:r>
      <w:r w:rsidR="0005731A" w:rsidRPr="0005731A">
        <w:t>Regional Council agree</w:t>
      </w:r>
      <w:r w:rsidR="0005731A">
        <w:t>s</w:t>
      </w:r>
      <w:r w:rsidR="0005731A" w:rsidRPr="0005731A">
        <w:t xml:space="preserve"> on the agenda</w:t>
      </w:r>
      <w:r w:rsidR="00E640CD">
        <w:t xml:space="preserve"> as circulated.</w:t>
      </w:r>
      <w:r w:rsidR="00E640CD">
        <w:br/>
        <w:t>MOTION</w:t>
      </w:r>
      <w:r w:rsidR="00E640CD">
        <w:tab/>
      </w:r>
      <w:r w:rsidR="00E640CD">
        <w:tab/>
      </w:r>
      <w:r w:rsidR="00E640CD">
        <w:tab/>
      </w:r>
      <w:r w:rsidR="00E640CD">
        <w:tab/>
      </w:r>
      <w:r w:rsidR="004C298B">
        <w:tab/>
      </w:r>
      <w:r w:rsidR="004C298B">
        <w:tab/>
      </w:r>
      <w:r w:rsidR="00E640CD">
        <w:tab/>
        <w:t>CARRIED</w:t>
      </w:r>
    </w:p>
    <w:p w14:paraId="69199450" w14:textId="4EDDAC3D" w:rsidR="0005731A" w:rsidRDefault="0005731A" w:rsidP="0005731A">
      <w:pPr>
        <w:pStyle w:val="ListParagraph"/>
      </w:pPr>
      <w:r>
        <w:t>Approval Previous Minutes:</w:t>
      </w:r>
    </w:p>
    <w:p w14:paraId="0E64441B" w14:textId="36FC05D0" w:rsidR="0005731A" w:rsidRDefault="00E640CD" w:rsidP="004C298B">
      <w:pPr>
        <w:ind w:left="360"/>
      </w:pPr>
      <w:r w:rsidRPr="004C298B">
        <w:rPr>
          <w:b/>
          <w:bCs/>
        </w:rPr>
        <w:t>MOTION</w:t>
      </w:r>
      <w:r>
        <w:t xml:space="preserve"> by Adam</w:t>
      </w:r>
      <w:r w:rsidR="003F4D91">
        <w:t xml:space="preserve"> Kilner and Judith Fayter </w:t>
      </w:r>
      <w:proofErr w:type="gramStart"/>
      <w:r w:rsidR="0005731A">
        <w:t>The</w:t>
      </w:r>
      <w:proofErr w:type="gramEnd"/>
      <w:r w:rsidR="0005731A">
        <w:t xml:space="preserve"> Congregational Support Commission of </w:t>
      </w:r>
      <w:r w:rsidR="007A7C1A">
        <w:t xml:space="preserve">Antler River Watershed </w:t>
      </w:r>
      <w:r w:rsidR="0005731A">
        <w:t>Regional Council approves the minutes of</w:t>
      </w:r>
      <w:r w:rsidR="232A1A30">
        <w:t xml:space="preserve"> </w:t>
      </w:r>
      <w:r w:rsidR="003F4D91">
        <w:t>Sept 3</w:t>
      </w:r>
      <w:r w:rsidR="003F4D91" w:rsidRPr="003F4D91">
        <w:rPr>
          <w:vertAlign w:val="superscript"/>
        </w:rPr>
        <w:t>rd</w:t>
      </w:r>
      <w:proofErr w:type="gramStart"/>
      <w:r w:rsidR="003F4D91">
        <w:t xml:space="preserve"> 2025</w:t>
      </w:r>
      <w:proofErr w:type="gramEnd"/>
      <w:r w:rsidR="003F4D91">
        <w:t xml:space="preserve"> as circulated.</w:t>
      </w:r>
      <w:r w:rsidR="003F4D91">
        <w:br/>
        <w:t>MOTION</w:t>
      </w:r>
      <w:r w:rsidR="003F4D91">
        <w:tab/>
      </w:r>
      <w:r w:rsidR="003F4D91">
        <w:tab/>
      </w:r>
      <w:r w:rsidR="003F4D91">
        <w:tab/>
      </w:r>
      <w:r w:rsidR="003F4D91">
        <w:tab/>
      </w:r>
      <w:r w:rsidR="003F4D91">
        <w:tab/>
      </w:r>
      <w:r w:rsidR="004C298B">
        <w:tab/>
      </w:r>
      <w:r w:rsidR="004C298B">
        <w:tab/>
      </w:r>
      <w:r w:rsidR="003F4D91">
        <w:t>CARRIED</w:t>
      </w:r>
      <w:r w:rsidR="0005731A">
        <w:t>.</w:t>
      </w:r>
    </w:p>
    <w:p w14:paraId="347AA41F" w14:textId="325DBAB2" w:rsidR="0005731A" w:rsidRDefault="0005731A" w:rsidP="0005731A">
      <w:pPr>
        <w:pStyle w:val="Heading2"/>
      </w:pPr>
      <w:r>
        <w:t>Business Arising</w:t>
      </w:r>
    </w:p>
    <w:p w14:paraId="7169BB0B" w14:textId="3D986DB0" w:rsidR="0005731A" w:rsidRDefault="0005731A" w:rsidP="0005731A">
      <w:pPr>
        <w:pStyle w:val="Heading2"/>
      </w:pPr>
      <w:r>
        <w:t>Consent Docket</w:t>
      </w:r>
    </w:p>
    <w:p w14:paraId="2583DA82" w14:textId="7C419659" w:rsidR="0005731A" w:rsidRDefault="00A06EB2" w:rsidP="0010546E">
      <w:pPr>
        <w:pStyle w:val="ListParagraph"/>
        <w:numPr>
          <w:ilvl w:val="0"/>
          <w:numId w:val="6"/>
        </w:numPr>
        <w:spacing w:after="0" w:line="240" w:lineRule="auto"/>
      </w:pPr>
      <w:r>
        <w:t>Correspondence</w:t>
      </w:r>
    </w:p>
    <w:p w14:paraId="14CB876E" w14:textId="6247EBA4" w:rsidR="008E6094" w:rsidRDefault="008E6094" w:rsidP="003E0789">
      <w:pPr>
        <w:spacing w:after="0" w:line="240" w:lineRule="auto"/>
        <w:ind w:left="360"/>
      </w:pPr>
      <w:r>
        <w:t>Items received for information:</w:t>
      </w:r>
    </w:p>
    <w:p w14:paraId="63E5561D" w14:textId="2EA27BED" w:rsidR="00184F44" w:rsidRDefault="2870747D" w:rsidP="0010546E">
      <w:pPr>
        <w:pStyle w:val="ListParagraph"/>
        <w:numPr>
          <w:ilvl w:val="0"/>
          <w:numId w:val="0"/>
        </w:numPr>
        <w:spacing w:after="0" w:line="240" w:lineRule="auto"/>
        <w:ind w:left="720"/>
      </w:pPr>
      <w:r>
        <w:t>-</w:t>
      </w:r>
      <w:r w:rsidR="170DF779">
        <w:t xml:space="preserve">Belmont, </w:t>
      </w:r>
      <w:proofErr w:type="spellStart"/>
      <w:r w:rsidR="170DF779">
        <w:t>Harrietsville</w:t>
      </w:r>
      <w:proofErr w:type="spellEnd"/>
      <w:r w:rsidR="170DF779">
        <w:t>-Mossley Position Description</w:t>
      </w:r>
    </w:p>
    <w:p w14:paraId="4E21B865" w14:textId="6A02FD22" w:rsidR="00184F44" w:rsidRDefault="6C99658E" w:rsidP="0010546E">
      <w:pPr>
        <w:pStyle w:val="ListParagraph"/>
        <w:numPr>
          <w:ilvl w:val="0"/>
          <w:numId w:val="0"/>
        </w:numPr>
        <w:spacing w:after="0" w:line="240" w:lineRule="auto"/>
        <w:ind w:left="720"/>
      </w:pPr>
      <w:r>
        <w:t>-</w:t>
      </w:r>
      <w:r w:rsidR="22326CB7">
        <w:t>Letter to Trinity United Church, London</w:t>
      </w:r>
    </w:p>
    <w:p w14:paraId="5AB5C624" w14:textId="76771D40" w:rsidR="00A06EB2" w:rsidRDefault="00A06EB2" w:rsidP="0010546E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Pastoral Charge Supervisors (PCSs)</w:t>
      </w:r>
    </w:p>
    <w:p w14:paraId="0DD4B313" w14:textId="48508A84" w:rsidR="0092664D" w:rsidRDefault="0092664D" w:rsidP="0010546E">
      <w:pPr>
        <w:pStyle w:val="ListParagraph"/>
        <w:numPr>
          <w:ilvl w:val="0"/>
          <w:numId w:val="9"/>
        </w:numPr>
        <w:spacing w:after="0" w:line="240" w:lineRule="auto"/>
      </w:pPr>
      <w:r>
        <w:t>Lynn</w:t>
      </w:r>
      <w:r w:rsidR="00C016AD">
        <w:t>e</w:t>
      </w:r>
      <w:r>
        <w:t xml:space="preserve"> Allin to Belmont, </w:t>
      </w:r>
      <w:proofErr w:type="spellStart"/>
      <w:r>
        <w:t>Harrietsville</w:t>
      </w:r>
      <w:proofErr w:type="spellEnd"/>
      <w:r>
        <w:t xml:space="preserve">-Mossley </w:t>
      </w:r>
      <w:r w:rsidR="003D27AC">
        <w:t>PC,</w:t>
      </w:r>
      <w:r w:rsidR="004760BD">
        <w:t xml:space="preserve"> beginning September</w:t>
      </w:r>
      <w:r w:rsidR="00973FA6">
        <w:t xml:space="preserve"> 9, 2025</w:t>
      </w:r>
    </w:p>
    <w:p w14:paraId="1EDF2D75" w14:textId="39C869EC" w:rsidR="003D27AC" w:rsidRDefault="003D27AC" w:rsidP="0010546E">
      <w:pPr>
        <w:pStyle w:val="ListParagraph"/>
        <w:numPr>
          <w:ilvl w:val="0"/>
          <w:numId w:val="9"/>
        </w:numPr>
        <w:spacing w:after="0" w:line="240" w:lineRule="auto"/>
      </w:pPr>
      <w:r>
        <w:t>Lynne Allin to Springfield: St. John’s, beginning September 24, 2025</w:t>
      </w:r>
    </w:p>
    <w:p w14:paraId="1D2D24D4" w14:textId="5E6E0FD8" w:rsidR="0092664D" w:rsidRDefault="0092664D" w:rsidP="0010546E">
      <w:pPr>
        <w:spacing w:after="0" w:line="240" w:lineRule="auto"/>
        <w:ind w:left="720"/>
      </w:pPr>
    </w:p>
    <w:p w14:paraId="0F81D590" w14:textId="3BF70DF5" w:rsidR="00A06EB2" w:rsidRDefault="00A06EB2" w:rsidP="0010546E">
      <w:pPr>
        <w:pStyle w:val="ListParagraph"/>
        <w:spacing w:after="0" w:line="240" w:lineRule="auto"/>
      </w:pPr>
      <w:r>
        <w:t>Documents received for information</w:t>
      </w:r>
    </w:p>
    <w:p w14:paraId="11AD18E9" w14:textId="21FF4FEA" w:rsidR="34633A82" w:rsidRDefault="34633A82" w:rsidP="0010546E">
      <w:pPr>
        <w:pStyle w:val="ListParagraph"/>
        <w:numPr>
          <w:ilvl w:val="0"/>
          <w:numId w:val="0"/>
        </w:numPr>
        <w:spacing w:after="0" w:line="240" w:lineRule="auto"/>
        <w:ind w:left="720"/>
      </w:pPr>
      <w:r>
        <w:t>-Constitution from Trinity United Church, Ingersoll</w:t>
      </w:r>
    </w:p>
    <w:p w14:paraId="2F998131" w14:textId="428F4307" w:rsidR="00A06EB2" w:rsidRDefault="00A06EB2" w:rsidP="0010546E">
      <w:pPr>
        <w:pStyle w:val="ListParagraph"/>
        <w:spacing w:after="0" w:line="240" w:lineRule="auto"/>
      </w:pPr>
      <w:hyperlink r:id="rId13">
        <w:r w:rsidRPr="5DF50831">
          <w:rPr>
            <w:rStyle w:val="Hyperlink"/>
          </w:rPr>
          <w:t>Budget</w:t>
        </w:r>
      </w:hyperlink>
    </w:p>
    <w:p w14:paraId="3F94E08C" w14:textId="6E1CE61B" w:rsidR="00A06EB2" w:rsidRDefault="00A06EB2" w:rsidP="003E0789">
      <w:pPr>
        <w:pStyle w:val="ListParagraph"/>
      </w:pPr>
      <w:r>
        <w:t>Report from Rep to Executive</w:t>
      </w:r>
    </w:p>
    <w:p w14:paraId="78938F0A" w14:textId="262F4415" w:rsidR="00A06EB2" w:rsidRDefault="00B02075" w:rsidP="003E0789">
      <w:pPr>
        <w:pStyle w:val="ListParagraph"/>
      </w:pPr>
      <w:r>
        <w:t xml:space="preserve">Report from </w:t>
      </w:r>
      <w:r w:rsidR="00A06EB2">
        <w:t xml:space="preserve">Congregational Support Minister </w:t>
      </w:r>
    </w:p>
    <w:p w14:paraId="73BB480C" w14:textId="23E4B10D" w:rsidR="00A06EB2" w:rsidRDefault="00A06EB2" w:rsidP="00A06EB2">
      <w:pPr>
        <w:pStyle w:val="Heading2"/>
      </w:pPr>
      <w:r>
        <w:t>End of Consent Docket</w:t>
      </w:r>
    </w:p>
    <w:p w14:paraId="08D84BF4" w14:textId="0C2443CA" w:rsidR="00A06EB2" w:rsidRDefault="00D21D66" w:rsidP="001E63A3">
      <w:pPr>
        <w:ind w:left="720"/>
      </w:pPr>
      <w:r w:rsidRPr="003E0789">
        <w:rPr>
          <w:b/>
          <w:bCs/>
        </w:rPr>
        <w:t>MOTION</w:t>
      </w:r>
      <w:r>
        <w:t xml:space="preserve"> </w:t>
      </w:r>
      <w:r w:rsidR="00077386">
        <w:t xml:space="preserve">by </w:t>
      </w:r>
      <w:r>
        <w:t>Adam Kilner and Carey Wagner</w:t>
      </w:r>
      <w:r w:rsidR="00077386">
        <w:t xml:space="preserve"> that</w:t>
      </w:r>
      <w:r>
        <w:t xml:space="preserve"> </w:t>
      </w:r>
      <w:r w:rsidR="00A06EB2" w:rsidRPr="00A06EB2">
        <w:t xml:space="preserve">The </w:t>
      </w:r>
      <w:r w:rsidR="00A06EB2">
        <w:t>Congregational Support</w:t>
      </w:r>
      <w:r w:rsidR="00A06EB2" w:rsidRPr="00A06EB2">
        <w:t xml:space="preserve"> Commission of </w:t>
      </w:r>
      <w:r w:rsidR="007A7C1A" w:rsidRPr="007A7C1A">
        <w:t xml:space="preserve">Antler River Watershed </w:t>
      </w:r>
      <w:r w:rsidR="00A06EB2" w:rsidRPr="00A06EB2">
        <w:t xml:space="preserve">Regional Council </w:t>
      </w:r>
      <w:r w:rsidR="00063FF9">
        <w:t xml:space="preserve">approve </w:t>
      </w:r>
      <w:r w:rsidR="00A06EB2" w:rsidRPr="00A06EB2">
        <w:t>the Consent Docket.</w:t>
      </w:r>
      <w:r w:rsidR="00063FF9">
        <w:br/>
        <w:t>MOTION</w:t>
      </w:r>
      <w:r w:rsidR="00063FF9">
        <w:tab/>
      </w:r>
      <w:r w:rsidR="00063FF9">
        <w:tab/>
      </w:r>
      <w:r w:rsidR="00063FF9">
        <w:tab/>
      </w:r>
      <w:r w:rsidR="00063FF9">
        <w:tab/>
      </w:r>
      <w:r w:rsidR="00063FF9">
        <w:tab/>
      </w:r>
      <w:r w:rsidR="00063FF9">
        <w:tab/>
        <w:t>CARRIED</w:t>
      </w:r>
    </w:p>
    <w:p w14:paraId="1A04B1D2" w14:textId="2A494F1B" w:rsidR="00A06EB2" w:rsidRDefault="00A06EB2" w:rsidP="00A06EB2">
      <w:pPr>
        <w:pStyle w:val="Heading2"/>
      </w:pPr>
      <w:r>
        <w:t>New Business</w:t>
      </w:r>
    </w:p>
    <w:p w14:paraId="10D8F672" w14:textId="3FFD653D" w:rsidR="00A06EB2" w:rsidRDefault="79DD2DC0" w:rsidP="02EEFA4D">
      <w:pPr>
        <w:pStyle w:val="ListParagraph"/>
      </w:pPr>
      <w:r>
        <w:t xml:space="preserve">St. Thomas: </w:t>
      </w:r>
      <w:r w:rsidR="6D07C987">
        <w:t>First U</w:t>
      </w:r>
      <w:r w:rsidR="42261235">
        <w:t>C</w:t>
      </w:r>
      <w:r w:rsidR="6D07C987">
        <w:t xml:space="preserve"> request to increase loan ask for TUCC 1.2 to 1.5</w:t>
      </w:r>
      <w:r w:rsidR="5E1215BA">
        <w:t xml:space="preserve">, update on incorporation, submitted Congregational </w:t>
      </w:r>
      <w:r w:rsidR="1B44CDD6">
        <w:t>D</w:t>
      </w:r>
      <w:r w:rsidR="5E1215BA">
        <w:t>evelopment Loan Application</w:t>
      </w:r>
      <w:r w:rsidR="001E63A3">
        <w:t>.</w:t>
      </w:r>
    </w:p>
    <w:p w14:paraId="107F002C" w14:textId="74352B30" w:rsidR="60D17F85" w:rsidRDefault="5B4A7EA1" w:rsidP="001E63A3">
      <w:pPr>
        <w:spacing w:line="276" w:lineRule="auto"/>
        <w:ind w:left="360"/>
      </w:pPr>
      <w:r w:rsidRPr="507F3B3C">
        <w:rPr>
          <w:rFonts w:eastAsia="Calibri"/>
          <w:b/>
          <w:bCs/>
          <w:color w:val="000000" w:themeColor="text1"/>
        </w:rPr>
        <w:t xml:space="preserve">MOTION: </w:t>
      </w:r>
      <w:r w:rsidRPr="507F3B3C">
        <w:rPr>
          <w:rFonts w:eastAsia="Calibri"/>
          <w:color w:val="000000" w:themeColor="text1"/>
        </w:rPr>
        <w:t>by</w:t>
      </w:r>
      <w:r w:rsidR="00173392">
        <w:rPr>
          <w:rFonts w:eastAsia="Calibri"/>
          <w:color w:val="000000" w:themeColor="text1"/>
        </w:rPr>
        <w:t xml:space="preserve"> Carey Wagner and Adam Kilner </w:t>
      </w:r>
      <w:r w:rsidRPr="507F3B3C">
        <w:rPr>
          <w:rFonts w:eastAsia="Calibri"/>
          <w:color w:val="000000" w:themeColor="text1"/>
        </w:rPr>
        <w:t>that the Congregational Support Commission of Antler River Watershed Regional Council approve the request of St. Thomas: First UC to increase their TUCC loan application ask of $1.2 million to $ 1.5 million.</w:t>
      </w:r>
      <w:r w:rsidR="00173392">
        <w:rPr>
          <w:rFonts w:eastAsia="Calibri"/>
          <w:color w:val="000000" w:themeColor="text1"/>
        </w:rPr>
        <w:br/>
        <w:t>MOTION</w:t>
      </w:r>
      <w:r w:rsidR="00173392">
        <w:rPr>
          <w:rFonts w:eastAsia="Calibri"/>
          <w:color w:val="000000" w:themeColor="text1"/>
        </w:rPr>
        <w:tab/>
      </w:r>
      <w:r w:rsidR="00173392">
        <w:rPr>
          <w:rFonts w:eastAsia="Calibri"/>
          <w:color w:val="000000" w:themeColor="text1"/>
        </w:rPr>
        <w:tab/>
      </w:r>
      <w:r w:rsidR="00173392">
        <w:rPr>
          <w:rFonts w:eastAsia="Calibri"/>
          <w:color w:val="000000" w:themeColor="text1"/>
        </w:rPr>
        <w:tab/>
      </w:r>
      <w:r w:rsidR="00173392">
        <w:rPr>
          <w:rFonts w:eastAsia="Calibri"/>
          <w:color w:val="000000" w:themeColor="text1"/>
        </w:rPr>
        <w:tab/>
      </w:r>
      <w:r w:rsidR="00173392">
        <w:rPr>
          <w:rFonts w:eastAsia="Calibri"/>
          <w:color w:val="000000" w:themeColor="text1"/>
        </w:rPr>
        <w:tab/>
      </w:r>
      <w:r w:rsidR="00173392">
        <w:rPr>
          <w:rFonts w:eastAsia="Calibri"/>
          <w:color w:val="000000" w:themeColor="text1"/>
        </w:rPr>
        <w:tab/>
      </w:r>
      <w:r w:rsidR="00173392">
        <w:rPr>
          <w:rFonts w:eastAsia="Calibri"/>
          <w:color w:val="000000" w:themeColor="text1"/>
        </w:rPr>
        <w:tab/>
        <w:t>CARRIED</w:t>
      </w:r>
    </w:p>
    <w:p w14:paraId="0C563CA5" w14:textId="16B00CD8" w:rsidR="03FEADE5" w:rsidRDefault="279FBC12" w:rsidP="49D1FEDC">
      <w:pPr>
        <w:pStyle w:val="ListParagraph"/>
      </w:pPr>
      <w:r>
        <w:t xml:space="preserve">London: </w:t>
      </w:r>
      <w:r w:rsidR="03FEADE5">
        <w:t xml:space="preserve">Mt. </w:t>
      </w:r>
      <w:r w:rsidR="0053498D">
        <w:t>Zion request</w:t>
      </w:r>
      <w:r w:rsidR="6B4A011D">
        <w:t xml:space="preserve"> for approval of Financial </w:t>
      </w:r>
      <w:r w:rsidR="00673A5A">
        <w:t>Viability and</w:t>
      </w:r>
      <w:r w:rsidR="6805F488">
        <w:t xml:space="preserve"> COF</w:t>
      </w:r>
    </w:p>
    <w:p w14:paraId="162EB7D9" w14:textId="2ABE9E73" w:rsidR="6805F488" w:rsidRPr="001E63A3" w:rsidRDefault="6805F488" w:rsidP="00673A5A">
      <w:pPr>
        <w:spacing w:after="0" w:line="240" w:lineRule="auto"/>
        <w:ind w:left="360"/>
        <w:rPr>
          <w:rFonts w:eastAsia="Times New Roman"/>
        </w:rPr>
      </w:pPr>
      <w:r w:rsidRPr="001E63A3">
        <w:rPr>
          <w:rFonts w:eastAsia="Times New Roman"/>
          <w:b/>
          <w:bCs/>
        </w:rPr>
        <w:t>MOTION</w:t>
      </w:r>
      <w:r w:rsidRPr="001E63A3">
        <w:rPr>
          <w:rFonts w:eastAsia="Calibri"/>
        </w:rPr>
        <w:t>:</w:t>
      </w:r>
      <w:r w:rsidRPr="001E63A3">
        <w:rPr>
          <w:rFonts w:eastAsia="Times New Roman"/>
        </w:rPr>
        <w:t xml:space="preserve"> </w:t>
      </w:r>
      <w:r w:rsidRPr="001E63A3">
        <w:rPr>
          <w:rFonts w:eastAsia="Calibri"/>
        </w:rPr>
        <w:t>by</w:t>
      </w:r>
      <w:r w:rsidR="001A7281" w:rsidRPr="001E63A3">
        <w:rPr>
          <w:rFonts w:eastAsia="Calibri"/>
        </w:rPr>
        <w:t xml:space="preserve"> Carey Wagner</w:t>
      </w:r>
      <w:r w:rsidR="00352340" w:rsidRPr="001E63A3">
        <w:rPr>
          <w:rFonts w:eastAsia="Calibri"/>
        </w:rPr>
        <w:t xml:space="preserve"> and Adam Kilner </w:t>
      </w:r>
      <w:r w:rsidRPr="001E63A3">
        <w:rPr>
          <w:rFonts w:eastAsia="Calibri"/>
        </w:rPr>
        <w:t xml:space="preserve">that the Congregational Support Commission of </w:t>
      </w:r>
      <w:r w:rsidRPr="001E63A3">
        <w:rPr>
          <w:rFonts w:eastAsia="Times New Roman"/>
        </w:rPr>
        <w:t>Antler River Watershed Regional Council receives the Co</w:t>
      </w:r>
      <w:r w:rsidR="00A1387D">
        <w:rPr>
          <w:rFonts w:eastAsia="Times New Roman"/>
        </w:rPr>
        <w:t>mmunity of Faith</w:t>
      </w:r>
      <w:r w:rsidRPr="001E63A3">
        <w:rPr>
          <w:rFonts w:eastAsia="Times New Roman"/>
        </w:rPr>
        <w:t xml:space="preserve"> Profile </w:t>
      </w:r>
      <w:r w:rsidRPr="001E63A3">
        <w:rPr>
          <w:rFonts w:eastAsia="Calibri"/>
        </w:rPr>
        <w:t xml:space="preserve">and Financial Viability from London: Mt. Zion and agrees with the recommendation that London: Mt Zion UC is </w:t>
      </w:r>
      <w:r w:rsidRPr="001E63A3">
        <w:rPr>
          <w:rFonts w:eastAsia="Times New Roman"/>
        </w:rPr>
        <w:t xml:space="preserve">viable to call/appoint a minister for up to </w:t>
      </w:r>
      <w:r w:rsidRPr="001E63A3">
        <w:rPr>
          <w:rFonts w:eastAsia="Calibri"/>
        </w:rPr>
        <w:t xml:space="preserve">20 </w:t>
      </w:r>
      <w:proofErr w:type="gramStart"/>
      <w:r w:rsidRPr="001E63A3">
        <w:rPr>
          <w:rFonts w:eastAsia="Calibri"/>
        </w:rPr>
        <w:t>hr</w:t>
      </w:r>
      <w:r w:rsidRPr="001E63A3">
        <w:rPr>
          <w:rFonts w:eastAsia="Times New Roman"/>
        </w:rPr>
        <w:t xml:space="preserve">s </w:t>
      </w:r>
      <w:r w:rsidRPr="001E63A3">
        <w:rPr>
          <w:rFonts w:eastAsia="Calibri"/>
        </w:rPr>
        <w:t xml:space="preserve"> (</w:t>
      </w:r>
      <w:proofErr w:type="gramEnd"/>
      <w:r w:rsidRPr="001E63A3">
        <w:rPr>
          <w:rFonts w:eastAsia="Calibri"/>
        </w:rPr>
        <w:t xml:space="preserve">.5) at category C or </w:t>
      </w:r>
      <w:r w:rsidRPr="001E63A3">
        <w:rPr>
          <w:rFonts w:eastAsia="Times New Roman"/>
        </w:rPr>
        <w:t>equivalent.</w:t>
      </w:r>
      <w:r w:rsidR="00352340" w:rsidRPr="001E63A3">
        <w:rPr>
          <w:rFonts w:eastAsia="Times New Roman"/>
        </w:rPr>
        <w:br/>
        <w:t>MOTION</w:t>
      </w:r>
      <w:r w:rsidR="00352340" w:rsidRPr="001E63A3">
        <w:rPr>
          <w:rFonts w:eastAsia="Times New Roman"/>
        </w:rPr>
        <w:tab/>
      </w:r>
      <w:r w:rsidR="00352340" w:rsidRPr="001E63A3">
        <w:rPr>
          <w:rFonts w:eastAsia="Times New Roman"/>
        </w:rPr>
        <w:tab/>
      </w:r>
      <w:r w:rsidR="00352340" w:rsidRPr="001E63A3">
        <w:rPr>
          <w:rFonts w:eastAsia="Times New Roman"/>
        </w:rPr>
        <w:tab/>
      </w:r>
      <w:r w:rsidR="00352340" w:rsidRPr="001E63A3">
        <w:rPr>
          <w:rFonts w:eastAsia="Times New Roman"/>
        </w:rPr>
        <w:tab/>
      </w:r>
      <w:r w:rsidR="00352340" w:rsidRPr="001E63A3">
        <w:rPr>
          <w:rFonts w:eastAsia="Times New Roman"/>
        </w:rPr>
        <w:tab/>
      </w:r>
      <w:r w:rsidR="00352340" w:rsidRPr="001E63A3">
        <w:rPr>
          <w:rFonts w:eastAsia="Times New Roman"/>
        </w:rPr>
        <w:tab/>
      </w:r>
      <w:r w:rsidR="00352340" w:rsidRPr="001E63A3">
        <w:rPr>
          <w:rFonts w:eastAsia="Times New Roman"/>
        </w:rPr>
        <w:tab/>
        <w:t>CARRIED</w:t>
      </w:r>
    </w:p>
    <w:p w14:paraId="1471FFF0" w14:textId="77777777" w:rsidR="00352340" w:rsidRDefault="00352340" w:rsidP="00030BE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551C15" w14:textId="59BD25AE" w:rsidR="00352340" w:rsidRPr="00F65815" w:rsidRDefault="00352340" w:rsidP="00673A5A">
      <w:pPr>
        <w:spacing w:after="0" w:line="240" w:lineRule="auto"/>
        <w:ind w:firstLine="360"/>
        <w:rPr>
          <w:rFonts w:eastAsia="Times New Roman"/>
        </w:rPr>
      </w:pPr>
      <w:r w:rsidRPr="00F65815">
        <w:rPr>
          <w:rFonts w:eastAsia="Times New Roman"/>
        </w:rPr>
        <w:t xml:space="preserve">Note – need to find </w:t>
      </w:r>
      <w:r w:rsidR="0053498D" w:rsidRPr="00F65815">
        <w:rPr>
          <w:rFonts w:eastAsia="Times New Roman"/>
        </w:rPr>
        <w:t>Mt Zion a PCS.</w:t>
      </w:r>
    </w:p>
    <w:p w14:paraId="4ECF7A58" w14:textId="7A5159D9" w:rsidR="5900DEF4" w:rsidRDefault="5900DEF4" w:rsidP="00673A5A">
      <w:pPr>
        <w:spacing w:after="0" w:line="240" w:lineRule="auto"/>
      </w:pPr>
    </w:p>
    <w:p w14:paraId="135E0A53" w14:textId="77777777" w:rsidR="0053498D" w:rsidRDefault="6B4A011D" w:rsidP="00673A5A">
      <w:pPr>
        <w:pStyle w:val="ListParagraph"/>
        <w:spacing w:after="0" w:line="240" w:lineRule="auto"/>
      </w:pPr>
      <w:r>
        <w:t xml:space="preserve">London: </w:t>
      </w:r>
      <w:r w:rsidR="26B06BBB">
        <w:t>Mt. Zion</w:t>
      </w:r>
    </w:p>
    <w:p w14:paraId="68DE1003" w14:textId="77777777" w:rsidR="009F7C9A" w:rsidRDefault="009F7C9A" w:rsidP="009F7C9A">
      <w:pPr>
        <w:pStyle w:val="ListParagraph"/>
        <w:numPr>
          <w:ilvl w:val="0"/>
          <w:numId w:val="0"/>
        </w:numPr>
        <w:spacing w:after="0" w:line="240" w:lineRule="auto"/>
        <w:ind w:left="720"/>
      </w:pPr>
    </w:p>
    <w:p w14:paraId="0BCE5601" w14:textId="33C52FFD" w:rsidR="26B06BBB" w:rsidRDefault="0053498D" w:rsidP="00673A5A">
      <w:pPr>
        <w:spacing w:after="0" w:line="240" w:lineRule="auto"/>
        <w:ind w:left="360"/>
      </w:pPr>
      <w:r>
        <w:t>There was an u</w:t>
      </w:r>
      <w:r w:rsidR="26B06BBB">
        <w:t>pdate</w:t>
      </w:r>
      <w:r>
        <w:t xml:space="preserve"> that the City</w:t>
      </w:r>
      <w:r w:rsidR="002C2D5F">
        <w:t xml:space="preserve"> of London</w:t>
      </w:r>
      <w:r>
        <w:t xml:space="preserve"> is going to offer some bridge funding to cover</w:t>
      </w:r>
      <w:r w:rsidR="002C2D5F">
        <w:t xml:space="preserve"> costs till the government grant funding comes in.</w:t>
      </w:r>
      <w:r w:rsidR="26B06BBB">
        <w:t xml:space="preserve"> </w:t>
      </w:r>
    </w:p>
    <w:p w14:paraId="145E5DAA" w14:textId="77777777" w:rsidR="00A1387D" w:rsidRDefault="00A1387D" w:rsidP="00673A5A">
      <w:pPr>
        <w:spacing w:after="0" w:line="240" w:lineRule="auto"/>
        <w:ind w:left="360"/>
      </w:pPr>
    </w:p>
    <w:p w14:paraId="31648AD0" w14:textId="77777777" w:rsidR="00A1387D" w:rsidRDefault="00A1387D" w:rsidP="00673A5A">
      <w:pPr>
        <w:spacing w:after="0" w:line="240" w:lineRule="auto"/>
        <w:ind w:left="360"/>
      </w:pPr>
    </w:p>
    <w:p w14:paraId="27A4DDFC" w14:textId="77777777" w:rsidR="00673A5A" w:rsidRDefault="00673A5A" w:rsidP="00673A5A">
      <w:pPr>
        <w:spacing w:after="0" w:line="240" w:lineRule="auto"/>
        <w:ind w:left="360"/>
      </w:pPr>
    </w:p>
    <w:p w14:paraId="7DC4FDD5" w14:textId="304D5A1A" w:rsidR="00A06EB2" w:rsidRDefault="3BAA4773" w:rsidP="00673A5A">
      <w:pPr>
        <w:pStyle w:val="ListParagraph"/>
        <w:spacing w:after="0" w:line="240" w:lineRule="auto"/>
      </w:pPr>
      <w:r>
        <w:lastRenderedPageBreak/>
        <w:t>Watford</w:t>
      </w:r>
      <w:r w:rsidR="00A06EB2">
        <w:t xml:space="preserve"> </w:t>
      </w:r>
      <w:r w:rsidR="40A2A6CD">
        <w:t xml:space="preserve">UC </w:t>
      </w:r>
      <w:r w:rsidR="3AA3FD18">
        <w:t>request for approval of fulfillment of condition document,</w:t>
      </w:r>
      <w:r w:rsidR="40A2A6CD">
        <w:t xml:space="preserve"> </w:t>
      </w:r>
      <w:r w:rsidR="6B52C776">
        <w:t>l</w:t>
      </w:r>
      <w:r w:rsidR="40A2A6CD">
        <w:t xml:space="preserve">ease agreement and </w:t>
      </w:r>
      <w:proofErr w:type="gramStart"/>
      <w:r w:rsidR="63E1F4CC">
        <w:t>t</w:t>
      </w:r>
      <w:r w:rsidR="40A2A6CD">
        <w:t>rustees</w:t>
      </w:r>
      <w:proofErr w:type="gramEnd"/>
      <w:r w:rsidR="40A2A6CD">
        <w:t xml:space="preserve"> motion</w:t>
      </w:r>
      <w:r w:rsidR="00030BE0">
        <w:t>.</w:t>
      </w:r>
    </w:p>
    <w:p w14:paraId="760FF81D" w14:textId="77777777" w:rsidR="00A1387D" w:rsidRDefault="00A1387D" w:rsidP="00A1387D">
      <w:pPr>
        <w:pStyle w:val="ListParagraph"/>
        <w:numPr>
          <w:ilvl w:val="0"/>
          <w:numId w:val="0"/>
        </w:numPr>
        <w:spacing w:after="0" w:line="240" w:lineRule="auto"/>
        <w:ind w:left="720"/>
      </w:pPr>
    </w:p>
    <w:p w14:paraId="3863F363" w14:textId="6074975D" w:rsidR="1616BE4F" w:rsidRDefault="769893A6" w:rsidP="009F7C9A">
      <w:pPr>
        <w:pStyle w:val="Motion"/>
        <w:spacing w:after="0" w:line="240" w:lineRule="auto"/>
        <w:ind w:left="360"/>
        <w:rPr>
          <w:rStyle w:val="normaltextrun"/>
          <w:rFonts w:eastAsia="Calibri"/>
          <w:color w:val="000000" w:themeColor="text1"/>
        </w:rPr>
      </w:pPr>
      <w:r w:rsidRPr="7BA69003">
        <w:rPr>
          <w:b/>
          <w:bCs/>
        </w:rPr>
        <w:t xml:space="preserve">MOTION: </w:t>
      </w:r>
      <w:r>
        <w:t>by</w:t>
      </w:r>
      <w:r w:rsidR="00A13CE7">
        <w:t xml:space="preserve"> Carey Wagner and Herb deJong </w:t>
      </w:r>
      <w:r>
        <w:t>that the Congregational Support Commission of Antler River Watershed Regional Council</w:t>
      </w:r>
      <w:r w:rsidR="1D5642B7">
        <w:t xml:space="preserve"> approves that the previous condition</w:t>
      </w:r>
      <w:r w:rsidR="3F572E44">
        <w:t xml:space="preserve">s for the sale </w:t>
      </w:r>
      <w:r w:rsidR="3F572E44" w:rsidRPr="7BA69003">
        <w:rPr>
          <w:rFonts w:eastAsia="Calibri"/>
          <w:color w:val="000000" w:themeColor="text1"/>
        </w:rPr>
        <w:t xml:space="preserve">of Watford UC located at 555 Ontario St. Watford, On,  legal description of which is Lot 256, 259 Plot 7, </w:t>
      </w:r>
      <w:proofErr w:type="spellStart"/>
      <w:r w:rsidR="3F572E44" w:rsidRPr="7BA69003">
        <w:rPr>
          <w:rFonts w:eastAsia="Calibri"/>
          <w:color w:val="000000" w:themeColor="text1"/>
        </w:rPr>
        <w:t>Watford,Warwick</w:t>
      </w:r>
      <w:proofErr w:type="spellEnd"/>
      <w:r w:rsidR="3F572E44" w:rsidRPr="7BA69003">
        <w:rPr>
          <w:rFonts w:eastAsia="Calibri"/>
          <w:color w:val="000000" w:themeColor="text1"/>
        </w:rPr>
        <w:t>,  to George &amp; Steadman Properties INC. for the pri</w:t>
      </w:r>
      <w:r w:rsidR="6ED243DE" w:rsidRPr="7BA69003">
        <w:rPr>
          <w:rFonts w:eastAsia="Calibri"/>
          <w:color w:val="000000" w:themeColor="text1"/>
        </w:rPr>
        <w:t>ce of $230,0</w:t>
      </w:r>
      <w:r w:rsidR="0FBC1E26" w:rsidRPr="7BA69003">
        <w:rPr>
          <w:rFonts w:eastAsia="Calibri"/>
          <w:color w:val="000000" w:themeColor="text1"/>
        </w:rPr>
        <w:t>0</w:t>
      </w:r>
      <w:r w:rsidR="6ED243DE" w:rsidRPr="7BA69003">
        <w:rPr>
          <w:rFonts w:eastAsia="Calibri"/>
          <w:color w:val="000000" w:themeColor="text1"/>
        </w:rPr>
        <w:t>0 to</w:t>
      </w:r>
      <w:r w:rsidR="3F572E44" w:rsidRPr="7BA69003">
        <w:rPr>
          <w:rStyle w:val="normaltextrun"/>
          <w:rFonts w:eastAsia="Calibri"/>
          <w:color w:val="000000" w:themeColor="text1"/>
        </w:rPr>
        <w:t xml:space="preserve"> clarif</w:t>
      </w:r>
      <w:r w:rsidR="4D686052" w:rsidRPr="7BA69003">
        <w:rPr>
          <w:rStyle w:val="normaltextrun"/>
          <w:rFonts w:eastAsia="Calibri"/>
          <w:color w:val="000000" w:themeColor="text1"/>
        </w:rPr>
        <w:t>y</w:t>
      </w:r>
      <w:r w:rsidR="3F572E44" w:rsidRPr="7BA69003">
        <w:rPr>
          <w:rStyle w:val="normaltextrun"/>
          <w:rFonts w:eastAsia="Calibri"/>
          <w:color w:val="000000" w:themeColor="text1"/>
        </w:rPr>
        <w:t xml:space="preserve"> the down payment, closing date and 10 year rental and renewal process and conditions</w:t>
      </w:r>
      <w:r w:rsidR="687B4685" w:rsidRPr="7BA69003">
        <w:rPr>
          <w:rStyle w:val="normaltextrun"/>
          <w:rFonts w:eastAsia="Calibri"/>
          <w:color w:val="000000" w:themeColor="text1"/>
        </w:rPr>
        <w:t xml:space="preserve"> (09032025 minutes of the ARWRC CSC) have now been met and the sale is approved.</w:t>
      </w:r>
      <w:r w:rsidR="00B703D1">
        <w:rPr>
          <w:rStyle w:val="normaltextrun"/>
          <w:rFonts w:eastAsia="Calibri"/>
          <w:color w:val="000000" w:themeColor="text1"/>
        </w:rPr>
        <w:br/>
        <w:t>MOTION</w:t>
      </w:r>
      <w:r w:rsidR="00B703D1">
        <w:rPr>
          <w:rStyle w:val="normaltextrun"/>
          <w:rFonts w:eastAsia="Calibri"/>
          <w:color w:val="000000" w:themeColor="text1"/>
        </w:rPr>
        <w:tab/>
      </w:r>
      <w:r w:rsidR="00B703D1">
        <w:rPr>
          <w:rStyle w:val="normaltextrun"/>
          <w:rFonts w:eastAsia="Calibri"/>
          <w:color w:val="000000" w:themeColor="text1"/>
        </w:rPr>
        <w:tab/>
      </w:r>
      <w:r w:rsidR="00B703D1">
        <w:rPr>
          <w:rStyle w:val="normaltextrun"/>
          <w:rFonts w:eastAsia="Calibri"/>
          <w:color w:val="000000" w:themeColor="text1"/>
        </w:rPr>
        <w:tab/>
      </w:r>
      <w:r w:rsidR="00B703D1">
        <w:rPr>
          <w:rStyle w:val="normaltextrun"/>
          <w:rFonts w:eastAsia="Calibri"/>
          <w:color w:val="000000" w:themeColor="text1"/>
        </w:rPr>
        <w:tab/>
      </w:r>
      <w:r w:rsidR="00B703D1">
        <w:rPr>
          <w:rStyle w:val="normaltextrun"/>
          <w:rFonts w:eastAsia="Calibri"/>
          <w:color w:val="000000" w:themeColor="text1"/>
        </w:rPr>
        <w:tab/>
      </w:r>
      <w:r w:rsidR="00B703D1">
        <w:rPr>
          <w:rStyle w:val="normaltextrun"/>
          <w:rFonts w:eastAsia="Calibri"/>
          <w:color w:val="000000" w:themeColor="text1"/>
        </w:rPr>
        <w:tab/>
      </w:r>
      <w:r w:rsidR="005648B4">
        <w:rPr>
          <w:rStyle w:val="normaltextrun"/>
          <w:rFonts w:eastAsia="Calibri"/>
          <w:color w:val="000000" w:themeColor="text1"/>
        </w:rPr>
        <w:tab/>
      </w:r>
      <w:r w:rsidR="00B703D1">
        <w:rPr>
          <w:rStyle w:val="normaltextrun"/>
          <w:rFonts w:eastAsia="Calibri"/>
          <w:color w:val="000000" w:themeColor="text1"/>
        </w:rPr>
        <w:t>CARRIED</w:t>
      </w:r>
    </w:p>
    <w:p w14:paraId="3022A137" w14:textId="77777777" w:rsidR="009F7C9A" w:rsidRDefault="009F7C9A" w:rsidP="009F7C9A">
      <w:pPr>
        <w:pStyle w:val="Motion"/>
        <w:spacing w:after="0" w:line="240" w:lineRule="auto"/>
        <w:ind w:left="360"/>
      </w:pPr>
    </w:p>
    <w:p w14:paraId="66DC8D51" w14:textId="08433882" w:rsidR="40A2A6CD" w:rsidRDefault="5109F4C9" w:rsidP="00673A5A">
      <w:pPr>
        <w:pStyle w:val="ListParagraph"/>
        <w:spacing w:after="0" w:line="240" w:lineRule="auto"/>
      </w:pPr>
      <w:r>
        <w:t xml:space="preserve">Trinity UC, London </w:t>
      </w:r>
      <w:r w:rsidR="6F908294">
        <w:t>request for approval of</w:t>
      </w:r>
      <w:r>
        <w:t xml:space="preserve"> </w:t>
      </w:r>
      <w:r w:rsidR="72040D76">
        <w:t>sa</w:t>
      </w:r>
      <w:r>
        <w:t>les agreement</w:t>
      </w:r>
      <w:r w:rsidR="2688B480">
        <w:t>, trustee motion</w:t>
      </w:r>
    </w:p>
    <w:p w14:paraId="0C5324BA" w14:textId="77777777" w:rsidR="009F7C9A" w:rsidRDefault="009F7C9A" w:rsidP="009F7C9A">
      <w:pPr>
        <w:pStyle w:val="ListParagraph"/>
        <w:numPr>
          <w:ilvl w:val="0"/>
          <w:numId w:val="0"/>
        </w:numPr>
        <w:spacing w:after="0" w:line="240" w:lineRule="auto"/>
        <w:ind w:left="720"/>
      </w:pPr>
    </w:p>
    <w:p w14:paraId="1D2AAB03" w14:textId="4C15A641" w:rsidR="05F44348" w:rsidRDefault="05F44348" w:rsidP="009F7C9A">
      <w:pPr>
        <w:spacing w:after="0" w:line="240" w:lineRule="auto"/>
        <w:ind w:left="360"/>
        <w:rPr>
          <w:rFonts w:eastAsia="Calibri"/>
          <w:color w:val="000000" w:themeColor="text1"/>
        </w:rPr>
      </w:pPr>
      <w:r w:rsidRPr="0954FB3A">
        <w:rPr>
          <w:rFonts w:eastAsia="Calibri"/>
          <w:b/>
          <w:bCs/>
          <w:color w:val="000000" w:themeColor="text1"/>
        </w:rPr>
        <w:t>MOTION:</w:t>
      </w:r>
      <w:r w:rsidRPr="0954FB3A">
        <w:rPr>
          <w:rFonts w:eastAsia="Calibri"/>
          <w:color w:val="000000" w:themeColor="text1"/>
        </w:rPr>
        <w:t xml:space="preserve"> by</w:t>
      </w:r>
      <w:r w:rsidR="00B703D1">
        <w:rPr>
          <w:rFonts w:eastAsia="Calibri"/>
          <w:color w:val="000000" w:themeColor="text1"/>
        </w:rPr>
        <w:t xml:space="preserve"> Adam Kilner and Dave Whiting </w:t>
      </w:r>
      <w:r w:rsidRPr="0954FB3A">
        <w:rPr>
          <w:rFonts w:eastAsia="Calibri"/>
          <w:color w:val="000000" w:themeColor="text1"/>
        </w:rPr>
        <w:t xml:space="preserve">that the Congregational Support Commission of Antler River Watershed Regional Council agrees on the sale price of $1,700,100.00 and approves the sale of Trinity UC located at 76 Doulton </w:t>
      </w:r>
      <w:proofErr w:type="gramStart"/>
      <w:r w:rsidRPr="0954FB3A">
        <w:rPr>
          <w:rFonts w:eastAsia="Calibri"/>
          <w:color w:val="000000" w:themeColor="text1"/>
        </w:rPr>
        <w:t>Street,  legal</w:t>
      </w:r>
      <w:proofErr w:type="gramEnd"/>
      <w:r w:rsidRPr="0954FB3A">
        <w:rPr>
          <w:rFonts w:eastAsia="Calibri"/>
          <w:color w:val="000000" w:themeColor="text1"/>
        </w:rPr>
        <w:t xml:space="preserve"> description of which is, LT22 Plan 431London/London TWP; LTS 24 &amp; 25 Plan 431S/T the rights of the owners of adjoining parcels if any. Under 630510 &amp; 8176740 London/London TWP, Trinity UC and Community Centre, to St. Mary Eritrean Orthodox </w:t>
      </w:r>
      <w:proofErr w:type="spellStart"/>
      <w:r w:rsidRPr="0954FB3A">
        <w:rPr>
          <w:rFonts w:eastAsia="Calibri"/>
          <w:color w:val="000000" w:themeColor="text1"/>
        </w:rPr>
        <w:t>Tewado</w:t>
      </w:r>
      <w:proofErr w:type="spellEnd"/>
      <w:r w:rsidRPr="0954FB3A">
        <w:rPr>
          <w:rFonts w:eastAsia="Calibri"/>
          <w:color w:val="000000" w:themeColor="text1"/>
        </w:rPr>
        <w:t xml:space="preserve"> Church for the price listed above. </w:t>
      </w:r>
      <w:r w:rsidR="00177991">
        <w:rPr>
          <w:rFonts w:eastAsia="Calibri"/>
          <w:color w:val="000000" w:themeColor="text1"/>
        </w:rPr>
        <w:br/>
        <w:t>MOTION</w:t>
      </w:r>
      <w:r w:rsidR="00177991">
        <w:rPr>
          <w:rFonts w:eastAsia="Calibri"/>
          <w:color w:val="000000" w:themeColor="text1"/>
        </w:rPr>
        <w:tab/>
      </w:r>
      <w:r w:rsidR="00177991">
        <w:rPr>
          <w:rFonts w:eastAsia="Calibri"/>
          <w:color w:val="000000" w:themeColor="text1"/>
        </w:rPr>
        <w:tab/>
      </w:r>
      <w:r w:rsidR="00177991">
        <w:rPr>
          <w:rFonts w:eastAsia="Calibri"/>
          <w:color w:val="000000" w:themeColor="text1"/>
        </w:rPr>
        <w:tab/>
      </w:r>
      <w:r w:rsidR="00177991">
        <w:rPr>
          <w:rFonts w:eastAsia="Calibri"/>
          <w:color w:val="000000" w:themeColor="text1"/>
        </w:rPr>
        <w:tab/>
      </w:r>
      <w:r w:rsidR="00177991">
        <w:rPr>
          <w:rFonts w:eastAsia="Calibri"/>
          <w:color w:val="000000" w:themeColor="text1"/>
        </w:rPr>
        <w:tab/>
      </w:r>
      <w:r w:rsidR="00177991">
        <w:rPr>
          <w:rFonts w:eastAsia="Calibri"/>
          <w:color w:val="000000" w:themeColor="text1"/>
        </w:rPr>
        <w:tab/>
      </w:r>
      <w:r w:rsidR="00177991">
        <w:rPr>
          <w:rFonts w:eastAsia="Calibri"/>
          <w:color w:val="000000" w:themeColor="text1"/>
        </w:rPr>
        <w:tab/>
        <w:t>CARRIED</w:t>
      </w:r>
      <w:r w:rsidR="00F720B6">
        <w:rPr>
          <w:rFonts w:eastAsia="Calibri"/>
          <w:color w:val="000000" w:themeColor="text1"/>
        </w:rPr>
        <w:br/>
      </w:r>
      <w:r w:rsidR="00F720B6">
        <w:rPr>
          <w:rFonts w:eastAsia="Calibri"/>
          <w:color w:val="000000" w:themeColor="text1"/>
        </w:rPr>
        <w:br/>
      </w:r>
      <w:r w:rsidRPr="0954FB3A">
        <w:rPr>
          <w:rFonts w:eastAsia="Calibri"/>
          <w:color w:val="000000" w:themeColor="text1"/>
        </w:rPr>
        <w:t>Additional Details:</w:t>
      </w:r>
    </w:p>
    <w:p w14:paraId="7A466A33" w14:textId="229D2DFB" w:rsidR="05F44348" w:rsidRPr="0084608C" w:rsidRDefault="05F44348" w:rsidP="00673A5A">
      <w:pPr>
        <w:pStyle w:val="ListParagraph"/>
        <w:numPr>
          <w:ilvl w:val="0"/>
          <w:numId w:val="9"/>
        </w:numPr>
        <w:spacing w:after="0" w:line="240" w:lineRule="auto"/>
        <w:rPr>
          <w:rFonts w:eastAsia="Calibri"/>
          <w:color w:val="000000" w:themeColor="text1"/>
        </w:rPr>
      </w:pPr>
      <w:r w:rsidRPr="0084608C">
        <w:rPr>
          <w:rFonts w:eastAsia="Calibri"/>
          <w:color w:val="000000" w:themeColor="text1"/>
        </w:rPr>
        <w:t>With a $400,000 deposit upon acceptance</w:t>
      </w:r>
    </w:p>
    <w:p w14:paraId="52B0F1E7" w14:textId="2418B6A7" w:rsidR="05F44348" w:rsidRDefault="05F44348" w:rsidP="00673A5A">
      <w:pPr>
        <w:pStyle w:val="ListParagraph"/>
        <w:numPr>
          <w:ilvl w:val="0"/>
          <w:numId w:val="9"/>
        </w:numPr>
        <w:spacing w:after="0" w:line="240" w:lineRule="auto"/>
        <w:rPr>
          <w:rFonts w:eastAsia="Calibri"/>
          <w:color w:val="000000" w:themeColor="text1"/>
        </w:rPr>
      </w:pPr>
      <w:r w:rsidRPr="0084608C">
        <w:rPr>
          <w:rFonts w:eastAsia="Calibri"/>
          <w:color w:val="000000" w:themeColor="text1"/>
        </w:rPr>
        <w:t xml:space="preserve">With a Closing date of February 25, </w:t>
      </w:r>
      <w:proofErr w:type="gramStart"/>
      <w:r w:rsidRPr="0084608C">
        <w:rPr>
          <w:rFonts w:eastAsia="Calibri"/>
          <w:color w:val="000000" w:themeColor="text1"/>
        </w:rPr>
        <w:t>2026</w:t>
      </w:r>
      <w:proofErr w:type="gramEnd"/>
      <w:r w:rsidRPr="0084608C">
        <w:rPr>
          <w:rFonts w:eastAsia="Calibri"/>
          <w:color w:val="000000" w:themeColor="text1"/>
        </w:rPr>
        <w:t xml:space="preserve"> and proposed possession date of March 3, 2026</w:t>
      </w:r>
    </w:p>
    <w:p w14:paraId="497578F1" w14:textId="77777777" w:rsidR="0068630C" w:rsidRPr="0084608C" w:rsidRDefault="0068630C" w:rsidP="00673A5A">
      <w:pPr>
        <w:pStyle w:val="ListParagraph"/>
        <w:numPr>
          <w:ilvl w:val="0"/>
          <w:numId w:val="9"/>
        </w:numPr>
        <w:spacing w:after="0" w:line="240" w:lineRule="auto"/>
        <w:rPr>
          <w:rFonts w:eastAsia="Calibri"/>
          <w:color w:val="000000" w:themeColor="text1"/>
        </w:rPr>
      </w:pPr>
    </w:p>
    <w:p w14:paraId="1697201D" w14:textId="34DE2866" w:rsidR="05F44348" w:rsidRDefault="05F44348" w:rsidP="0068630C">
      <w:pPr>
        <w:spacing w:after="0" w:line="240" w:lineRule="auto"/>
        <w:ind w:firstLine="720"/>
      </w:pPr>
      <w:r w:rsidRPr="0954FB3A">
        <w:rPr>
          <w:rFonts w:eastAsia="Calibri"/>
          <w:color w:val="000000" w:themeColor="text1"/>
        </w:rPr>
        <w:t xml:space="preserve">Sale Conditions: </w:t>
      </w:r>
    </w:p>
    <w:p w14:paraId="2431C34B" w14:textId="1C24212F" w:rsidR="05F44348" w:rsidRDefault="05F44348" w:rsidP="0068630C">
      <w:pPr>
        <w:spacing w:after="0" w:line="240" w:lineRule="auto"/>
        <w:ind w:left="720"/>
      </w:pPr>
      <w:r w:rsidRPr="0954FB3A">
        <w:rPr>
          <w:rFonts w:eastAsia="Calibri"/>
          <w:color w:val="000000" w:themeColor="text1"/>
        </w:rPr>
        <w:t xml:space="preserve">1) conditional on financing being confirmed on or before October 28,2025 </w:t>
      </w:r>
    </w:p>
    <w:p w14:paraId="693CE53C" w14:textId="5B7C8D49" w:rsidR="6E934AEA" w:rsidRDefault="05F44348" w:rsidP="0068630C">
      <w:pPr>
        <w:spacing w:after="0" w:line="240" w:lineRule="auto"/>
        <w:ind w:firstLine="720"/>
        <w:rPr>
          <w:rFonts w:eastAsia="Calibri"/>
          <w:color w:val="000000" w:themeColor="text1"/>
        </w:rPr>
      </w:pPr>
      <w:r w:rsidRPr="06EE379F">
        <w:rPr>
          <w:rFonts w:eastAsia="Calibri"/>
          <w:color w:val="000000" w:themeColor="text1"/>
        </w:rPr>
        <w:t xml:space="preserve">2) conditional on the Buyer performing their required inspection and being satisfied </w:t>
      </w:r>
      <w:r>
        <w:tab/>
      </w:r>
      <w:r w:rsidRPr="06EE379F">
        <w:rPr>
          <w:rFonts w:eastAsia="Calibri"/>
          <w:color w:val="000000" w:themeColor="text1"/>
        </w:rPr>
        <w:t>with the reports on or before October 28,202</w:t>
      </w:r>
      <w:r w:rsidR="71C53682" w:rsidRPr="06EE379F">
        <w:rPr>
          <w:rFonts w:eastAsia="Calibri"/>
          <w:color w:val="000000" w:themeColor="text1"/>
        </w:rPr>
        <w:t>5</w:t>
      </w:r>
      <w:r w:rsidR="0084608C">
        <w:rPr>
          <w:rFonts w:eastAsia="Calibri"/>
          <w:color w:val="000000" w:themeColor="text1"/>
        </w:rPr>
        <w:br/>
      </w:r>
      <w:r w:rsidR="0084608C">
        <w:rPr>
          <w:rFonts w:eastAsia="Calibri"/>
          <w:color w:val="000000" w:themeColor="text1"/>
        </w:rPr>
        <w:br/>
        <w:t>Adam took over as chair as Greg had to leave.</w:t>
      </w:r>
    </w:p>
    <w:p w14:paraId="65AD0071" w14:textId="77777777" w:rsidR="005648B4" w:rsidRDefault="005648B4" w:rsidP="00673A5A">
      <w:pPr>
        <w:spacing w:after="0" w:line="240" w:lineRule="auto"/>
        <w:ind w:firstLine="720"/>
        <w:rPr>
          <w:rFonts w:eastAsia="Calibri"/>
          <w:color w:val="000000" w:themeColor="text1"/>
        </w:rPr>
      </w:pPr>
    </w:p>
    <w:p w14:paraId="771A776D" w14:textId="3B46454B" w:rsidR="40B49FBB" w:rsidRDefault="6D33217C" w:rsidP="18DFEE4A">
      <w:pPr>
        <w:pStyle w:val="ListParagraph"/>
      </w:pPr>
      <w:r>
        <w:t>Other updates</w:t>
      </w:r>
      <w:r w:rsidR="0084608C">
        <w:t xml:space="preserve"> - None</w:t>
      </w:r>
    </w:p>
    <w:p w14:paraId="69286D83" w14:textId="69112703" w:rsidR="00A06EB2" w:rsidRPr="005648B4" w:rsidRDefault="00A06EB2" w:rsidP="00A06EB2">
      <w:pPr>
        <w:pStyle w:val="Heading2"/>
        <w:rPr>
          <w:color w:val="auto"/>
          <w:sz w:val="24"/>
          <w:szCs w:val="24"/>
        </w:rPr>
      </w:pPr>
      <w:r>
        <w:t>Next Meeting</w:t>
      </w:r>
      <w:r w:rsidR="00182599">
        <w:t xml:space="preserve">: </w:t>
      </w:r>
      <w:r w:rsidR="00182599" w:rsidRPr="005648B4">
        <w:rPr>
          <w:color w:val="auto"/>
          <w:sz w:val="24"/>
          <w:szCs w:val="24"/>
        </w:rPr>
        <w:t>Nov 5</w:t>
      </w:r>
      <w:r w:rsidR="00182599" w:rsidRPr="005648B4">
        <w:rPr>
          <w:color w:val="auto"/>
          <w:sz w:val="24"/>
          <w:szCs w:val="24"/>
          <w:vertAlign w:val="superscript"/>
        </w:rPr>
        <w:t>th</w:t>
      </w:r>
      <w:proofErr w:type="gramStart"/>
      <w:r w:rsidR="00182599" w:rsidRPr="005648B4">
        <w:rPr>
          <w:color w:val="auto"/>
          <w:sz w:val="24"/>
          <w:szCs w:val="24"/>
        </w:rPr>
        <w:t xml:space="preserve"> 2025</w:t>
      </w:r>
      <w:proofErr w:type="gramEnd"/>
      <w:r w:rsidR="00182599" w:rsidRPr="005648B4">
        <w:rPr>
          <w:color w:val="auto"/>
          <w:sz w:val="24"/>
          <w:szCs w:val="24"/>
        </w:rPr>
        <w:t xml:space="preserve">.  This meeting will be recorded as Krista can only attend for the first </w:t>
      </w:r>
      <w:r w:rsidR="00D862D4" w:rsidRPr="005648B4">
        <w:rPr>
          <w:color w:val="auto"/>
          <w:sz w:val="24"/>
          <w:szCs w:val="24"/>
        </w:rPr>
        <w:t>45 mins.</w:t>
      </w:r>
    </w:p>
    <w:p w14:paraId="46EF1823" w14:textId="56C50E6D" w:rsidR="00A06EB2" w:rsidRDefault="00A06EB2" w:rsidP="00A06EB2">
      <w:pPr>
        <w:pStyle w:val="Heading2"/>
      </w:pPr>
      <w:r>
        <w:t>Adjournment</w:t>
      </w:r>
    </w:p>
    <w:p w14:paraId="316E209C" w14:textId="0B4CEE9D" w:rsidR="00A06EB2" w:rsidRDefault="003612B1" w:rsidP="00A06EB2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216AB3E3" wp14:editId="44E4A2C5">
                <wp:simplePos x="0" y="0"/>
                <wp:positionH relativeFrom="margin">
                  <wp:align>center</wp:align>
                </wp:positionH>
                <wp:positionV relativeFrom="paragraph">
                  <wp:posOffset>88104</wp:posOffset>
                </wp:positionV>
                <wp:extent cx="6186530" cy="0"/>
                <wp:effectExtent l="0" t="0" r="0" b="0"/>
                <wp:wrapNone/>
                <wp:docPr id="8903322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82753F" id="Straight Connector 4" o:spid="_x0000_s1026" alt="&quot;&quot;" style="position:absolute;z-index:25166336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.95pt" to="487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" strokecolor="#0f9ed5 [3207]" strokeweight="1.5pt">
                <v:stroke joinstyle="miter"/>
                <w10:wrap anchorx="margin"/>
              </v:line>
            </w:pict>
          </mc:Fallback>
        </mc:AlternateContent>
      </w:r>
    </w:p>
    <w:p w14:paraId="528CE153" w14:textId="2B1F9C13" w:rsidR="00A06EB2" w:rsidRPr="00A06EB2" w:rsidRDefault="00A06EB2" w:rsidP="00692053">
      <w:pPr>
        <w:pStyle w:val="Motion"/>
      </w:pPr>
    </w:p>
    <w:sectPr w:rsidR="00A06EB2" w:rsidRPr="00A06EB2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E146" w14:textId="77777777" w:rsidR="0057121F" w:rsidRDefault="0057121F" w:rsidP="00B34AD7">
      <w:pPr>
        <w:spacing w:after="0" w:line="240" w:lineRule="auto"/>
      </w:pPr>
      <w:r>
        <w:separator/>
      </w:r>
    </w:p>
  </w:endnote>
  <w:endnote w:type="continuationSeparator" w:id="0">
    <w:p w14:paraId="04EEB25D" w14:textId="77777777" w:rsidR="0057121F" w:rsidRDefault="0057121F" w:rsidP="00B3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B340" w14:textId="77777777" w:rsidR="0057121F" w:rsidRDefault="0057121F" w:rsidP="00B34AD7">
      <w:pPr>
        <w:spacing w:after="0" w:line="240" w:lineRule="auto"/>
      </w:pPr>
      <w:r>
        <w:separator/>
      </w:r>
    </w:p>
  </w:footnote>
  <w:footnote w:type="continuationSeparator" w:id="0">
    <w:p w14:paraId="5B1C578F" w14:textId="77777777" w:rsidR="0057121F" w:rsidRDefault="0057121F" w:rsidP="00B3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10E5" w14:textId="54268C78" w:rsidR="00B34AD7" w:rsidRDefault="00B34AD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4D2"/>
    <w:multiLevelType w:val="hybridMultilevel"/>
    <w:tmpl w:val="93E893D2"/>
    <w:lvl w:ilvl="0" w:tplc="FA4AA322">
      <w:start w:val="1"/>
      <w:numFmt w:val="decimal"/>
      <w:lvlText w:val="%1."/>
      <w:lvlJc w:val="left"/>
      <w:pPr>
        <w:ind w:left="720" w:hanging="360"/>
      </w:pPr>
    </w:lvl>
    <w:lvl w:ilvl="1" w:tplc="BF56BD90">
      <w:start w:val="1"/>
      <w:numFmt w:val="lowerLetter"/>
      <w:lvlText w:val="%2."/>
      <w:lvlJc w:val="left"/>
      <w:pPr>
        <w:ind w:left="1440" w:hanging="360"/>
      </w:pPr>
    </w:lvl>
    <w:lvl w:ilvl="2" w:tplc="E634F276" w:tentative="1">
      <w:start w:val="1"/>
      <w:numFmt w:val="lowerRoman"/>
      <w:lvlText w:val="%3."/>
      <w:lvlJc w:val="right"/>
      <w:pPr>
        <w:ind w:left="2160" w:hanging="180"/>
      </w:pPr>
    </w:lvl>
    <w:lvl w:ilvl="3" w:tplc="34B2F312" w:tentative="1">
      <w:start w:val="1"/>
      <w:numFmt w:val="decimal"/>
      <w:lvlText w:val="%4."/>
      <w:lvlJc w:val="left"/>
      <w:pPr>
        <w:ind w:left="2880" w:hanging="360"/>
      </w:pPr>
    </w:lvl>
    <w:lvl w:ilvl="4" w:tplc="C3CE44F4" w:tentative="1">
      <w:start w:val="1"/>
      <w:numFmt w:val="lowerLetter"/>
      <w:lvlText w:val="%5."/>
      <w:lvlJc w:val="left"/>
      <w:pPr>
        <w:ind w:left="3600" w:hanging="360"/>
      </w:pPr>
    </w:lvl>
    <w:lvl w:ilvl="5" w:tplc="B31CB0CC" w:tentative="1">
      <w:start w:val="1"/>
      <w:numFmt w:val="lowerRoman"/>
      <w:lvlText w:val="%6."/>
      <w:lvlJc w:val="right"/>
      <w:pPr>
        <w:ind w:left="4320" w:hanging="180"/>
      </w:pPr>
    </w:lvl>
    <w:lvl w:ilvl="6" w:tplc="14DA66F8" w:tentative="1">
      <w:start w:val="1"/>
      <w:numFmt w:val="decimal"/>
      <w:lvlText w:val="%7."/>
      <w:lvlJc w:val="left"/>
      <w:pPr>
        <w:ind w:left="5040" w:hanging="360"/>
      </w:pPr>
    </w:lvl>
    <w:lvl w:ilvl="7" w:tplc="C708F8E0" w:tentative="1">
      <w:start w:val="1"/>
      <w:numFmt w:val="lowerLetter"/>
      <w:lvlText w:val="%8."/>
      <w:lvlJc w:val="left"/>
      <w:pPr>
        <w:ind w:left="5760" w:hanging="360"/>
      </w:pPr>
    </w:lvl>
    <w:lvl w:ilvl="8" w:tplc="4A90C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2AA3"/>
    <w:multiLevelType w:val="hybridMultilevel"/>
    <w:tmpl w:val="C71E45AC"/>
    <w:lvl w:ilvl="0" w:tplc="583C60D2">
      <w:start w:val="1"/>
      <w:numFmt w:val="decimal"/>
      <w:lvlText w:val="%1."/>
      <w:lvlJc w:val="left"/>
      <w:pPr>
        <w:ind w:left="720" w:hanging="360"/>
      </w:pPr>
    </w:lvl>
    <w:lvl w:ilvl="1" w:tplc="E4F4DFA6" w:tentative="1">
      <w:start w:val="1"/>
      <w:numFmt w:val="lowerLetter"/>
      <w:lvlText w:val="%2."/>
      <w:lvlJc w:val="left"/>
      <w:pPr>
        <w:ind w:left="1440" w:hanging="360"/>
      </w:pPr>
    </w:lvl>
    <w:lvl w:ilvl="2" w:tplc="7BF4C1DC" w:tentative="1">
      <w:start w:val="1"/>
      <w:numFmt w:val="lowerRoman"/>
      <w:lvlText w:val="%3."/>
      <w:lvlJc w:val="right"/>
      <w:pPr>
        <w:ind w:left="2160" w:hanging="180"/>
      </w:pPr>
    </w:lvl>
    <w:lvl w:ilvl="3" w:tplc="A6C41738" w:tentative="1">
      <w:start w:val="1"/>
      <w:numFmt w:val="decimal"/>
      <w:lvlText w:val="%4."/>
      <w:lvlJc w:val="left"/>
      <w:pPr>
        <w:ind w:left="2880" w:hanging="360"/>
      </w:pPr>
    </w:lvl>
    <w:lvl w:ilvl="4" w:tplc="0554B212" w:tentative="1">
      <w:start w:val="1"/>
      <w:numFmt w:val="lowerLetter"/>
      <w:lvlText w:val="%5."/>
      <w:lvlJc w:val="left"/>
      <w:pPr>
        <w:ind w:left="3600" w:hanging="360"/>
      </w:pPr>
    </w:lvl>
    <w:lvl w:ilvl="5" w:tplc="E56E370A" w:tentative="1">
      <w:start w:val="1"/>
      <w:numFmt w:val="lowerRoman"/>
      <w:lvlText w:val="%6."/>
      <w:lvlJc w:val="right"/>
      <w:pPr>
        <w:ind w:left="4320" w:hanging="180"/>
      </w:pPr>
    </w:lvl>
    <w:lvl w:ilvl="6" w:tplc="0288720A" w:tentative="1">
      <w:start w:val="1"/>
      <w:numFmt w:val="decimal"/>
      <w:lvlText w:val="%7."/>
      <w:lvlJc w:val="left"/>
      <w:pPr>
        <w:ind w:left="5040" w:hanging="360"/>
      </w:pPr>
    </w:lvl>
    <w:lvl w:ilvl="7" w:tplc="7C9004D6" w:tentative="1">
      <w:start w:val="1"/>
      <w:numFmt w:val="lowerLetter"/>
      <w:lvlText w:val="%8."/>
      <w:lvlJc w:val="left"/>
      <w:pPr>
        <w:ind w:left="5760" w:hanging="360"/>
      </w:pPr>
    </w:lvl>
    <w:lvl w:ilvl="8" w:tplc="E8DE3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F2196"/>
    <w:multiLevelType w:val="hybridMultilevel"/>
    <w:tmpl w:val="7E086DF0"/>
    <w:lvl w:ilvl="0" w:tplc="854C3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C291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414A5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401A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5861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5988C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0A76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5086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908F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1545EC"/>
    <w:multiLevelType w:val="hybridMultilevel"/>
    <w:tmpl w:val="7A6030DA"/>
    <w:lvl w:ilvl="0" w:tplc="7CDCA80E">
      <w:start w:val="1"/>
      <w:numFmt w:val="decimal"/>
      <w:lvlText w:val="%1."/>
      <w:lvlJc w:val="left"/>
      <w:pPr>
        <w:ind w:left="1080" w:hanging="360"/>
      </w:pPr>
    </w:lvl>
    <w:lvl w:ilvl="1" w:tplc="D50E2BF4" w:tentative="1">
      <w:start w:val="1"/>
      <w:numFmt w:val="lowerLetter"/>
      <w:lvlText w:val="%2."/>
      <w:lvlJc w:val="left"/>
      <w:pPr>
        <w:ind w:left="1800" w:hanging="360"/>
      </w:pPr>
    </w:lvl>
    <w:lvl w:ilvl="2" w:tplc="9AEA6EB8" w:tentative="1">
      <w:start w:val="1"/>
      <w:numFmt w:val="lowerRoman"/>
      <w:lvlText w:val="%3."/>
      <w:lvlJc w:val="right"/>
      <w:pPr>
        <w:ind w:left="2520" w:hanging="180"/>
      </w:pPr>
    </w:lvl>
    <w:lvl w:ilvl="3" w:tplc="2AF0A16E" w:tentative="1">
      <w:start w:val="1"/>
      <w:numFmt w:val="decimal"/>
      <w:lvlText w:val="%4."/>
      <w:lvlJc w:val="left"/>
      <w:pPr>
        <w:ind w:left="3240" w:hanging="360"/>
      </w:pPr>
    </w:lvl>
    <w:lvl w:ilvl="4" w:tplc="7626F212" w:tentative="1">
      <w:start w:val="1"/>
      <w:numFmt w:val="lowerLetter"/>
      <w:lvlText w:val="%5."/>
      <w:lvlJc w:val="left"/>
      <w:pPr>
        <w:ind w:left="3960" w:hanging="360"/>
      </w:pPr>
    </w:lvl>
    <w:lvl w:ilvl="5" w:tplc="3F088EFA" w:tentative="1">
      <w:start w:val="1"/>
      <w:numFmt w:val="lowerRoman"/>
      <w:lvlText w:val="%6."/>
      <w:lvlJc w:val="right"/>
      <w:pPr>
        <w:ind w:left="4680" w:hanging="180"/>
      </w:pPr>
    </w:lvl>
    <w:lvl w:ilvl="6" w:tplc="915868BE" w:tentative="1">
      <w:start w:val="1"/>
      <w:numFmt w:val="decimal"/>
      <w:lvlText w:val="%7."/>
      <w:lvlJc w:val="left"/>
      <w:pPr>
        <w:ind w:left="5400" w:hanging="360"/>
      </w:pPr>
    </w:lvl>
    <w:lvl w:ilvl="7" w:tplc="D884E202" w:tentative="1">
      <w:start w:val="1"/>
      <w:numFmt w:val="lowerLetter"/>
      <w:lvlText w:val="%8."/>
      <w:lvlJc w:val="left"/>
      <w:pPr>
        <w:ind w:left="6120" w:hanging="360"/>
      </w:pPr>
    </w:lvl>
    <w:lvl w:ilvl="8" w:tplc="270C63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59C27"/>
    <w:multiLevelType w:val="hybridMultilevel"/>
    <w:tmpl w:val="EF7025EC"/>
    <w:lvl w:ilvl="0" w:tplc="58B21C92">
      <w:start w:val="1"/>
      <w:numFmt w:val="decimal"/>
      <w:lvlText w:val="%1)"/>
      <w:lvlJc w:val="left"/>
      <w:pPr>
        <w:ind w:left="1080" w:hanging="360"/>
      </w:pPr>
    </w:lvl>
    <w:lvl w:ilvl="1" w:tplc="806AFC66">
      <w:start w:val="1"/>
      <w:numFmt w:val="lowerLetter"/>
      <w:lvlText w:val="%2."/>
      <w:lvlJc w:val="left"/>
      <w:pPr>
        <w:ind w:left="1800" w:hanging="360"/>
      </w:pPr>
    </w:lvl>
    <w:lvl w:ilvl="2" w:tplc="88B6593A">
      <w:start w:val="1"/>
      <w:numFmt w:val="lowerRoman"/>
      <w:lvlText w:val="%3."/>
      <w:lvlJc w:val="right"/>
      <w:pPr>
        <w:ind w:left="2520" w:hanging="180"/>
      </w:pPr>
    </w:lvl>
    <w:lvl w:ilvl="3" w:tplc="635076EA">
      <w:start w:val="1"/>
      <w:numFmt w:val="decimal"/>
      <w:lvlText w:val="%4."/>
      <w:lvlJc w:val="left"/>
      <w:pPr>
        <w:ind w:left="3240" w:hanging="360"/>
      </w:pPr>
    </w:lvl>
    <w:lvl w:ilvl="4" w:tplc="608A2BA4">
      <w:start w:val="1"/>
      <w:numFmt w:val="lowerLetter"/>
      <w:lvlText w:val="%5."/>
      <w:lvlJc w:val="left"/>
      <w:pPr>
        <w:ind w:left="3960" w:hanging="360"/>
      </w:pPr>
    </w:lvl>
    <w:lvl w:ilvl="5" w:tplc="9034C034">
      <w:start w:val="1"/>
      <w:numFmt w:val="lowerRoman"/>
      <w:lvlText w:val="%6."/>
      <w:lvlJc w:val="right"/>
      <w:pPr>
        <w:ind w:left="4680" w:hanging="180"/>
      </w:pPr>
    </w:lvl>
    <w:lvl w:ilvl="6" w:tplc="0804C890">
      <w:start w:val="1"/>
      <w:numFmt w:val="decimal"/>
      <w:lvlText w:val="%7."/>
      <w:lvlJc w:val="left"/>
      <w:pPr>
        <w:ind w:left="5400" w:hanging="360"/>
      </w:pPr>
    </w:lvl>
    <w:lvl w:ilvl="7" w:tplc="EBC0EBF4">
      <w:start w:val="1"/>
      <w:numFmt w:val="lowerLetter"/>
      <w:lvlText w:val="%8."/>
      <w:lvlJc w:val="left"/>
      <w:pPr>
        <w:ind w:left="6120" w:hanging="360"/>
      </w:pPr>
    </w:lvl>
    <w:lvl w:ilvl="8" w:tplc="758E576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C6A40"/>
    <w:multiLevelType w:val="hybridMultilevel"/>
    <w:tmpl w:val="45FE6D00"/>
    <w:lvl w:ilvl="0" w:tplc="C73E2DA6">
      <w:start w:val="1"/>
      <w:numFmt w:val="decimal"/>
      <w:lvlText w:val="%1."/>
      <w:lvlJc w:val="left"/>
      <w:pPr>
        <w:ind w:left="720" w:hanging="360"/>
      </w:pPr>
    </w:lvl>
    <w:lvl w:ilvl="1" w:tplc="B3C2B062" w:tentative="1">
      <w:start w:val="1"/>
      <w:numFmt w:val="lowerLetter"/>
      <w:lvlText w:val="%2."/>
      <w:lvlJc w:val="left"/>
      <w:pPr>
        <w:ind w:left="1440" w:hanging="360"/>
      </w:pPr>
    </w:lvl>
    <w:lvl w:ilvl="2" w:tplc="4EB03F24" w:tentative="1">
      <w:start w:val="1"/>
      <w:numFmt w:val="lowerRoman"/>
      <w:lvlText w:val="%3."/>
      <w:lvlJc w:val="right"/>
      <w:pPr>
        <w:ind w:left="2160" w:hanging="180"/>
      </w:pPr>
    </w:lvl>
    <w:lvl w:ilvl="3" w:tplc="AC967226" w:tentative="1">
      <w:start w:val="1"/>
      <w:numFmt w:val="decimal"/>
      <w:lvlText w:val="%4."/>
      <w:lvlJc w:val="left"/>
      <w:pPr>
        <w:ind w:left="2880" w:hanging="360"/>
      </w:pPr>
    </w:lvl>
    <w:lvl w:ilvl="4" w:tplc="9F76E7C8" w:tentative="1">
      <w:start w:val="1"/>
      <w:numFmt w:val="lowerLetter"/>
      <w:lvlText w:val="%5."/>
      <w:lvlJc w:val="left"/>
      <w:pPr>
        <w:ind w:left="3600" w:hanging="360"/>
      </w:pPr>
    </w:lvl>
    <w:lvl w:ilvl="5" w:tplc="81144112" w:tentative="1">
      <w:start w:val="1"/>
      <w:numFmt w:val="lowerRoman"/>
      <w:lvlText w:val="%6."/>
      <w:lvlJc w:val="right"/>
      <w:pPr>
        <w:ind w:left="4320" w:hanging="180"/>
      </w:pPr>
    </w:lvl>
    <w:lvl w:ilvl="6" w:tplc="DDCA4184" w:tentative="1">
      <w:start w:val="1"/>
      <w:numFmt w:val="decimal"/>
      <w:lvlText w:val="%7."/>
      <w:lvlJc w:val="left"/>
      <w:pPr>
        <w:ind w:left="5040" w:hanging="360"/>
      </w:pPr>
    </w:lvl>
    <w:lvl w:ilvl="7" w:tplc="E94CC6CC" w:tentative="1">
      <w:start w:val="1"/>
      <w:numFmt w:val="lowerLetter"/>
      <w:lvlText w:val="%8."/>
      <w:lvlJc w:val="left"/>
      <w:pPr>
        <w:ind w:left="5760" w:hanging="360"/>
      </w:pPr>
    </w:lvl>
    <w:lvl w:ilvl="8" w:tplc="FFBA3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0BFA1"/>
    <w:multiLevelType w:val="hybridMultilevel"/>
    <w:tmpl w:val="46DAAAC2"/>
    <w:lvl w:ilvl="0" w:tplc="76EA5AB4">
      <w:start w:val="1"/>
      <w:numFmt w:val="decimal"/>
      <w:lvlText w:val="%1)"/>
      <w:lvlJc w:val="left"/>
      <w:pPr>
        <w:ind w:left="720" w:hanging="360"/>
      </w:pPr>
    </w:lvl>
    <w:lvl w:ilvl="1" w:tplc="00946A70">
      <w:start w:val="1"/>
      <w:numFmt w:val="lowerLetter"/>
      <w:lvlText w:val="%2."/>
      <w:lvlJc w:val="left"/>
      <w:pPr>
        <w:ind w:left="1440" w:hanging="360"/>
      </w:pPr>
    </w:lvl>
    <w:lvl w:ilvl="2" w:tplc="C25A6C28">
      <w:start w:val="1"/>
      <w:numFmt w:val="lowerRoman"/>
      <w:lvlText w:val="%3."/>
      <w:lvlJc w:val="right"/>
      <w:pPr>
        <w:ind w:left="2160" w:hanging="180"/>
      </w:pPr>
    </w:lvl>
    <w:lvl w:ilvl="3" w:tplc="9C0E39A2">
      <w:start w:val="1"/>
      <w:numFmt w:val="decimal"/>
      <w:lvlText w:val="%4."/>
      <w:lvlJc w:val="left"/>
      <w:pPr>
        <w:ind w:left="2880" w:hanging="360"/>
      </w:pPr>
    </w:lvl>
    <w:lvl w:ilvl="4" w:tplc="6B925122">
      <w:start w:val="1"/>
      <w:numFmt w:val="lowerLetter"/>
      <w:lvlText w:val="%5."/>
      <w:lvlJc w:val="left"/>
      <w:pPr>
        <w:ind w:left="3600" w:hanging="360"/>
      </w:pPr>
    </w:lvl>
    <w:lvl w:ilvl="5" w:tplc="F31ABE1A">
      <w:start w:val="1"/>
      <w:numFmt w:val="lowerRoman"/>
      <w:lvlText w:val="%6."/>
      <w:lvlJc w:val="right"/>
      <w:pPr>
        <w:ind w:left="4320" w:hanging="180"/>
      </w:pPr>
    </w:lvl>
    <w:lvl w:ilvl="6" w:tplc="8DFCA48A">
      <w:start w:val="1"/>
      <w:numFmt w:val="decimal"/>
      <w:lvlText w:val="%7."/>
      <w:lvlJc w:val="left"/>
      <w:pPr>
        <w:ind w:left="5040" w:hanging="360"/>
      </w:pPr>
    </w:lvl>
    <w:lvl w:ilvl="7" w:tplc="C3DA3CC8">
      <w:start w:val="1"/>
      <w:numFmt w:val="lowerLetter"/>
      <w:lvlText w:val="%8."/>
      <w:lvlJc w:val="left"/>
      <w:pPr>
        <w:ind w:left="5760" w:hanging="360"/>
      </w:pPr>
    </w:lvl>
    <w:lvl w:ilvl="8" w:tplc="58A41D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0B077"/>
    <w:multiLevelType w:val="hybridMultilevel"/>
    <w:tmpl w:val="233CF5BE"/>
    <w:lvl w:ilvl="0" w:tplc="122EB0D4">
      <w:start w:val="1"/>
      <w:numFmt w:val="decimal"/>
      <w:lvlText w:val="%1."/>
      <w:lvlJc w:val="left"/>
      <w:pPr>
        <w:ind w:left="1080" w:hanging="360"/>
      </w:pPr>
    </w:lvl>
    <w:lvl w:ilvl="1" w:tplc="43D83B0E">
      <w:start w:val="1"/>
      <w:numFmt w:val="lowerLetter"/>
      <w:lvlText w:val="%2."/>
      <w:lvlJc w:val="left"/>
      <w:pPr>
        <w:ind w:left="1800" w:hanging="360"/>
      </w:pPr>
    </w:lvl>
    <w:lvl w:ilvl="2" w:tplc="D6CE4884">
      <w:start w:val="1"/>
      <w:numFmt w:val="lowerRoman"/>
      <w:lvlText w:val="%3."/>
      <w:lvlJc w:val="right"/>
      <w:pPr>
        <w:ind w:left="2520" w:hanging="180"/>
      </w:pPr>
    </w:lvl>
    <w:lvl w:ilvl="3" w:tplc="5E2E7074">
      <w:start w:val="1"/>
      <w:numFmt w:val="decimal"/>
      <w:lvlText w:val="%4."/>
      <w:lvlJc w:val="left"/>
      <w:pPr>
        <w:ind w:left="3240" w:hanging="360"/>
      </w:pPr>
    </w:lvl>
    <w:lvl w:ilvl="4" w:tplc="943EB0B0">
      <w:start w:val="1"/>
      <w:numFmt w:val="lowerLetter"/>
      <w:lvlText w:val="%5."/>
      <w:lvlJc w:val="left"/>
      <w:pPr>
        <w:ind w:left="3960" w:hanging="360"/>
      </w:pPr>
    </w:lvl>
    <w:lvl w:ilvl="5" w:tplc="F53A5CBA">
      <w:start w:val="1"/>
      <w:numFmt w:val="lowerRoman"/>
      <w:lvlText w:val="%6."/>
      <w:lvlJc w:val="right"/>
      <w:pPr>
        <w:ind w:left="4680" w:hanging="180"/>
      </w:pPr>
    </w:lvl>
    <w:lvl w:ilvl="6" w:tplc="D8027B1A">
      <w:start w:val="1"/>
      <w:numFmt w:val="decimal"/>
      <w:lvlText w:val="%7."/>
      <w:lvlJc w:val="left"/>
      <w:pPr>
        <w:ind w:left="5400" w:hanging="360"/>
      </w:pPr>
    </w:lvl>
    <w:lvl w:ilvl="7" w:tplc="0450E634">
      <w:start w:val="1"/>
      <w:numFmt w:val="lowerLetter"/>
      <w:lvlText w:val="%8."/>
      <w:lvlJc w:val="left"/>
      <w:pPr>
        <w:ind w:left="6120" w:hanging="360"/>
      </w:pPr>
    </w:lvl>
    <w:lvl w:ilvl="8" w:tplc="10480B9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34379F"/>
    <w:multiLevelType w:val="hybridMultilevel"/>
    <w:tmpl w:val="F488993A"/>
    <w:lvl w:ilvl="0" w:tplc="1EB2DF8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BAE9448" w:tentative="1">
      <w:start w:val="1"/>
      <w:numFmt w:val="lowerLetter"/>
      <w:lvlText w:val="%2."/>
      <w:lvlJc w:val="left"/>
      <w:pPr>
        <w:ind w:left="1440" w:hanging="360"/>
      </w:pPr>
    </w:lvl>
    <w:lvl w:ilvl="2" w:tplc="0B3C7AD4" w:tentative="1">
      <w:start w:val="1"/>
      <w:numFmt w:val="lowerRoman"/>
      <w:lvlText w:val="%3."/>
      <w:lvlJc w:val="right"/>
      <w:pPr>
        <w:ind w:left="2160" w:hanging="180"/>
      </w:pPr>
    </w:lvl>
    <w:lvl w:ilvl="3" w:tplc="BC86EC86" w:tentative="1">
      <w:start w:val="1"/>
      <w:numFmt w:val="decimal"/>
      <w:lvlText w:val="%4."/>
      <w:lvlJc w:val="left"/>
      <w:pPr>
        <w:ind w:left="2880" w:hanging="360"/>
      </w:pPr>
    </w:lvl>
    <w:lvl w:ilvl="4" w:tplc="95EA95B4" w:tentative="1">
      <w:start w:val="1"/>
      <w:numFmt w:val="lowerLetter"/>
      <w:lvlText w:val="%5."/>
      <w:lvlJc w:val="left"/>
      <w:pPr>
        <w:ind w:left="3600" w:hanging="360"/>
      </w:pPr>
    </w:lvl>
    <w:lvl w:ilvl="5" w:tplc="B094A3DA" w:tentative="1">
      <w:start w:val="1"/>
      <w:numFmt w:val="lowerRoman"/>
      <w:lvlText w:val="%6."/>
      <w:lvlJc w:val="right"/>
      <w:pPr>
        <w:ind w:left="4320" w:hanging="180"/>
      </w:pPr>
    </w:lvl>
    <w:lvl w:ilvl="6" w:tplc="5F0A6180" w:tentative="1">
      <w:start w:val="1"/>
      <w:numFmt w:val="decimal"/>
      <w:lvlText w:val="%7."/>
      <w:lvlJc w:val="left"/>
      <w:pPr>
        <w:ind w:left="5040" w:hanging="360"/>
      </w:pPr>
    </w:lvl>
    <w:lvl w:ilvl="7" w:tplc="D6029C24" w:tentative="1">
      <w:start w:val="1"/>
      <w:numFmt w:val="lowerLetter"/>
      <w:lvlText w:val="%8."/>
      <w:lvlJc w:val="left"/>
      <w:pPr>
        <w:ind w:left="5760" w:hanging="360"/>
      </w:pPr>
    </w:lvl>
    <w:lvl w:ilvl="8" w:tplc="A3C8A6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36634">
    <w:abstractNumId w:val="4"/>
  </w:num>
  <w:num w:numId="2" w16cid:durableId="729042721">
    <w:abstractNumId w:val="6"/>
  </w:num>
  <w:num w:numId="3" w16cid:durableId="1847286292">
    <w:abstractNumId w:val="7"/>
  </w:num>
  <w:num w:numId="4" w16cid:durableId="1414430185">
    <w:abstractNumId w:val="8"/>
  </w:num>
  <w:num w:numId="5" w16cid:durableId="1748380888">
    <w:abstractNumId w:val="5"/>
  </w:num>
  <w:num w:numId="6" w16cid:durableId="242301934">
    <w:abstractNumId w:val="0"/>
  </w:num>
  <w:num w:numId="7" w16cid:durableId="456292976">
    <w:abstractNumId w:val="1"/>
  </w:num>
  <w:num w:numId="8" w16cid:durableId="1202133751">
    <w:abstractNumId w:val="3"/>
  </w:num>
  <w:num w:numId="9" w16cid:durableId="196126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1A"/>
    <w:rsid w:val="00030BE0"/>
    <w:rsid w:val="00050309"/>
    <w:rsid w:val="0005731A"/>
    <w:rsid w:val="000630B8"/>
    <w:rsid w:val="00063FF9"/>
    <w:rsid w:val="00077386"/>
    <w:rsid w:val="000D6FC8"/>
    <w:rsid w:val="0010546E"/>
    <w:rsid w:val="00132937"/>
    <w:rsid w:val="00162D7F"/>
    <w:rsid w:val="00173392"/>
    <w:rsid w:val="00177991"/>
    <w:rsid w:val="00182599"/>
    <w:rsid w:val="00184F44"/>
    <w:rsid w:val="001977DB"/>
    <w:rsid w:val="001A4E8C"/>
    <w:rsid w:val="001A7281"/>
    <w:rsid w:val="001B094C"/>
    <w:rsid w:val="001B4DEB"/>
    <w:rsid w:val="001E63A3"/>
    <w:rsid w:val="00213A67"/>
    <w:rsid w:val="0021771A"/>
    <w:rsid w:val="00231089"/>
    <w:rsid w:val="00245A54"/>
    <w:rsid w:val="002472E4"/>
    <w:rsid w:val="00254577"/>
    <w:rsid w:val="002924BC"/>
    <w:rsid w:val="002C2D5F"/>
    <w:rsid w:val="00311314"/>
    <w:rsid w:val="00331D93"/>
    <w:rsid w:val="00352340"/>
    <w:rsid w:val="003612B1"/>
    <w:rsid w:val="003D27AC"/>
    <w:rsid w:val="003E0789"/>
    <w:rsid w:val="003F4D91"/>
    <w:rsid w:val="0041637A"/>
    <w:rsid w:val="00450605"/>
    <w:rsid w:val="004739EF"/>
    <w:rsid w:val="004760BD"/>
    <w:rsid w:val="00497720"/>
    <w:rsid w:val="004C298B"/>
    <w:rsid w:val="0053498D"/>
    <w:rsid w:val="005648B4"/>
    <w:rsid w:val="0057121F"/>
    <w:rsid w:val="005B2D7D"/>
    <w:rsid w:val="00673A5A"/>
    <w:rsid w:val="006833FA"/>
    <w:rsid w:val="0068630C"/>
    <w:rsid w:val="00692053"/>
    <w:rsid w:val="006C62D0"/>
    <w:rsid w:val="006C74F7"/>
    <w:rsid w:val="00702C22"/>
    <w:rsid w:val="00714972"/>
    <w:rsid w:val="00721772"/>
    <w:rsid w:val="00775C26"/>
    <w:rsid w:val="007A31ED"/>
    <w:rsid w:val="007A7C1A"/>
    <w:rsid w:val="007D256B"/>
    <w:rsid w:val="0082310A"/>
    <w:rsid w:val="008404C9"/>
    <w:rsid w:val="0084608C"/>
    <w:rsid w:val="0086346E"/>
    <w:rsid w:val="008725B9"/>
    <w:rsid w:val="008B3F36"/>
    <w:rsid w:val="008B7409"/>
    <w:rsid w:val="008C24EE"/>
    <w:rsid w:val="008E6094"/>
    <w:rsid w:val="0092664D"/>
    <w:rsid w:val="00943424"/>
    <w:rsid w:val="00960CD3"/>
    <w:rsid w:val="00973FA6"/>
    <w:rsid w:val="009A3F4F"/>
    <w:rsid w:val="009A5AFC"/>
    <w:rsid w:val="009F7C9A"/>
    <w:rsid w:val="00A06EB2"/>
    <w:rsid w:val="00A1387D"/>
    <w:rsid w:val="00A13CE7"/>
    <w:rsid w:val="00A274F6"/>
    <w:rsid w:val="00A40E4B"/>
    <w:rsid w:val="00A77C78"/>
    <w:rsid w:val="00A8047B"/>
    <w:rsid w:val="00A86345"/>
    <w:rsid w:val="00AC184D"/>
    <w:rsid w:val="00B02075"/>
    <w:rsid w:val="00B0325A"/>
    <w:rsid w:val="00B127D9"/>
    <w:rsid w:val="00B34AD7"/>
    <w:rsid w:val="00B47CAC"/>
    <w:rsid w:val="00B703D1"/>
    <w:rsid w:val="00BA319E"/>
    <w:rsid w:val="00BD2D5E"/>
    <w:rsid w:val="00BE0B8F"/>
    <w:rsid w:val="00C016AD"/>
    <w:rsid w:val="00C03F53"/>
    <w:rsid w:val="00C308EC"/>
    <w:rsid w:val="00C61941"/>
    <w:rsid w:val="00C67AF8"/>
    <w:rsid w:val="00CB7A15"/>
    <w:rsid w:val="00CC49FD"/>
    <w:rsid w:val="00CF7187"/>
    <w:rsid w:val="00D21D66"/>
    <w:rsid w:val="00D862D4"/>
    <w:rsid w:val="00E43A5D"/>
    <w:rsid w:val="00E44ADF"/>
    <w:rsid w:val="00E640CD"/>
    <w:rsid w:val="00E66D6A"/>
    <w:rsid w:val="00E76534"/>
    <w:rsid w:val="00E96863"/>
    <w:rsid w:val="00EE563B"/>
    <w:rsid w:val="00F24751"/>
    <w:rsid w:val="00F3328B"/>
    <w:rsid w:val="00F33636"/>
    <w:rsid w:val="00F47FBC"/>
    <w:rsid w:val="00F637C4"/>
    <w:rsid w:val="00F65815"/>
    <w:rsid w:val="00F720B6"/>
    <w:rsid w:val="00F81A39"/>
    <w:rsid w:val="00F93870"/>
    <w:rsid w:val="00F961CF"/>
    <w:rsid w:val="00FB0AB6"/>
    <w:rsid w:val="00FC0911"/>
    <w:rsid w:val="00FE76D1"/>
    <w:rsid w:val="019C8C6B"/>
    <w:rsid w:val="02EEFA4D"/>
    <w:rsid w:val="0372EDDB"/>
    <w:rsid w:val="03FEADE5"/>
    <w:rsid w:val="04B6F71A"/>
    <w:rsid w:val="05C8B263"/>
    <w:rsid w:val="05F44348"/>
    <w:rsid w:val="06A0BBA7"/>
    <w:rsid w:val="06EE379F"/>
    <w:rsid w:val="07016BAC"/>
    <w:rsid w:val="0859A05E"/>
    <w:rsid w:val="0954FB3A"/>
    <w:rsid w:val="0DCF6EFB"/>
    <w:rsid w:val="0F4BE1E8"/>
    <w:rsid w:val="0FA8F42C"/>
    <w:rsid w:val="0FBC1E26"/>
    <w:rsid w:val="13711494"/>
    <w:rsid w:val="13DDB7FE"/>
    <w:rsid w:val="150C1790"/>
    <w:rsid w:val="1616BE4F"/>
    <w:rsid w:val="170DF779"/>
    <w:rsid w:val="181EF2A2"/>
    <w:rsid w:val="189B16D5"/>
    <w:rsid w:val="18B33C79"/>
    <w:rsid w:val="18DFEE4A"/>
    <w:rsid w:val="1B44CDD6"/>
    <w:rsid w:val="1CCD16B5"/>
    <w:rsid w:val="1D5642B7"/>
    <w:rsid w:val="1D790677"/>
    <w:rsid w:val="1D96B11D"/>
    <w:rsid w:val="1ED66036"/>
    <w:rsid w:val="1EE4D1A0"/>
    <w:rsid w:val="1EE59E10"/>
    <w:rsid w:val="1F5BA25A"/>
    <w:rsid w:val="1FBA1BDA"/>
    <w:rsid w:val="2074B756"/>
    <w:rsid w:val="20E6CCC8"/>
    <w:rsid w:val="22326CB7"/>
    <w:rsid w:val="231CFFAD"/>
    <w:rsid w:val="232A1A30"/>
    <w:rsid w:val="24A97B7E"/>
    <w:rsid w:val="25A72E3D"/>
    <w:rsid w:val="26871BC9"/>
    <w:rsid w:val="2688B480"/>
    <w:rsid w:val="26B06BBB"/>
    <w:rsid w:val="279FBC12"/>
    <w:rsid w:val="2870747D"/>
    <w:rsid w:val="2CB6A260"/>
    <w:rsid w:val="2CE85DD5"/>
    <w:rsid w:val="2DFAAE5E"/>
    <w:rsid w:val="2E404FB1"/>
    <w:rsid w:val="318C5776"/>
    <w:rsid w:val="335BE746"/>
    <w:rsid w:val="34633A82"/>
    <w:rsid w:val="35F64839"/>
    <w:rsid w:val="3635B2CE"/>
    <w:rsid w:val="37C130C4"/>
    <w:rsid w:val="383330E5"/>
    <w:rsid w:val="39E096FB"/>
    <w:rsid w:val="3AA3FD18"/>
    <w:rsid w:val="3B4FAB2D"/>
    <w:rsid w:val="3BAA4773"/>
    <w:rsid w:val="3CDB12CB"/>
    <w:rsid w:val="3E884A36"/>
    <w:rsid w:val="3F41C790"/>
    <w:rsid w:val="3F572E44"/>
    <w:rsid w:val="40A2A6CD"/>
    <w:rsid w:val="40B49FBB"/>
    <w:rsid w:val="41BED784"/>
    <w:rsid w:val="4204BD2C"/>
    <w:rsid w:val="42129117"/>
    <w:rsid w:val="42261235"/>
    <w:rsid w:val="436F9475"/>
    <w:rsid w:val="447BD23C"/>
    <w:rsid w:val="4675D3C5"/>
    <w:rsid w:val="47464E0F"/>
    <w:rsid w:val="479883EA"/>
    <w:rsid w:val="49D1FEDC"/>
    <w:rsid w:val="4C8194C9"/>
    <w:rsid w:val="4CB6BC33"/>
    <w:rsid w:val="4CBD5572"/>
    <w:rsid w:val="4CC71A60"/>
    <w:rsid w:val="4D686052"/>
    <w:rsid w:val="4DED9EBD"/>
    <w:rsid w:val="4E48A958"/>
    <w:rsid w:val="4E8C1EC0"/>
    <w:rsid w:val="4F30FB98"/>
    <w:rsid w:val="4FAE1021"/>
    <w:rsid w:val="5029E961"/>
    <w:rsid w:val="50379A74"/>
    <w:rsid w:val="50646C14"/>
    <w:rsid w:val="507F3B3C"/>
    <w:rsid w:val="5109F4C9"/>
    <w:rsid w:val="5192A918"/>
    <w:rsid w:val="51C8125A"/>
    <w:rsid w:val="53149357"/>
    <w:rsid w:val="55BF0D96"/>
    <w:rsid w:val="57ECC974"/>
    <w:rsid w:val="5900DEF4"/>
    <w:rsid w:val="59457828"/>
    <w:rsid w:val="5AE94FA1"/>
    <w:rsid w:val="5AF06309"/>
    <w:rsid w:val="5B454926"/>
    <w:rsid w:val="5B4A7EA1"/>
    <w:rsid w:val="5C53F88F"/>
    <w:rsid w:val="5DF50831"/>
    <w:rsid w:val="5E1215BA"/>
    <w:rsid w:val="5E57A3A3"/>
    <w:rsid w:val="602EA14F"/>
    <w:rsid w:val="60C6E7B9"/>
    <w:rsid w:val="60D17F85"/>
    <w:rsid w:val="63E1F4CC"/>
    <w:rsid w:val="65CF4F8E"/>
    <w:rsid w:val="66AB60CC"/>
    <w:rsid w:val="6742C893"/>
    <w:rsid w:val="6805F488"/>
    <w:rsid w:val="687B4685"/>
    <w:rsid w:val="6889B2F5"/>
    <w:rsid w:val="6A2B8FDD"/>
    <w:rsid w:val="6ABD9C33"/>
    <w:rsid w:val="6B4A011D"/>
    <w:rsid w:val="6B52C776"/>
    <w:rsid w:val="6BF5B518"/>
    <w:rsid w:val="6C99658E"/>
    <w:rsid w:val="6D07C987"/>
    <w:rsid w:val="6D33217C"/>
    <w:rsid w:val="6E764940"/>
    <w:rsid w:val="6E934AEA"/>
    <w:rsid w:val="6EABB16C"/>
    <w:rsid w:val="6ED243DE"/>
    <w:rsid w:val="6F908294"/>
    <w:rsid w:val="6FF62730"/>
    <w:rsid w:val="709EB5C7"/>
    <w:rsid w:val="71644824"/>
    <w:rsid w:val="71C53682"/>
    <w:rsid w:val="72040D76"/>
    <w:rsid w:val="73318DF4"/>
    <w:rsid w:val="73CF5EBC"/>
    <w:rsid w:val="747E4890"/>
    <w:rsid w:val="74885DF4"/>
    <w:rsid w:val="7607164E"/>
    <w:rsid w:val="769893A6"/>
    <w:rsid w:val="76C45D29"/>
    <w:rsid w:val="76E9BF91"/>
    <w:rsid w:val="790CFD3E"/>
    <w:rsid w:val="79DD2DC0"/>
    <w:rsid w:val="7A892B8E"/>
    <w:rsid w:val="7A9D7F01"/>
    <w:rsid w:val="7AC86D46"/>
    <w:rsid w:val="7BA69003"/>
    <w:rsid w:val="7CAF2D54"/>
    <w:rsid w:val="7FB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DE98"/>
  <w15:chartTrackingRefBased/>
  <w15:docId w15:val="{A89C1C50-01BB-4EED-AD05-61366087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1A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31A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31A"/>
    <w:pPr>
      <w:numPr>
        <w:numId w:val="4"/>
      </w:numPr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5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731A"/>
    <w:rPr>
      <w:rFonts w:ascii="Calibri" w:eastAsiaTheme="majorEastAsia" w:hAnsi="Calibri" w:cs="Calibr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31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7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3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4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D7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D7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6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636"/>
    <w:rPr>
      <w:color w:val="605E5C"/>
      <w:shd w:val="clear" w:color="auto" w:fill="E1DFDD"/>
    </w:rPr>
  </w:style>
  <w:style w:type="paragraph" w:customStyle="1" w:styleId="Motion">
    <w:name w:val="Motion"/>
    <w:basedOn w:val="Normal"/>
    <w:link w:val="MotionChar"/>
    <w:qFormat/>
    <w:rsid w:val="00692053"/>
    <w:pPr>
      <w:ind w:left="720"/>
    </w:pPr>
  </w:style>
  <w:style w:type="character" w:customStyle="1" w:styleId="MotionChar">
    <w:name w:val="Motion Char"/>
    <w:basedOn w:val="DefaultParagraphFont"/>
    <w:link w:val="Motion"/>
    <w:rsid w:val="00692053"/>
    <w:rPr>
      <w:rFonts w:ascii="Calibri" w:hAnsi="Calibri" w:cs="Calibri"/>
      <w:sz w:val="24"/>
      <w:szCs w:val="24"/>
    </w:rPr>
  </w:style>
  <w:style w:type="character" w:customStyle="1" w:styleId="normaltextrun">
    <w:name w:val="normaltextrun"/>
    <w:basedOn w:val="DefaultParagraphFont"/>
    <w:rsid w:val="0041637A"/>
  </w:style>
  <w:style w:type="character" w:styleId="FollowedHyperlink">
    <w:name w:val="FollowedHyperlink"/>
    <w:basedOn w:val="DefaultParagraphFont"/>
    <w:uiPriority w:val="99"/>
    <w:semiHidden/>
    <w:unhideWhenUsed/>
    <w:rsid w:val="00A8047B"/>
    <w:rPr>
      <w:color w:val="96607D" w:themeColor="followedHyperlink"/>
      <w:u w:val="single"/>
    </w:rPr>
  </w:style>
  <w:style w:type="character" w:customStyle="1" w:styleId="eop">
    <w:name w:val="eop"/>
    <w:basedOn w:val="DefaultParagraphFont"/>
    <w:uiPriority w:val="1"/>
    <w:rsid w:val="1616BE4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tedchurch.sharepoint.com/:x:/r/sites/ARWCSC/Resources/2025%20-%20ARW%20CSC%20Budget.xlsx?d=w467caed32f884eb4a5cc4698865f50a0&amp;csf=1&amp;web=1&amp;e=ieKUp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ford@united-church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kimber@united-church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eb6d8c5d-5b31-4807-8756-a31b61bec20d" xsi:nil="true"/>
    <TaxCatchAll xmlns="eb6d8c5d-5b31-4807-8756-a31b61bec20d">
      <Value>48</Value>
      <Value>60</Value>
      <Value>8</Value>
    </TaxCatchAll>
    <lf7fde9997ce47f8bbb378c549b97f49 xmlns="a7eb1703-a676-49ae-a26f-6c8ec44dfb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lf7fde9997ce47f8bbb378c549b97f49>
    <mb85d64d6343423fb29424d200d173dc xmlns="a7eb1703-a676-49ae-a26f-6c8ec44dfbb6">
      <Terms xmlns="http://schemas.microsoft.com/office/infopath/2007/PartnerControls"/>
    </mb85d64d6343423fb29424d200d173dc>
    <lcf76f155ced4ddcb4097134ff3c332f xmlns="a7eb1703-a676-49ae-a26f-6c8ec44dfbb6" xsi:nil="true"/>
    <Meeting_x0020_Start_x0020_Date xmlns="9c1348c2-2d27-4699-a6a2-e883048b4b6d">2025-10-01T04:00:00+00:00</Meeting_x0020_Start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6F511EB93324E9DD00DA2BD446CBE" ma:contentTypeVersion="33" ma:contentTypeDescription="Create a new document." ma:contentTypeScope="" ma:versionID="2279eb0be6cead68c605dfe388ed718a">
  <xsd:schema xmlns:xsd="http://www.w3.org/2001/XMLSchema" xmlns:xs="http://www.w3.org/2001/XMLSchema" xmlns:p="http://schemas.microsoft.com/office/2006/metadata/properties" xmlns:ns2="eb6d8c5d-5b31-4807-8756-a31b61bec20d" xmlns:ns3="a7eb1703-a676-49ae-a26f-6c8ec44dfbb6" xmlns:ns4="9c1348c2-2d27-4699-a6a2-e883048b4b6d" targetNamespace="http://schemas.microsoft.com/office/2006/metadata/properties" ma:root="true" ma:fieldsID="2e515aba9052240fae64400cd279473f" ns2:_="" ns3:_="" ns4:_="">
    <xsd:import namespace="eb6d8c5d-5b31-4807-8756-a31b61bec20d"/>
    <xsd:import namespace="a7eb1703-a676-49ae-a26f-6c8ec44dfbb6"/>
    <xsd:import namespace="9c1348c2-2d27-4699-a6a2-e883048b4b6d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3:mb85d64d6343423fb29424d200d173dc" minOccurs="0"/>
                <xsd:element ref="ns3:lf7fde9997ce47f8bbb378c549b97f49" minOccurs="0"/>
                <xsd:element ref="ns3:lcf76f155ced4ddcb4097134ff3c332f" minOccurs="0"/>
                <xsd:element ref="ns2:TaxCatchAll" minOccurs="0"/>
                <xsd:element ref="ns4:Meeting_x0020_Start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ARW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TaxCatchAll" ma:index="13" nillable="true" ma:displayName="Taxonomy Catch All Column" ma:hidden="true" ma:list="{93ad11e1-fb3d-4e80-a1f0-254eaddd56ad}" ma:internalName="TaxCatchAll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1703-a676-49ae-a26f-6c8ec44dfbb6" elementFormDefault="qualified">
    <xsd:import namespace="http://schemas.microsoft.com/office/2006/documentManagement/types"/>
    <xsd:import namespace="http://schemas.microsoft.com/office/infopath/2007/PartnerControls"/>
    <xsd:element name="mb85d64d6343423fb29424d200d173dc" ma:index="9" nillable="true" ma:taxonomy="true" ma:internalName="mb85d64d6343423fb29424d200d173dc" ma:taxonomyFieldName="CoF" ma:displayName="CoF" ma:default="" ma:fieldId="{6b85d64d-6343-423f-b294-24d200d173dc}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7fde9997ce47f8bbb378c549b97f49" ma:index="11" nillable="true" ma:taxonomy="true" ma:internalName="lf7fde9997ce47f8bbb378c549b97f49" ma:taxonomyFieldName="Area_x0020_of_x0020_Work" ma:displayName="Area of Work" ma:default="" ma:fieldId="{5f7fde99-97ce-47f8-bbb3-78c549b97f49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48c2-2d27-4699-a6a2-e883048b4b6d" elementFormDefault="qualified">
    <xsd:import namespace="http://schemas.microsoft.com/office/2006/documentManagement/types"/>
    <xsd:import namespace="http://schemas.microsoft.com/office/infopath/2007/PartnerControls"/>
    <xsd:element name="Meeting_x0020_Start_x0020_Date" ma:index="14" nillable="true" ma:displayName="Assigned Mtg" ma:format="DateOnly" ma:internalName="Meeting_x0020_Start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940ca1-5ff5-4c12-9ecd-e33ede4a829f" ContentTypeId="0x0101" PreviousValue="false"/>
</file>

<file path=customXml/itemProps1.xml><?xml version="1.0" encoding="utf-8"?>
<ds:datastoreItem xmlns:ds="http://schemas.openxmlformats.org/officeDocument/2006/customXml" ds:itemID="{C4A3B4AA-280F-4F1D-9CF7-227EA802C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6C2B1-09FE-4FB4-9CF3-FDCF7FE45775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4051E8-9954-42A9-BCF0-E8D8E9202F24}"/>
</file>

<file path=customXml/itemProps4.xml><?xml version="1.0" encoding="utf-8"?>
<ds:datastoreItem xmlns:ds="http://schemas.openxmlformats.org/officeDocument/2006/customXml" ds:itemID="{05122719-BAA4-4C4F-8E24-28920661E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Neff</dc:creator>
  <cp:keywords/>
  <dc:description/>
  <cp:lastModifiedBy>Krista Ford</cp:lastModifiedBy>
  <cp:revision>2</cp:revision>
  <dcterms:created xsi:type="dcterms:W3CDTF">2025-10-15T16:04:00Z</dcterms:created>
  <dcterms:modified xsi:type="dcterms:W3CDTF">2025-10-15T16:04:00Z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0x0101009E36F511EB93324E9DD00DA2BD446CBE</vt:lpwstr>
  </property>
  <property fmtid="{D5CDD505-2E9C-101B-9397-08002B2CF9AE}" pid="3" name="ARW_x0020_Pastoral_x0020_Charge">
    <vt:lpwstr>60;#Commission|a47be384-2603-4b9a-973a-d4473662e268</vt:lpwstr>
  </property>
  <property fmtid="{D5CDD505-2E9C-101B-9397-08002B2CF9AE}" pid="4" name="UCCMonth">
    <vt:lpwstr/>
  </property>
  <property fmtid="{D5CDD505-2E9C-101B-9397-08002B2CF9AE}" pid="5" name="Topic">
    <vt:lpwstr/>
  </property>
  <property fmtid="{D5CDD505-2E9C-101B-9397-08002B2CF9AE}" pid="6" name="uccDocumentType">
    <vt:lpwstr/>
  </property>
  <property fmtid="{D5CDD505-2E9C-101B-9397-08002B2CF9AE}" pid="7" name="UCCYear">
    <vt:lpwstr/>
  </property>
  <property fmtid="{D5CDD505-2E9C-101B-9397-08002B2CF9AE}" pid="8" name="ARW_x0020_Area_x0020_of_x0020_Work">
    <vt:lpwstr>8;#Agenda|124536a5-9a71-4493-acf7-02b563084b3e</vt:lpwstr>
  </property>
  <property fmtid="{D5CDD505-2E9C-101B-9397-08002B2CF9AE}" pid="9" name="ARW Area of Work">
    <vt:lpwstr>8;#Agenda|124536a5-9a71-4493-acf7-02b563084b3e</vt:lpwstr>
  </property>
  <property fmtid="{D5CDD505-2E9C-101B-9397-08002B2CF9AE}" pid="10" name="ARW_x0020_CoF">
    <vt:lpwstr>60;#Commission|a47be384-2603-4b9a-973a-d4473662e268</vt:lpwstr>
  </property>
  <property fmtid="{D5CDD505-2E9C-101B-9397-08002B2CF9AE}" pid="11" name="ARW CoF">
    <vt:lpwstr>60;#Commission|a47be384-2603-4b9a-973a-d4473662e268</vt:lpwstr>
  </property>
  <property fmtid="{D5CDD505-2E9C-101B-9397-08002B2CF9AE}" pid="12" name="MediaServiceImageTags">
    <vt:lpwstr/>
  </property>
  <property fmtid="{D5CDD505-2E9C-101B-9397-08002B2CF9AE}" pid="13" name="CoF">
    <vt:lpwstr/>
  </property>
  <property fmtid="{D5CDD505-2E9C-101B-9397-08002B2CF9AE}" pid="14" name="n9e930e82c444989b3ce07b3a1b02f0c">
    <vt:lpwstr/>
  </property>
  <property fmtid="{D5CDD505-2E9C-101B-9397-08002B2CF9AE}" pid="15" name="Pastoral_x0020_Charge">
    <vt:lpwstr/>
  </property>
  <property fmtid="{D5CDD505-2E9C-101B-9397-08002B2CF9AE}" pid="16" name="obf6689c7db74dffadd621049dc1c1d2">
    <vt:lpwstr/>
  </property>
  <property fmtid="{D5CDD505-2E9C-101B-9397-08002B2CF9AE}" pid="17" name="e4e475f107c1485c93701915f57cd099">
    <vt:lpwstr>Affirming|6813ab7c-01ab-425b-ac80-e1b310605768;Agenda|124536a5-9a71-4493-acf7-02b563084b3e;ARW|0524191f-e134-4328-8e45-e595d3d5308e;Budget|e0d78554-906a-4e4e-b74a-5c32a7d5b693;Call|a314fb51-bbe9-440a-a5e4-8d5444a275eb</vt:lpwstr>
  </property>
  <property fmtid="{D5CDD505-2E9C-101B-9397-08002B2CF9AE}" pid="18" name="Area_x0020_of_x0020_Work0">
    <vt:lpwstr/>
  </property>
  <property fmtid="{D5CDD505-2E9C-101B-9397-08002B2CF9AE}" pid="19" name="lcf76f155ced4ddcb4097134ff3c332f">
    <vt:lpwstr/>
  </property>
  <property fmtid="{D5CDD505-2E9C-101B-9397-08002B2CF9AE}" pid="20" name="Area_x0020_of_x0020_Work">
    <vt:lpwstr>48;#Minutes|d7a9a860-4346-4f07-a655-f11569f12f02</vt:lpwstr>
  </property>
  <property fmtid="{D5CDD505-2E9C-101B-9397-08002B2CF9AE}" pid="21" name="m2c211233a4b4765aaca5fce54bf51e3">
    <vt:lpwstr/>
  </property>
  <property fmtid="{D5CDD505-2E9C-101B-9397-08002B2CF9AE}" pid="22" name="Pastoral Charge">
    <vt:lpwstr/>
  </property>
  <property fmtid="{D5CDD505-2E9C-101B-9397-08002B2CF9AE}" pid="23" name="Area of Work0">
    <vt:lpwstr/>
  </property>
  <property fmtid="{D5CDD505-2E9C-101B-9397-08002B2CF9AE}" pid="24" name="Area of Work">
    <vt:lpwstr>48;#Minutes|d7a9a860-4346-4f07-a655-f11569f12f02</vt:lpwstr>
  </property>
  <property fmtid="{D5CDD505-2E9C-101B-9397-08002B2CF9AE}" pid="25" name="CoF0">
    <vt:lpwstr/>
  </property>
  <property fmtid="{D5CDD505-2E9C-101B-9397-08002B2CF9AE}" pid="26" name="Pastoral_x0020_Charge0">
    <vt:lpwstr/>
  </property>
  <property fmtid="{D5CDD505-2E9C-101B-9397-08002B2CF9AE}" pid="27" name="mb85d64d6343423fb29424d200d173dc">
    <vt:lpwstr/>
  </property>
  <property fmtid="{D5CDD505-2E9C-101B-9397-08002B2CF9AE}" pid="28" name="Pastoral Charge0">
    <vt:lpwstr/>
  </property>
  <property fmtid="{D5CDD505-2E9C-101B-9397-08002B2CF9AE}" pid="29" name="lf7fde9997ce47f8bbb378c549b97f49">
    <vt:lpwstr>Affirming|6813ab7c-01ab-425b-ac80-e1b310605768;Agenda|124536a5-9a71-4493-acf7-02b563084b3e;ARW|0524191f-e134-4328-8e45-e595d3d5308e;Budget|e0d78554-906a-4e4e-b74a-5c32a7d5b693;Call|a314fb51-bbe9-440a-a5e4-8d5444a275eb</vt:lpwstr>
  </property>
  <property fmtid="{D5CDD505-2E9C-101B-9397-08002B2CF9AE}" pid="30" name="ARW Pastoral Charge">
    <vt:lpwstr>60;#Commission|a47be384-2603-4b9a-973a-d4473662e268</vt:lpwstr>
  </property>
  <property fmtid="{D5CDD505-2E9C-101B-9397-08002B2CF9AE}" pid="31" name="Attachment">
    <vt:bool>false</vt:bool>
  </property>
  <property fmtid="{D5CDD505-2E9C-101B-9397-08002B2CF9AE}" pid="32" name="Assigned Mtg">
    <vt:filetime>2025-10-01T04:00:00Z</vt:filetime>
  </property>
  <property fmtid="{D5CDD505-2E9C-101B-9397-08002B2CF9AE}" pid="33" name="m3733d99daff4f89891623bbf0f3d139">
    <vt:lpwstr>Commission|a47be384-2603-4b9a-973a-d4473662e268</vt:lpwstr>
  </property>
  <property fmtid="{D5CDD505-2E9C-101B-9397-08002B2CF9AE}" pid="34" name="Modified By1">
    <vt:lpwstr/>
  </property>
  <property fmtid="{D5CDD505-2E9C-101B-9397-08002B2CF9AE}" pid="39" name="jb97119f89c948a6a4e9ff53244f466c">
    <vt:lpwstr>Agenda|124536a5-9a71-4493-acf7-02b563084b3e</vt:lpwstr>
  </property>
  <property fmtid="{D5CDD505-2E9C-101B-9397-08002B2CF9AE}" pid="40" name="uccTrueDocumentDate">
    <vt:filetime>2025-06-19T16:02:15Z</vt:filetime>
  </property>
  <property fmtid="{D5CDD505-2E9C-101B-9397-08002B2CF9AE}" pid="42" name="c2bfb9eca6cb4d51b35f04bc46a11199">
    <vt:lpwstr>Commission|a47be384-2603-4b9a-973a-d4473662e268</vt:lpwstr>
  </property>
  <property fmtid="{D5CDD505-2E9C-101B-9397-08002B2CF9AE}" pid="43" name="Checked Out To">
    <vt:lpwstr/>
  </property>
  <property fmtid="{D5CDD505-2E9C-101B-9397-08002B2CF9AE}" pid="44" name="e7a2213cd6994bb591e363ef1cc0e9f0">
    <vt:lpwstr/>
  </property>
  <property fmtid="{D5CDD505-2E9C-101B-9397-08002B2CF9AE}" pid="45" name="i6f2cb5525bb4939af72cb97a4f89ecd">
    <vt:lpwstr/>
  </property>
  <property fmtid="{D5CDD505-2E9C-101B-9397-08002B2CF9AE}" pid="46" name="j67bc688373c4b44bb20244ce0a36ecf">
    <vt:lpwstr/>
  </property>
  <property fmtid="{D5CDD505-2E9C-101B-9397-08002B2CF9AE}" pid="47" name="m878ec015a4f4b73a9ca52baf1f7d80f">
    <vt:lpwstr/>
  </property>
</Properties>
</file>