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B8BF1" w14:textId="77777777" w:rsidR="008165BC" w:rsidRPr="008165BC" w:rsidRDefault="008165BC" w:rsidP="008165BC">
      <w:pPr>
        <w:spacing w:after="0" w:line="240" w:lineRule="auto"/>
        <w:ind w:left="2160" w:hanging="2160"/>
        <w:jc w:val="center"/>
        <w:rPr>
          <w:rFonts w:ascii="Calibri" w:eastAsia="Calibri" w:hAnsi="Calibri" w:cs="Arial"/>
          <w:b/>
          <w:bCs/>
          <w:color w:val="4472C4"/>
          <w:kern w:val="0"/>
          <w:sz w:val="28"/>
          <w:lang w:val="en-CA"/>
          <w14:ligatures w14:val="none"/>
        </w:rPr>
      </w:pPr>
      <w:r w:rsidRPr="008165BC">
        <w:rPr>
          <w:rFonts w:ascii="Calibri" w:eastAsia="Calibri" w:hAnsi="Calibri" w:cs="Arial"/>
          <w:b/>
          <w:bCs/>
          <w:color w:val="4472C4"/>
          <w:kern w:val="0"/>
          <w:sz w:val="28"/>
          <w:lang w:val="en-CA"/>
          <w14:ligatures w14:val="none"/>
        </w:rPr>
        <w:t>Congregational Support Commission</w:t>
      </w:r>
    </w:p>
    <w:p w14:paraId="5E846827" w14:textId="77777777" w:rsidR="008165BC" w:rsidRPr="008165BC" w:rsidRDefault="008165BC" w:rsidP="008165BC">
      <w:pPr>
        <w:spacing w:after="0" w:line="240" w:lineRule="auto"/>
        <w:ind w:left="2160" w:hanging="2160"/>
        <w:jc w:val="center"/>
        <w:rPr>
          <w:rFonts w:ascii="Calibri" w:eastAsia="Calibri" w:hAnsi="Calibri" w:cs="Calibri"/>
          <w:b/>
          <w:color w:val="4472C4"/>
          <w:kern w:val="0"/>
          <w:sz w:val="28"/>
          <w:szCs w:val="28"/>
          <w:lang w:val="en-CA"/>
          <w14:ligatures w14:val="none"/>
        </w:rPr>
      </w:pPr>
      <w:r w:rsidRPr="008165BC">
        <w:rPr>
          <w:rFonts w:ascii="Calibri" w:eastAsia="Calibri" w:hAnsi="Calibri" w:cs="Calibri"/>
          <w:b/>
          <w:color w:val="4472C4"/>
          <w:kern w:val="0"/>
          <w:sz w:val="28"/>
          <w:szCs w:val="28"/>
          <w:lang w:val="en-CA"/>
          <w14:ligatures w14:val="none"/>
        </w:rPr>
        <w:t>Antler River Watershed Regional Council</w:t>
      </w:r>
    </w:p>
    <w:p w14:paraId="189C8493" w14:textId="627975B8" w:rsidR="008165BC" w:rsidRPr="008165BC" w:rsidRDefault="008165BC" w:rsidP="008165BC">
      <w:pPr>
        <w:spacing w:after="120" w:line="240" w:lineRule="auto"/>
        <w:jc w:val="center"/>
        <w:rPr>
          <w:rFonts w:ascii="Calibri" w:eastAsia="Times New Roman" w:hAnsi="Calibri" w:cs="Calibri"/>
          <w:color w:val="000000"/>
          <w:kern w:val="0"/>
          <w:lang w:val="en-CA" w:eastAsia="en-CA"/>
          <w14:ligatures w14:val="none"/>
        </w:rPr>
      </w:pPr>
      <w:r w:rsidRPr="008165BC">
        <w:rPr>
          <w:rFonts w:ascii="Calibri" w:eastAsia="Times New Roman" w:hAnsi="Calibri" w:cs="Calibri"/>
          <w:color w:val="000000"/>
          <w:kern w:val="0"/>
          <w:lang w:val="en-CA" w:eastAsia="en-CA"/>
          <w14:ligatures w14:val="none"/>
        </w:rPr>
        <w:t>OF THE UNITED CHURCH OF CANADA</w:t>
      </w:r>
      <w:r w:rsidR="00361EB5">
        <w:rPr>
          <w:rFonts w:ascii="Calibri" w:eastAsia="Times New Roman" w:hAnsi="Calibri" w:cs="Calibri"/>
          <w:color w:val="000000"/>
          <w:kern w:val="0"/>
          <w:lang w:val="en-CA" w:eastAsia="en-CA"/>
          <w14:ligatures w14:val="none"/>
        </w:rPr>
        <w:br/>
        <w:t>Minutes</w:t>
      </w:r>
    </w:p>
    <w:p w14:paraId="4796BE2A" w14:textId="77777777" w:rsidR="008165BC" w:rsidRPr="008165BC" w:rsidRDefault="008165BC" w:rsidP="008165BC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val="en-CA" w:eastAsia="en-CA"/>
          <w14:ligatures w14:val="none"/>
        </w:rPr>
      </w:pPr>
      <w:r w:rsidRPr="008165BC">
        <w:rPr>
          <w:rFonts w:ascii="Calibri" w:eastAsia="Times New Roman" w:hAnsi="Calibri" w:cs="Calibri"/>
          <w:noProof/>
          <w:color w:val="000000"/>
          <w:kern w:val="0"/>
          <w:lang w:val="en-CA" w:eastAsia="en-CA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1F2B0E3" wp14:editId="4678BC05">
                <wp:simplePos x="0" y="0"/>
                <wp:positionH relativeFrom="margin">
                  <wp:posOffset>-129088</wp:posOffset>
                </wp:positionH>
                <wp:positionV relativeFrom="paragraph">
                  <wp:posOffset>101600</wp:posOffset>
                </wp:positionV>
                <wp:extent cx="6186530" cy="0"/>
                <wp:effectExtent l="0" t="0" r="0" b="0"/>
                <wp:wrapNone/>
                <wp:docPr id="952543978" name="Straight Connector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3FE3C303-BCE7-49D2-A54B-9E12470346B1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653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0F9E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pic="http://schemas.openxmlformats.org/drawingml/2006/picture" xmlns:a14="http://schemas.microsoft.com/office/drawing/2010/main" xmlns:adec="http://schemas.microsoft.com/office/drawing/2017/decorative" xmlns:a16="http://schemas.microsoft.com/office/drawing/2014/main" xmlns:a="http://schemas.openxmlformats.org/drawingml/2006/main" xmlns:arto="http://schemas.microsoft.com/office/word/2006/arto">
            <w:pict w14:anchorId="0B8CF5F0">
              <v:line id="Straight Connector 4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alt="&quot;&quot;" o:spid="_x0000_s1026" strokecolor="#0f9ed5" strokeweight="2pt" from="-10.15pt,8pt" to="477pt,8pt" w14:anchorId="1855F4D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">
                <v:stroke joinstyle="miter"/>
                <w10:wrap anchorx="margin"/>
              </v:line>
            </w:pict>
          </mc:Fallback>
        </mc:AlternateContent>
      </w:r>
    </w:p>
    <w:p w14:paraId="7D0A2506" w14:textId="77777777" w:rsidR="008165BC" w:rsidRPr="008165BC" w:rsidRDefault="008165BC" w:rsidP="008165BC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val="en-CA" w:eastAsia="en-CA"/>
          <w14:ligatures w14:val="none"/>
        </w:rPr>
      </w:pPr>
      <w:r w:rsidRPr="008165BC">
        <w:rPr>
          <w:rFonts w:ascii="Calibri" w:eastAsia="Times New Roman" w:hAnsi="Calibri" w:cs="Calibri"/>
          <w:color w:val="000000"/>
          <w:kern w:val="0"/>
          <w:lang w:val="en-CA" w:eastAsia="en-CA"/>
          <w14:ligatures w14:val="none"/>
        </w:rPr>
        <w:t xml:space="preserve">ARWRC Purpose: </w:t>
      </w:r>
      <w:r w:rsidRPr="008165BC">
        <w:rPr>
          <w:rFonts w:ascii="Calibri" w:eastAsia="Times New Roman" w:hAnsi="Calibri" w:cs="Calibri"/>
          <w:color w:val="215E99" w:themeColor="text2" w:themeTint="BF"/>
          <w:kern w:val="0"/>
          <w:lang w:val="en-CA" w:eastAsia="en-CA"/>
          <w14:ligatures w14:val="none"/>
        </w:rPr>
        <w:t>Holding and Encouraging Communities of Faith</w:t>
      </w:r>
    </w:p>
    <w:p w14:paraId="093B5A3C" w14:textId="77777777" w:rsidR="008165BC" w:rsidRPr="008165BC" w:rsidRDefault="008165BC" w:rsidP="008165BC">
      <w:pPr>
        <w:spacing w:before="120" w:after="0" w:line="240" w:lineRule="auto"/>
        <w:rPr>
          <w:rFonts w:ascii="Calibri" w:eastAsia="Times New Roman" w:hAnsi="Calibri" w:cs="Calibri"/>
          <w:color w:val="000000"/>
          <w:kern w:val="0"/>
          <w:lang w:val="en-CA" w:eastAsia="en-CA"/>
          <w14:ligatures w14:val="none"/>
        </w:rPr>
      </w:pPr>
      <w:r w:rsidRPr="008165BC">
        <w:rPr>
          <w:rFonts w:ascii="Calibri" w:eastAsia="Times New Roman" w:hAnsi="Calibri" w:cs="Calibri"/>
          <w:color w:val="000000"/>
          <w:kern w:val="0"/>
          <w:lang w:val="en-CA" w:eastAsia="en-CA"/>
          <w14:ligatures w14:val="none"/>
        </w:rPr>
        <w:t xml:space="preserve">ARWRC Commitment to be: </w:t>
      </w:r>
      <w:r w:rsidRPr="008165BC">
        <w:rPr>
          <w:rFonts w:ascii="Calibri" w:eastAsia="Times New Roman" w:hAnsi="Calibri" w:cs="Calibri"/>
          <w:color w:val="215E99" w:themeColor="text2" w:themeTint="BF"/>
          <w:kern w:val="0"/>
          <w:lang w:val="en-CA" w:eastAsia="en-CA"/>
          <w14:ligatures w14:val="none"/>
        </w:rPr>
        <w:t>Affirming, Anti-Racist</w:t>
      </w:r>
    </w:p>
    <w:p w14:paraId="4501576F" w14:textId="77777777" w:rsidR="008165BC" w:rsidRPr="008165BC" w:rsidRDefault="008165BC" w:rsidP="008165BC">
      <w:pPr>
        <w:spacing w:line="259" w:lineRule="auto"/>
        <w:rPr>
          <w:rFonts w:ascii="Calibri" w:hAnsi="Calibri" w:cs="Calibri"/>
          <w:sz w:val="22"/>
          <w:szCs w:val="22"/>
          <w:lang w:val="en-CA"/>
        </w:rPr>
      </w:pPr>
      <w:r w:rsidRPr="008165BC">
        <w:rPr>
          <w:rFonts w:ascii="Calibri" w:hAnsi="Calibri" w:cs="Calibri"/>
          <w:noProof/>
          <w:color w:val="000000"/>
          <w:lang w:val="en-CA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0D1F791" wp14:editId="321330CC">
                <wp:simplePos x="0" y="0"/>
                <wp:positionH relativeFrom="margin">
                  <wp:posOffset>-120833</wp:posOffset>
                </wp:positionH>
                <wp:positionV relativeFrom="paragraph">
                  <wp:posOffset>111125</wp:posOffset>
                </wp:positionV>
                <wp:extent cx="6186530" cy="0"/>
                <wp:effectExtent l="0" t="0" r="0" b="0"/>
                <wp:wrapNone/>
                <wp:docPr id="611338539" name="Straight Connector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E269FA12-92D6-48F4-878D-CDCE8F9686F7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653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0F9E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pic="http://schemas.openxmlformats.org/drawingml/2006/picture" xmlns:a14="http://schemas.microsoft.com/office/drawing/2010/main" xmlns:adec="http://schemas.microsoft.com/office/drawing/2017/decorative" xmlns:a16="http://schemas.microsoft.com/office/drawing/2014/main" xmlns:a="http://schemas.openxmlformats.org/drawingml/2006/main" xmlns:arto="http://schemas.microsoft.com/office/word/2006/arto">
            <w:pict w14:anchorId="79184AC5">
              <v:line id="Straight Connector 4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alt="&quot;&quot;" o:spid="_x0000_s1026" strokecolor="#0f9ed5" strokeweight="2pt" from="-9.5pt,8.75pt" to="477.65pt,8.75pt" w14:anchorId="62828C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">
                <v:stroke joinstyle="miter"/>
                <w10:wrap anchorx="margin"/>
              </v:line>
            </w:pict>
          </mc:Fallback>
        </mc:AlternateContent>
      </w:r>
    </w:p>
    <w:p w14:paraId="5F841A89" w14:textId="78C5D446" w:rsidR="008165BC" w:rsidRPr="008165BC" w:rsidRDefault="008165BC" w:rsidP="008165BC">
      <w:pPr>
        <w:spacing w:line="259" w:lineRule="auto"/>
        <w:rPr>
          <w:rFonts w:ascii="Calibri" w:hAnsi="Calibri" w:cs="Calibri"/>
          <w:b/>
          <w:bCs/>
          <w:lang w:val="en-CA"/>
        </w:rPr>
      </w:pPr>
      <w:r>
        <w:rPr>
          <w:rFonts w:ascii="Calibri" w:hAnsi="Calibri" w:cs="Calibri"/>
          <w:b/>
          <w:bCs/>
          <w:lang w:val="en-CA"/>
        </w:rPr>
        <w:t>Wednesday, January</w:t>
      </w:r>
      <w:r w:rsidRPr="008165BC">
        <w:rPr>
          <w:rFonts w:ascii="Calibri" w:hAnsi="Calibri" w:cs="Calibri"/>
          <w:b/>
          <w:bCs/>
          <w:lang w:val="en-CA"/>
        </w:rPr>
        <w:t xml:space="preserve"> </w:t>
      </w:r>
      <w:r>
        <w:rPr>
          <w:rFonts w:ascii="Calibri" w:hAnsi="Calibri" w:cs="Calibri"/>
          <w:b/>
          <w:bCs/>
          <w:lang w:val="en-CA"/>
        </w:rPr>
        <w:t>7</w:t>
      </w:r>
      <w:r w:rsidRPr="008165BC">
        <w:rPr>
          <w:rFonts w:ascii="Calibri" w:hAnsi="Calibri" w:cs="Calibri"/>
          <w:b/>
          <w:bCs/>
          <w:vertAlign w:val="superscript"/>
          <w:lang w:val="en-CA"/>
        </w:rPr>
        <w:t>th</w:t>
      </w:r>
      <w:r w:rsidRPr="008165BC">
        <w:rPr>
          <w:rFonts w:ascii="Calibri" w:hAnsi="Calibri" w:cs="Calibri"/>
          <w:b/>
          <w:bCs/>
          <w:lang w:val="en-CA"/>
        </w:rPr>
        <w:t xml:space="preserve">, </w:t>
      </w:r>
      <w:proofErr w:type="gramStart"/>
      <w:r w:rsidRPr="008165BC">
        <w:rPr>
          <w:rFonts w:ascii="Calibri" w:hAnsi="Calibri" w:cs="Calibri"/>
          <w:b/>
          <w:bCs/>
          <w:lang w:val="en-CA"/>
        </w:rPr>
        <w:t>202</w:t>
      </w:r>
      <w:r>
        <w:rPr>
          <w:rFonts w:ascii="Calibri" w:hAnsi="Calibri" w:cs="Calibri"/>
          <w:b/>
          <w:bCs/>
          <w:lang w:val="en-CA"/>
        </w:rPr>
        <w:t>6</w:t>
      </w:r>
      <w:proofErr w:type="gramEnd"/>
      <w:r>
        <w:rPr>
          <w:rFonts w:ascii="Calibri" w:hAnsi="Calibri" w:cs="Calibri"/>
          <w:b/>
          <w:bCs/>
          <w:lang w:val="en-CA"/>
        </w:rPr>
        <w:t xml:space="preserve"> at</w:t>
      </w:r>
      <w:r w:rsidRPr="008165BC">
        <w:rPr>
          <w:rFonts w:ascii="Calibri" w:hAnsi="Calibri" w:cs="Calibri"/>
          <w:b/>
          <w:bCs/>
          <w:lang w:val="en-CA"/>
        </w:rPr>
        <w:t xml:space="preserve"> 9:00 AM</w:t>
      </w:r>
      <w:r w:rsidR="00361EB5">
        <w:rPr>
          <w:rFonts w:ascii="Calibri" w:hAnsi="Calibri" w:cs="Calibri"/>
          <w:b/>
          <w:bCs/>
          <w:lang w:val="en-CA"/>
        </w:rPr>
        <w:t xml:space="preserve"> via Zoom</w:t>
      </w:r>
    </w:p>
    <w:p w14:paraId="565B5BEE" w14:textId="77777777" w:rsidR="008165BC" w:rsidRPr="008165BC" w:rsidRDefault="008165BC" w:rsidP="008165BC">
      <w:pPr>
        <w:keepNext/>
        <w:keepLines/>
        <w:spacing w:before="160" w:after="80" w:line="259" w:lineRule="auto"/>
        <w:ind w:left="1170" w:hanging="1170"/>
        <w:outlineLvl w:val="1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  <w:lang w:val="en-CA"/>
        </w:rPr>
      </w:pPr>
      <w:r w:rsidRPr="008165BC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  <w:lang w:val="en-CA"/>
        </w:rPr>
        <w:t>Roster:</w:t>
      </w:r>
      <w:r w:rsidRPr="008165BC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  <w:lang w:val="en-CA"/>
        </w:rPr>
        <w:t xml:space="preserve"> </w:t>
      </w:r>
      <w:r w:rsidRPr="008165BC">
        <w:rPr>
          <w:rFonts w:asciiTheme="majorHAnsi" w:eastAsiaTheme="majorEastAsia" w:hAnsiTheme="majorHAnsi" w:cstheme="majorBidi"/>
          <w:color w:val="000000"/>
          <w:shd w:val="clear" w:color="auto" w:fill="FFFFFF"/>
          <w:lang w:val="en-CA"/>
        </w:rPr>
        <w:t xml:space="preserve">(8) Greg Simpson (OM, Chair), Herb deJong (L), Judith Fayter (OM), Jim Stirling (L), Carey Wagner (DM), Dave Whiting (L), Adam Kilner (OM), </w:t>
      </w:r>
      <w:r w:rsidRPr="008165BC">
        <w:rPr>
          <w:rFonts w:asciiTheme="majorHAnsi" w:eastAsia="Calibri" w:hAnsiTheme="majorHAnsi" w:cstheme="majorBidi"/>
          <w:color w:val="000000" w:themeColor="text1"/>
          <w:lang w:val="en-CA"/>
        </w:rPr>
        <w:t>Joan Golden (DM)</w:t>
      </w:r>
    </w:p>
    <w:p w14:paraId="09E2988C" w14:textId="77777777" w:rsidR="008165BC" w:rsidRPr="008165BC" w:rsidRDefault="008165BC" w:rsidP="008165BC">
      <w:pPr>
        <w:spacing w:before="240" w:after="0" w:line="240" w:lineRule="auto"/>
        <w:rPr>
          <w:rFonts w:ascii="Calibri" w:eastAsia="Calibri" w:hAnsi="Calibri" w:cs="Arial"/>
          <w:kern w:val="0"/>
          <w:lang w:val="en-CA"/>
          <w14:ligatures w14:val="none"/>
        </w:rPr>
      </w:pPr>
      <w:r w:rsidRPr="008165BC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  <w:lang w:val="en-CA"/>
        </w:rPr>
        <w:t>Staff Support:</w:t>
      </w:r>
      <w:r w:rsidRPr="008165BC">
        <w:rPr>
          <w:rFonts w:ascii="Calibri" w:hAnsi="Calibri" w:cs="Calibri"/>
          <w:lang w:val="en-CA"/>
        </w:rPr>
        <w:t xml:space="preserve"> </w:t>
      </w:r>
      <w:hyperlink r:id="rId11" w:history="1">
        <w:r w:rsidRPr="008165BC">
          <w:rPr>
            <w:rFonts w:ascii="Calibri" w:hAnsi="Calibri" w:cs="Calibri"/>
            <w:color w:val="467886" w:themeColor="hyperlink"/>
            <w:u w:val="single"/>
            <w:lang w:val="en-CA"/>
          </w:rPr>
          <w:t>Karlene Kimber</w:t>
        </w:r>
      </w:hyperlink>
      <w:r w:rsidRPr="008165BC">
        <w:rPr>
          <w:rFonts w:ascii="Calibri" w:eastAsia="Calibri" w:hAnsi="Calibri" w:cs="Arial"/>
          <w:kern w:val="0"/>
          <w:lang w:val="en-CA"/>
          <w14:ligatures w14:val="none"/>
        </w:rPr>
        <w:t>, Minister, Congregational Support</w:t>
      </w:r>
    </w:p>
    <w:p w14:paraId="6E2E01AD" w14:textId="7A631CE6" w:rsidR="008165BC" w:rsidRPr="008165BC" w:rsidRDefault="008165BC" w:rsidP="008165BC">
      <w:pPr>
        <w:spacing w:after="0" w:line="240" w:lineRule="auto"/>
        <w:ind w:left="1440"/>
        <w:rPr>
          <w:rFonts w:ascii="Calibri" w:eastAsia="Calibri" w:hAnsi="Calibri" w:cs="Calibri"/>
          <w:kern w:val="0"/>
          <w14:ligatures w14:val="none"/>
        </w:rPr>
      </w:pPr>
      <w:r w:rsidRPr="008165BC">
        <w:rPr>
          <w:rFonts w:ascii="Calibri" w:eastAsia="Calibri" w:hAnsi="Calibri" w:cs="Arial"/>
          <w:lang w:val="en-CA"/>
        </w:rPr>
        <w:t xml:space="preserve">    </w:t>
      </w:r>
      <w:hyperlink r:id="rId12" w:history="1">
        <w:r w:rsidRPr="008165BC">
          <w:rPr>
            <w:rFonts w:ascii="Calibri" w:hAnsi="Calibri" w:cs="Calibri"/>
            <w:color w:val="467886" w:themeColor="hyperlink"/>
            <w:u w:val="single"/>
            <w:lang w:val="en-CA"/>
          </w:rPr>
          <w:t>Krista Ford</w:t>
        </w:r>
      </w:hyperlink>
      <w:r w:rsidRPr="008165BC">
        <w:rPr>
          <w:rFonts w:ascii="Calibri" w:eastAsia="Calibri" w:hAnsi="Calibri" w:cs="Arial"/>
          <w:kern w:val="0"/>
          <w:lang w:val="en-CA"/>
          <w14:ligatures w14:val="none"/>
        </w:rPr>
        <w:t>, Administrative Support</w:t>
      </w:r>
    </w:p>
    <w:p w14:paraId="7603324B" w14:textId="586D6BFA" w:rsidR="008165BC" w:rsidRPr="008165BC" w:rsidRDefault="008165BC" w:rsidP="008165BC">
      <w:pPr>
        <w:spacing w:line="259" w:lineRule="auto"/>
        <w:rPr>
          <w:rFonts w:asciiTheme="majorHAnsi" w:eastAsiaTheme="majorEastAsia" w:hAnsiTheme="majorHAnsi" w:cstheme="majorBidi"/>
          <w:b/>
          <w:bCs/>
          <w:sz w:val="28"/>
          <w:szCs w:val="28"/>
          <w:lang w:val="en-CA"/>
        </w:rPr>
      </w:pPr>
      <w:r w:rsidRPr="008165BC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  <w:lang w:val="en-CA"/>
        </w:rPr>
        <w:t>Regrets:</w:t>
      </w:r>
      <w:r w:rsidRPr="008165BC">
        <w:rPr>
          <w:rFonts w:asciiTheme="majorHAnsi" w:eastAsiaTheme="majorEastAsia" w:hAnsiTheme="majorHAnsi" w:cstheme="majorBidi"/>
          <w:b/>
          <w:bCs/>
          <w:sz w:val="28"/>
          <w:szCs w:val="28"/>
          <w:lang w:val="en-CA"/>
        </w:rPr>
        <w:t xml:space="preserve"> </w:t>
      </w:r>
      <w:r w:rsidR="00361EB5">
        <w:rPr>
          <w:rFonts w:asciiTheme="majorHAnsi" w:eastAsiaTheme="majorEastAsia" w:hAnsiTheme="majorHAnsi" w:cstheme="majorBidi"/>
          <w:b/>
          <w:bCs/>
          <w:sz w:val="28"/>
          <w:szCs w:val="28"/>
          <w:lang w:val="en-CA"/>
        </w:rPr>
        <w:tab/>
      </w:r>
    </w:p>
    <w:p w14:paraId="73AD6F8A" w14:textId="77777777" w:rsidR="008165BC" w:rsidRPr="008165BC" w:rsidRDefault="008165BC" w:rsidP="008165BC">
      <w:pPr>
        <w:keepNext/>
        <w:keepLines/>
        <w:spacing w:before="160" w:after="80" w:line="259" w:lineRule="auto"/>
        <w:outlineLvl w:val="1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  <w:lang w:val="en-CA"/>
        </w:rPr>
      </w:pPr>
      <w:r w:rsidRPr="008165BC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  <w:lang w:val="en-CA"/>
        </w:rPr>
        <w:t>Welcome and Constitute Meeting</w:t>
      </w:r>
    </w:p>
    <w:p w14:paraId="5F9CEA8E" w14:textId="5383B4C5" w:rsidR="008165BC" w:rsidRPr="00901A87" w:rsidRDefault="008165BC" w:rsidP="008165BC">
      <w:pPr>
        <w:keepNext/>
        <w:keepLines/>
        <w:spacing w:before="160" w:after="80" w:line="259" w:lineRule="auto"/>
        <w:outlineLvl w:val="1"/>
        <w:rPr>
          <w:rFonts w:asciiTheme="majorHAnsi" w:eastAsiaTheme="majorEastAsia" w:hAnsiTheme="majorHAnsi" w:cstheme="majorBidi"/>
          <w:lang w:val="en-CA"/>
        </w:rPr>
      </w:pPr>
      <w:r w:rsidRPr="008165BC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  <w:lang w:val="en-CA"/>
        </w:rPr>
        <w:t xml:space="preserve">Land Acknowledgement </w:t>
      </w:r>
      <w:r w:rsidR="00901A87" w:rsidRPr="00901A87">
        <w:rPr>
          <w:rFonts w:asciiTheme="majorHAnsi" w:eastAsiaTheme="majorEastAsia" w:hAnsiTheme="majorHAnsi" w:cstheme="majorBidi"/>
          <w:lang w:val="en-CA"/>
        </w:rPr>
        <w:t>– Greg Simpson offered land acknowledgment</w:t>
      </w:r>
    </w:p>
    <w:p w14:paraId="21DF394E" w14:textId="753FE8C9" w:rsidR="008165BC" w:rsidRPr="008165BC" w:rsidRDefault="008165BC" w:rsidP="008165BC">
      <w:pPr>
        <w:keepNext/>
        <w:keepLines/>
        <w:spacing w:before="160" w:after="80" w:line="259" w:lineRule="auto"/>
        <w:outlineLvl w:val="1"/>
        <w:rPr>
          <w:rFonts w:asciiTheme="majorHAnsi" w:eastAsiaTheme="majorEastAsia" w:hAnsiTheme="majorHAnsi" w:cstheme="majorBidi"/>
          <w:color w:val="000000" w:themeColor="text1"/>
          <w:lang w:val="en-CA"/>
        </w:rPr>
      </w:pPr>
      <w:r w:rsidRPr="008165BC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  <w:lang w:val="en-CA"/>
        </w:rPr>
        <w:t xml:space="preserve">Opening Worship </w:t>
      </w:r>
      <w:r w:rsidR="00901A87" w:rsidRPr="00B22712">
        <w:rPr>
          <w:rFonts w:asciiTheme="majorHAnsi" w:eastAsiaTheme="majorEastAsia" w:hAnsiTheme="majorHAnsi" w:cstheme="majorBidi"/>
          <w:lang w:val="en-CA"/>
        </w:rPr>
        <w:t>– Greg Simpson opened the meeting with prayer</w:t>
      </w:r>
    </w:p>
    <w:p w14:paraId="0BA63883" w14:textId="77777777" w:rsidR="008165BC" w:rsidRPr="008165BC" w:rsidRDefault="008165BC" w:rsidP="008165BC">
      <w:pPr>
        <w:keepNext/>
        <w:keepLines/>
        <w:spacing w:before="160" w:after="80" w:line="259" w:lineRule="auto"/>
        <w:outlineLvl w:val="1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  <w:lang w:val="en-CA"/>
        </w:rPr>
      </w:pPr>
      <w:r w:rsidRPr="008165BC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  <w:lang w:val="en-CA"/>
        </w:rPr>
        <w:t>Opening Motions</w:t>
      </w:r>
    </w:p>
    <w:p w14:paraId="02D29E89" w14:textId="77777777" w:rsidR="008165BC" w:rsidRPr="008165BC" w:rsidRDefault="008165BC" w:rsidP="008165BC">
      <w:pPr>
        <w:spacing w:line="259" w:lineRule="auto"/>
        <w:ind w:left="720" w:hanging="360"/>
        <w:rPr>
          <w:rFonts w:ascii="Calibri" w:hAnsi="Calibri" w:cs="Calibri"/>
          <w:lang w:val="en-CA"/>
        </w:rPr>
      </w:pPr>
      <w:r w:rsidRPr="008165BC">
        <w:rPr>
          <w:rFonts w:ascii="Calibri" w:hAnsi="Calibri" w:cs="Calibri"/>
          <w:lang w:val="en-CA"/>
        </w:rPr>
        <w:t>Approval of Agenda:</w:t>
      </w:r>
    </w:p>
    <w:p w14:paraId="7A56BD6F" w14:textId="5581991D" w:rsidR="008165BC" w:rsidRPr="008165BC" w:rsidRDefault="008165BC" w:rsidP="00795FA4">
      <w:pPr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  <w:r w:rsidRPr="008165BC">
        <w:rPr>
          <w:rFonts w:ascii="Calibri" w:eastAsiaTheme="majorEastAsia" w:hAnsi="Calibri" w:cs="Calibri"/>
          <w:b/>
          <w:bCs/>
          <w:kern w:val="0"/>
          <w:lang w:val="en-CA"/>
          <w14:ligatures w14:val="none"/>
        </w:rPr>
        <w:t>MOTION</w:t>
      </w:r>
      <w:r w:rsidR="00B22712">
        <w:rPr>
          <w:rFonts w:ascii="Calibri" w:eastAsiaTheme="majorEastAsia" w:hAnsi="Calibri" w:cs="Calibri"/>
          <w:b/>
          <w:bCs/>
          <w:kern w:val="0"/>
          <w:lang w:val="en-CA"/>
          <w14:ligatures w14:val="none"/>
        </w:rPr>
        <w:t xml:space="preserve"> </w:t>
      </w:r>
      <w:r w:rsidR="00B22712" w:rsidRPr="002876DA">
        <w:rPr>
          <w:rFonts w:ascii="Calibri" w:eastAsiaTheme="majorEastAsia" w:hAnsi="Calibri" w:cs="Calibri"/>
          <w:kern w:val="0"/>
          <w:lang w:val="en-CA"/>
          <w14:ligatures w14:val="none"/>
        </w:rPr>
        <w:t>Adam Kilner and Judith Fayter moved</w:t>
      </w:r>
      <w:r w:rsidR="00B22712">
        <w:rPr>
          <w:rFonts w:ascii="Calibri" w:eastAsiaTheme="majorEastAsia" w:hAnsi="Calibri" w:cs="Calibri"/>
          <w:b/>
          <w:bCs/>
          <w:kern w:val="0"/>
          <w:lang w:val="en-CA"/>
          <w14:ligatures w14:val="none"/>
        </w:rPr>
        <w:t xml:space="preserve"> </w:t>
      </w:r>
      <w:r w:rsidRPr="008165BC">
        <w:rPr>
          <w:rFonts w:ascii="Calibri" w:eastAsiaTheme="majorEastAsia" w:hAnsi="Calibri" w:cs="Calibri"/>
          <w:kern w:val="0"/>
          <w:lang w:val="en-CA"/>
          <w14:ligatures w14:val="none"/>
        </w:rPr>
        <w:t xml:space="preserve">that the Congregational Support Commission of Antler River Watershed Regional Council approves the </w:t>
      </w:r>
      <w:proofErr w:type="gramStart"/>
      <w:r w:rsidRPr="008165BC">
        <w:rPr>
          <w:rFonts w:ascii="Calibri" w:eastAsiaTheme="majorEastAsia" w:hAnsi="Calibri" w:cs="Calibri"/>
          <w:kern w:val="0"/>
          <w:lang w:val="en-CA"/>
          <w14:ligatures w14:val="none"/>
        </w:rPr>
        <w:t>Agenda</w:t>
      </w:r>
      <w:proofErr w:type="gramEnd"/>
      <w:r w:rsidRPr="008165BC">
        <w:rPr>
          <w:rFonts w:ascii="Calibri" w:eastAsiaTheme="majorEastAsia" w:hAnsi="Calibri" w:cs="Calibri"/>
          <w:kern w:val="0"/>
          <w:lang w:val="en-CA"/>
          <w14:ligatures w14:val="none"/>
        </w:rPr>
        <w:t xml:space="preserve"> as presented.</w:t>
      </w:r>
      <w:r w:rsidRPr="008165BC">
        <w:rPr>
          <w:rFonts w:ascii="Calibri" w:eastAsiaTheme="majorEastAsia" w:hAnsi="Calibri" w:cs="Calibri"/>
          <w:kern w:val="0"/>
          <w14:ligatures w14:val="none"/>
        </w:rPr>
        <w:t> </w:t>
      </w:r>
      <w:r w:rsidR="00F215E0">
        <w:rPr>
          <w:rFonts w:ascii="Calibri" w:eastAsiaTheme="majorEastAsia" w:hAnsi="Calibri" w:cs="Calibri"/>
          <w:kern w:val="0"/>
          <w14:ligatures w14:val="none"/>
        </w:rPr>
        <w:br/>
        <w:t>MOTION</w:t>
      </w:r>
      <w:r w:rsidR="00F215E0">
        <w:rPr>
          <w:rFonts w:ascii="Calibri" w:eastAsiaTheme="majorEastAsia" w:hAnsi="Calibri" w:cs="Calibri"/>
          <w:kern w:val="0"/>
          <w14:ligatures w14:val="none"/>
        </w:rPr>
        <w:tab/>
      </w:r>
      <w:r w:rsidR="00F215E0">
        <w:rPr>
          <w:rFonts w:ascii="Calibri" w:eastAsiaTheme="majorEastAsia" w:hAnsi="Calibri" w:cs="Calibri"/>
          <w:kern w:val="0"/>
          <w14:ligatures w14:val="none"/>
        </w:rPr>
        <w:tab/>
      </w:r>
      <w:r w:rsidR="00F215E0">
        <w:rPr>
          <w:rFonts w:ascii="Calibri" w:eastAsiaTheme="majorEastAsia" w:hAnsi="Calibri" w:cs="Calibri"/>
          <w:kern w:val="0"/>
          <w14:ligatures w14:val="none"/>
        </w:rPr>
        <w:tab/>
      </w:r>
      <w:r w:rsidR="00F215E0">
        <w:rPr>
          <w:rFonts w:ascii="Calibri" w:eastAsiaTheme="majorEastAsia" w:hAnsi="Calibri" w:cs="Calibri"/>
          <w:kern w:val="0"/>
          <w14:ligatures w14:val="none"/>
        </w:rPr>
        <w:tab/>
      </w:r>
      <w:r w:rsidR="00F215E0">
        <w:rPr>
          <w:rFonts w:ascii="Calibri" w:eastAsiaTheme="majorEastAsia" w:hAnsi="Calibri" w:cs="Calibri"/>
          <w:kern w:val="0"/>
          <w14:ligatures w14:val="none"/>
        </w:rPr>
        <w:tab/>
      </w:r>
      <w:r w:rsidR="00F215E0">
        <w:rPr>
          <w:rFonts w:ascii="Calibri" w:eastAsiaTheme="majorEastAsia" w:hAnsi="Calibri" w:cs="Calibri"/>
          <w:kern w:val="0"/>
          <w14:ligatures w14:val="none"/>
        </w:rPr>
        <w:tab/>
        <w:t>CARRIED</w:t>
      </w:r>
    </w:p>
    <w:p w14:paraId="6CAE3499" w14:textId="77777777" w:rsidR="008165BC" w:rsidRPr="008165BC" w:rsidRDefault="008165BC" w:rsidP="008165BC">
      <w:pPr>
        <w:spacing w:after="0" w:line="240" w:lineRule="auto"/>
        <w:ind w:firstLine="720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</w:p>
    <w:p w14:paraId="7224B35C" w14:textId="77777777" w:rsidR="008165BC" w:rsidRPr="008165BC" w:rsidRDefault="008165BC" w:rsidP="008165BC">
      <w:pPr>
        <w:spacing w:line="259" w:lineRule="auto"/>
        <w:ind w:left="720" w:hanging="360"/>
        <w:rPr>
          <w:rFonts w:ascii="Calibri" w:hAnsi="Calibri" w:cs="Calibri"/>
          <w:lang w:val="en-CA"/>
        </w:rPr>
      </w:pPr>
      <w:r w:rsidRPr="008165BC">
        <w:rPr>
          <w:rFonts w:ascii="Calibri" w:hAnsi="Calibri" w:cs="Calibri"/>
          <w:lang w:val="en-CA"/>
        </w:rPr>
        <w:t>Approval Previous Minutes:</w:t>
      </w:r>
    </w:p>
    <w:p w14:paraId="317E08E7" w14:textId="508DC5A5" w:rsidR="00DC6D92" w:rsidRPr="008165BC" w:rsidRDefault="008165BC" w:rsidP="00DC6D92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8165BC">
        <w:rPr>
          <w:rFonts w:ascii="Calibri" w:eastAsiaTheme="majorEastAsia" w:hAnsi="Calibri" w:cs="Calibri"/>
          <w:b/>
          <w:bCs/>
          <w:kern w:val="0"/>
          <w:lang w:val="en-CA"/>
          <w14:ligatures w14:val="none"/>
        </w:rPr>
        <w:t>MOTION</w:t>
      </w:r>
      <w:r w:rsidR="00F215E0">
        <w:rPr>
          <w:rFonts w:ascii="Calibri" w:eastAsiaTheme="majorEastAsia" w:hAnsi="Calibri" w:cs="Calibri"/>
          <w:b/>
          <w:bCs/>
          <w:kern w:val="0"/>
          <w:lang w:val="en-CA"/>
          <w14:ligatures w14:val="none"/>
        </w:rPr>
        <w:t xml:space="preserve"> </w:t>
      </w:r>
      <w:r w:rsidR="00F215E0" w:rsidRPr="002876DA">
        <w:rPr>
          <w:rFonts w:ascii="Calibri" w:eastAsiaTheme="majorEastAsia" w:hAnsi="Calibri" w:cs="Calibri"/>
          <w:kern w:val="0"/>
          <w:lang w:val="en-CA"/>
          <w14:ligatures w14:val="none"/>
        </w:rPr>
        <w:t>by Jim Stirling and Herb deJong</w:t>
      </w:r>
      <w:r w:rsidR="00F215E0">
        <w:rPr>
          <w:rFonts w:ascii="Calibri" w:eastAsiaTheme="majorEastAsia" w:hAnsi="Calibri" w:cs="Calibri"/>
          <w:b/>
          <w:bCs/>
          <w:kern w:val="0"/>
          <w:lang w:val="en-CA"/>
          <w14:ligatures w14:val="none"/>
        </w:rPr>
        <w:t xml:space="preserve"> </w:t>
      </w:r>
      <w:r w:rsidRPr="008165BC">
        <w:rPr>
          <w:rFonts w:ascii="Calibri" w:eastAsiaTheme="majorEastAsia" w:hAnsi="Calibri" w:cs="Calibri"/>
          <w:kern w:val="0"/>
          <w:lang w:val="en-CA"/>
          <w14:ligatures w14:val="none"/>
        </w:rPr>
        <w:t>that the Congregational Support Commission of Antler River Watershed Regional Council approves the</w:t>
      </w:r>
      <w:r w:rsidR="0030067F">
        <w:rPr>
          <w:rFonts w:ascii="Calibri" w:eastAsiaTheme="majorEastAsia" w:hAnsi="Calibri" w:cs="Calibri"/>
          <w:kern w:val="0"/>
          <w:lang w:val="en-CA"/>
          <w14:ligatures w14:val="none"/>
        </w:rPr>
        <w:t xml:space="preserve"> minutes as circulated.</w:t>
      </w:r>
      <w:r w:rsidR="0030067F">
        <w:rPr>
          <w:rFonts w:ascii="Calibri" w:eastAsiaTheme="majorEastAsia" w:hAnsi="Calibri" w:cs="Calibri"/>
          <w:kern w:val="0"/>
          <w:lang w:val="en-CA"/>
          <w14:ligatures w14:val="none"/>
        </w:rPr>
        <w:br/>
        <w:t>MOTION</w:t>
      </w:r>
      <w:r w:rsidR="0030067F">
        <w:rPr>
          <w:rFonts w:ascii="Calibri" w:eastAsiaTheme="majorEastAsia" w:hAnsi="Calibri" w:cs="Calibri"/>
          <w:kern w:val="0"/>
          <w:lang w:val="en-CA"/>
          <w14:ligatures w14:val="none"/>
        </w:rPr>
        <w:tab/>
      </w:r>
      <w:r w:rsidR="0030067F">
        <w:rPr>
          <w:rFonts w:ascii="Calibri" w:eastAsiaTheme="majorEastAsia" w:hAnsi="Calibri" w:cs="Calibri"/>
          <w:kern w:val="0"/>
          <w:lang w:val="en-CA"/>
          <w14:ligatures w14:val="none"/>
        </w:rPr>
        <w:tab/>
      </w:r>
      <w:r w:rsidR="0030067F">
        <w:rPr>
          <w:rFonts w:ascii="Calibri" w:eastAsiaTheme="majorEastAsia" w:hAnsi="Calibri" w:cs="Calibri"/>
          <w:kern w:val="0"/>
          <w:lang w:val="en-CA"/>
          <w14:ligatures w14:val="none"/>
        </w:rPr>
        <w:tab/>
      </w:r>
      <w:r w:rsidR="0030067F">
        <w:rPr>
          <w:rFonts w:ascii="Calibri" w:eastAsiaTheme="majorEastAsia" w:hAnsi="Calibri" w:cs="Calibri"/>
          <w:kern w:val="0"/>
          <w:lang w:val="en-CA"/>
          <w14:ligatures w14:val="none"/>
        </w:rPr>
        <w:tab/>
      </w:r>
      <w:r w:rsidR="0030067F">
        <w:rPr>
          <w:rFonts w:ascii="Calibri" w:eastAsiaTheme="majorEastAsia" w:hAnsi="Calibri" w:cs="Calibri"/>
          <w:kern w:val="0"/>
          <w:lang w:val="en-CA"/>
          <w14:ligatures w14:val="none"/>
        </w:rPr>
        <w:tab/>
      </w:r>
      <w:r w:rsidR="0030067F">
        <w:rPr>
          <w:rFonts w:ascii="Calibri" w:eastAsiaTheme="majorEastAsia" w:hAnsi="Calibri" w:cs="Calibri"/>
          <w:kern w:val="0"/>
          <w:lang w:val="en-CA"/>
          <w14:ligatures w14:val="none"/>
        </w:rPr>
        <w:tab/>
        <w:t>CARRIED</w:t>
      </w:r>
    </w:p>
    <w:p w14:paraId="04E89D15" w14:textId="77777777" w:rsidR="008165BC" w:rsidRDefault="008165BC" w:rsidP="008165BC">
      <w:pPr>
        <w:keepNext/>
        <w:keepLines/>
        <w:spacing w:before="160" w:after="80" w:line="259" w:lineRule="auto"/>
        <w:outlineLvl w:val="1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  <w:lang w:val="en-CA"/>
        </w:rPr>
      </w:pPr>
      <w:r w:rsidRPr="008165BC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  <w:lang w:val="en-CA"/>
        </w:rPr>
        <w:t>Business Arising</w:t>
      </w:r>
    </w:p>
    <w:p w14:paraId="6ADED3A4" w14:textId="77777777" w:rsidR="008165BC" w:rsidRPr="008165BC" w:rsidRDefault="008165BC" w:rsidP="008165BC">
      <w:pPr>
        <w:keepNext/>
        <w:keepLines/>
        <w:spacing w:before="160" w:after="80" w:line="259" w:lineRule="auto"/>
        <w:outlineLvl w:val="1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  <w:lang w:val="en-CA"/>
        </w:rPr>
      </w:pPr>
      <w:r w:rsidRPr="008165BC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  <w:lang w:val="en-CA"/>
        </w:rPr>
        <w:t>Consent Docket</w:t>
      </w:r>
    </w:p>
    <w:p w14:paraId="016A3072" w14:textId="77777777" w:rsidR="008165BC" w:rsidRPr="008165BC" w:rsidRDefault="008165BC" w:rsidP="008165BC">
      <w:pPr>
        <w:numPr>
          <w:ilvl w:val="0"/>
          <w:numId w:val="3"/>
        </w:numPr>
        <w:spacing w:line="259" w:lineRule="auto"/>
        <w:rPr>
          <w:rFonts w:ascii="Calibri" w:hAnsi="Calibri" w:cs="Calibri"/>
          <w:lang w:val="en-CA"/>
        </w:rPr>
      </w:pPr>
      <w:r w:rsidRPr="008165BC">
        <w:rPr>
          <w:rFonts w:ascii="Calibri" w:hAnsi="Calibri" w:cs="Calibri"/>
          <w:lang w:val="en-CA"/>
        </w:rPr>
        <w:t>Correspondence</w:t>
      </w:r>
    </w:p>
    <w:p w14:paraId="61D12E40" w14:textId="77777777" w:rsidR="008165BC" w:rsidRPr="008165BC" w:rsidRDefault="008165BC" w:rsidP="008165BC">
      <w:pPr>
        <w:numPr>
          <w:ilvl w:val="0"/>
          <w:numId w:val="3"/>
        </w:numPr>
        <w:spacing w:line="259" w:lineRule="auto"/>
        <w:contextualSpacing/>
        <w:rPr>
          <w:rFonts w:ascii="Calibri" w:hAnsi="Calibri" w:cs="Calibri"/>
          <w:lang w:val="en-CA"/>
        </w:rPr>
      </w:pPr>
      <w:r w:rsidRPr="008165BC">
        <w:rPr>
          <w:rFonts w:ascii="Calibri" w:hAnsi="Calibri" w:cs="Calibri"/>
          <w:lang w:val="en-CA"/>
        </w:rPr>
        <w:t>Email Votes</w:t>
      </w:r>
    </w:p>
    <w:p w14:paraId="30E826DE" w14:textId="77777777" w:rsidR="008165BC" w:rsidRPr="008165BC" w:rsidRDefault="008165BC" w:rsidP="008165BC">
      <w:pPr>
        <w:spacing w:line="259" w:lineRule="auto"/>
        <w:ind w:left="1080"/>
        <w:contextualSpacing/>
        <w:rPr>
          <w:rFonts w:ascii="Calibri" w:hAnsi="Calibri" w:cs="Calibri"/>
          <w:lang w:val="en-CA"/>
        </w:rPr>
      </w:pPr>
    </w:p>
    <w:p w14:paraId="5527DAE1" w14:textId="77777777" w:rsidR="008165BC" w:rsidRPr="008165BC" w:rsidRDefault="008165BC" w:rsidP="008165BC">
      <w:pPr>
        <w:numPr>
          <w:ilvl w:val="0"/>
          <w:numId w:val="3"/>
        </w:numPr>
        <w:spacing w:line="259" w:lineRule="auto"/>
        <w:contextualSpacing/>
        <w:rPr>
          <w:rFonts w:ascii="Calibri" w:hAnsi="Calibri" w:cs="Calibri"/>
          <w:lang w:val="en-CA"/>
        </w:rPr>
      </w:pPr>
      <w:r w:rsidRPr="008165BC">
        <w:rPr>
          <w:rFonts w:ascii="Calibri" w:hAnsi="Calibri" w:cs="Calibri"/>
          <w:lang w:val="en-CA"/>
        </w:rPr>
        <w:t>Pastoral Charge Supervisors appointed:</w:t>
      </w:r>
    </w:p>
    <w:p w14:paraId="7504C778" w14:textId="77777777" w:rsidR="008165BC" w:rsidRPr="008165BC" w:rsidRDefault="008165BC" w:rsidP="008165BC">
      <w:pPr>
        <w:spacing w:line="259" w:lineRule="auto"/>
        <w:ind w:left="720"/>
        <w:contextualSpacing/>
        <w:rPr>
          <w:rFonts w:ascii="Calibri" w:hAnsi="Calibri" w:cs="Calibri"/>
          <w:lang w:val="en-CA"/>
        </w:rPr>
      </w:pPr>
    </w:p>
    <w:p w14:paraId="53654FB6" w14:textId="77777777" w:rsidR="008165BC" w:rsidRPr="008165BC" w:rsidRDefault="008165BC" w:rsidP="008165BC">
      <w:pPr>
        <w:numPr>
          <w:ilvl w:val="0"/>
          <w:numId w:val="3"/>
        </w:numPr>
        <w:spacing w:line="259" w:lineRule="auto"/>
        <w:contextualSpacing/>
        <w:rPr>
          <w:rFonts w:ascii="Calibri" w:hAnsi="Calibri" w:cs="Calibri"/>
          <w:lang w:val="en-CA"/>
        </w:rPr>
      </w:pPr>
      <w:r w:rsidRPr="008165BC">
        <w:rPr>
          <w:rFonts w:ascii="Calibri" w:hAnsi="Calibri" w:cs="Calibri"/>
          <w:lang w:val="en-CA"/>
        </w:rPr>
        <w:t>Pastoral Charge Supervisors needed:</w:t>
      </w:r>
    </w:p>
    <w:p w14:paraId="70AFE28A" w14:textId="72B9C36D" w:rsidR="008165BC" w:rsidRPr="008165BC" w:rsidRDefault="008165BC" w:rsidP="008165BC">
      <w:pPr>
        <w:numPr>
          <w:ilvl w:val="0"/>
          <w:numId w:val="2"/>
        </w:numPr>
        <w:spacing w:line="259" w:lineRule="auto"/>
        <w:contextualSpacing/>
        <w:rPr>
          <w:rFonts w:ascii="Calibri" w:hAnsi="Calibri" w:cs="Calibri"/>
          <w:lang w:val="en-CA"/>
        </w:rPr>
      </w:pPr>
      <w:r w:rsidRPr="008165BC">
        <w:rPr>
          <w:rFonts w:ascii="Calibri" w:hAnsi="Calibri" w:cs="Calibri"/>
          <w:lang w:val="en-CA"/>
        </w:rPr>
        <w:t xml:space="preserve">Dutton: </w:t>
      </w:r>
      <w:r w:rsidR="00BE3624" w:rsidRPr="008165BC">
        <w:rPr>
          <w:rFonts w:ascii="Calibri" w:hAnsi="Calibri" w:cs="Calibri"/>
          <w:lang w:val="en-CA"/>
        </w:rPr>
        <w:t>Dunwich</w:t>
      </w:r>
      <w:r w:rsidRPr="008165BC">
        <w:rPr>
          <w:rFonts w:ascii="Calibri" w:hAnsi="Calibri" w:cs="Calibri"/>
          <w:lang w:val="en-CA"/>
        </w:rPr>
        <w:t xml:space="preserve"> United Church 2026-01-01</w:t>
      </w:r>
      <w:r w:rsidR="00D91437">
        <w:rPr>
          <w:rFonts w:ascii="Calibri" w:hAnsi="Calibri" w:cs="Calibri"/>
          <w:lang w:val="en-CA"/>
        </w:rPr>
        <w:t>, Rev. Laurie O’Leary</w:t>
      </w:r>
    </w:p>
    <w:p w14:paraId="2692B7C7" w14:textId="48FE9ED4" w:rsidR="008165BC" w:rsidRPr="008165BC" w:rsidRDefault="008165BC" w:rsidP="1DD9B42F">
      <w:pPr>
        <w:numPr>
          <w:ilvl w:val="0"/>
          <w:numId w:val="2"/>
        </w:numPr>
        <w:spacing w:line="259" w:lineRule="auto"/>
        <w:contextualSpacing/>
        <w:rPr>
          <w:rFonts w:ascii="Calibri" w:hAnsi="Calibri" w:cs="Calibri"/>
          <w:lang w:val="en-CA"/>
        </w:rPr>
      </w:pPr>
      <w:r w:rsidRPr="1DD9B42F">
        <w:rPr>
          <w:rFonts w:ascii="Calibri" w:hAnsi="Calibri" w:cs="Calibri"/>
          <w:lang w:val="en-CA"/>
        </w:rPr>
        <w:t xml:space="preserve">Reynolds Creek (Putnam) </w:t>
      </w:r>
      <w:r w:rsidR="2136B579" w:rsidRPr="1DD9B42F">
        <w:rPr>
          <w:rFonts w:ascii="Calibri" w:hAnsi="Calibri" w:cs="Calibri"/>
          <w:lang w:val="en-CA"/>
        </w:rPr>
        <w:t>PC</w:t>
      </w:r>
      <w:r w:rsidRPr="1DD9B42F">
        <w:rPr>
          <w:rFonts w:ascii="Calibri" w:hAnsi="Calibri" w:cs="Calibri"/>
          <w:lang w:val="en-CA"/>
        </w:rPr>
        <w:t xml:space="preserve"> 2026-03-01</w:t>
      </w:r>
      <w:r w:rsidR="00D91437" w:rsidRPr="1DD9B42F">
        <w:rPr>
          <w:rFonts w:ascii="Calibri" w:hAnsi="Calibri" w:cs="Calibri"/>
          <w:lang w:val="en-CA"/>
        </w:rPr>
        <w:t xml:space="preserve"> </w:t>
      </w:r>
      <w:r w:rsidR="00D131BC" w:rsidRPr="1DD9B42F">
        <w:rPr>
          <w:rFonts w:ascii="Calibri" w:hAnsi="Calibri" w:cs="Calibri"/>
          <w:lang w:val="en-CA"/>
        </w:rPr>
        <w:t>(</w:t>
      </w:r>
      <w:r w:rsidR="00D91437" w:rsidRPr="1DD9B42F">
        <w:rPr>
          <w:rFonts w:ascii="Calibri" w:hAnsi="Calibri" w:cs="Calibri"/>
          <w:lang w:val="en-CA"/>
        </w:rPr>
        <w:t>*</w:t>
      </w:r>
      <w:r w:rsidR="002E73CB" w:rsidRPr="1DD9B42F">
        <w:rPr>
          <w:rFonts w:ascii="Calibri" w:hAnsi="Calibri" w:cs="Calibri"/>
          <w:lang w:val="en-CA"/>
        </w:rPr>
        <w:t>have a maybe</w:t>
      </w:r>
      <w:r w:rsidR="00D131BC" w:rsidRPr="1DD9B42F">
        <w:rPr>
          <w:rFonts w:ascii="Calibri" w:hAnsi="Calibri" w:cs="Calibri"/>
          <w:lang w:val="en-CA"/>
        </w:rPr>
        <w:t>)</w:t>
      </w:r>
    </w:p>
    <w:p w14:paraId="33B62CF3" w14:textId="70AB294E" w:rsidR="76DA31D9" w:rsidRDefault="24ABDC3B" w:rsidP="76DA31D9">
      <w:pPr>
        <w:numPr>
          <w:ilvl w:val="0"/>
          <w:numId w:val="2"/>
        </w:numPr>
        <w:spacing w:line="259" w:lineRule="auto"/>
        <w:contextualSpacing/>
        <w:rPr>
          <w:rFonts w:ascii="Calibri" w:hAnsi="Calibri" w:cs="Calibri"/>
          <w:lang w:val="en-CA"/>
        </w:rPr>
      </w:pPr>
      <w:r w:rsidRPr="1F686C15">
        <w:rPr>
          <w:rFonts w:ascii="Calibri" w:hAnsi="Calibri" w:cs="Calibri"/>
          <w:lang w:val="en-CA"/>
        </w:rPr>
        <w:t xml:space="preserve">London: Trinity </w:t>
      </w:r>
      <w:r w:rsidR="261EFAEC" w:rsidRPr="1F686C15">
        <w:rPr>
          <w:rFonts w:ascii="Calibri" w:hAnsi="Calibri" w:cs="Calibri"/>
          <w:lang w:val="en-CA"/>
        </w:rPr>
        <w:t>Pastoral Charge, 2026-01-06, Rev. Laurie O’Leary</w:t>
      </w:r>
    </w:p>
    <w:p w14:paraId="6E1BEC3F" w14:textId="77777777" w:rsidR="008165BC" w:rsidRPr="00B61754" w:rsidRDefault="008165BC" w:rsidP="008165BC">
      <w:pPr>
        <w:spacing w:line="259" w:lineRule="auto"/>
        <w:ind w:left="1440"/>
        <w:contextualSpacing/>
        <w:rPr>
          <w:rFonts w:ascii="Calibri" w:hAnsi="Calibri" w:cs="Calibri"/>
          <w:lang w:val="en-CA"/>
        </w:rPr>
      </w:pPr>
    </w:p>
    <w:p w14:paraId="40432AD7" w14:textId="77777777" w:rsidR="00B85754" w:rsidRPr="00B61754" w:rsidRDefault="008165BC" w:rsidP="00B85754">
      <w:pPr>
        <w:numPr>
          <w:ilvl w:val="0"/>
          <w:numId w:val="3"/>
        </w:numPr>
        <w:spacing w:line="259" w:lineRule="auto"/>
        <w:contextualSpacing/>
        <w:rPr>
          <w:rFonts w:ascii="Calibri" w:hAnsi="Calibri" w:cs="Calibri"/>
          <w:lang w:val="en-CA"/>
        </w:rPr>
      </w:pPr>
      <w:r w:rsidRPr="00B61754">
        <w:rPr>
          <w:rFonts w:ascii="Calibri" w:hAnsi="Calibri" w:cs="Calibri"/>
          <w:lang w:val="en-CA"/>
        </w:rPr>
        <w:t>Pastoral Charge Supervisor reports received:</w:t>
      </w:r>
    </w:p>
    <w:p w14:paraId="6501D98E" w14:textId="01A0F294" w:rsidR="00550122" w:rsidRDefault="005D462D" w:rsidP="00550122">
      <w:pPr>
        <w:spacing w:after="0" w:line="240" w:lineRule="auto"/>
      </w:pPr>
      <w:r w:rsidRPr="00B61754">
        <w:rPr>
          <w:rFonts w:ascii="Calibri" w:eastAsia="Times New Roman" w:hAnsi="Calibri" w:cs="Calibri"/>
          <w:kern w:val="0"/>
          <w14:ligatures w14:val="none"/>
        </w:rPr>
        <w:tab/>
      </w:r>
      <w:hyperlink r:id="rId13" w:history="1">
        <w:r w:rsidR="00550122" w:rsidRPr="00550122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PCS Report. Bedford PC Windsor.pdf</w:t>
        </w:r>
      </w:hyperlink>
    </w:p>
    <w:p w14:paraId="41066A75" w14:textId="17A06DAB" w:rsidR="008F64C4" w:rsidRPr="008F64C4" w:rsidRDefault="00A724C6" w:rsidP="008F64C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tab/>
      </w:r>
      <w:hyperlink r:id="rId14" w:history="1">
        <w:proofErr w:type="spellStart"/>
        <w:r w:rsidR="008F64C4" w:rsidRPr="008F64C4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Camlachie</w:t>
        </w:r>
        <w:proofErr w:type="spellEnd"/>
        <w:r w:rsidR="008F64C4" w:rsidRPr="008F64C4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 xml:space="preserve"> PCS Report.pdf</w:t>
        </w:r>
      </w:hyperlink>
    </w:p>
    <w:p w14:paraId="7286F67C" w14:textId="3F6B6F7A" w:rsidR="007C6E7C" w:rsidRPr="007C6E7C" w:rsidRDefault="00A724C6" w:rsidP="007C6E7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tab/>
      </w:r>
      <w:hyperlink r:id="rId15" w:history="1">
        <w:proofErr w:type="spellStart"/>
        <w:r w:rsidR="007C6E7C" w:rsidRPr="007C6E7C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MoraviantownUC</w:t>
        </w:r>
        <w:proofErr w:type="spellEnd"/>
        <w:r w:rsidR="007C6E7C" w:rsidRPr="007C6E7C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. PCS Report.pdf</w:t>
        </w:r>
      </w:hyperlink>
    </w:p>
    <w:p w14:paraId="1C74F338" w14:textId="6C457376" w:rsidR="005307FB" w:rsidRPr="005307FB" w:rsidRDefault="00A724C6" w:rsidP="005307F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tab/>
      </w:r>
      <w:hyperlink r:id="rId16" w:history="1">
        <w:r w:rsidR="005307FB" w:rsidRPr="005307FB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Oneida UC.PCS Report.pdf</w:t>
        </w:r>
      </w:hyperlink>
    </w:p>
    <w:p w14:paraId="5293152B" w14:textId="77777777" w:rsidR="00B85754" w:rsidRPr="00B61754" w:rsidRDefault="00B85754" w:rsidP="00B85754">
      <w:pPr>
        <w:spacing w:line="259" w:lineRule="auto"/>
        <w:ind w:left="720"/>
        <w:contextualSpacing/>
        <w:rPr>
          <w:rFonts w:ascii="Calibri" w:hAnsi="Calibri" w:cs="Calibri"/>
          <w:lang w:val="en-CA"/>
        </w:rPr>
      </w:pPr>
    </w:p>
    <w:p w14:paraId="209B7AB7" w14:textId="6B7AB21E" w:rsidR="00A91F17" w:rsidRPr="00D131BC" w:rsidRDefault="008165BC" w:rsidP="00A91F17">
      <w:pPr>
        <w:numPr>
          <w:ilvl w:val="0"/>
          <w:numId w:val="3"/>
        </w:numPr>
        <w:spacing w:line="259" w:lineRule="auto"/>
        <w:contextualSpacing/>
        <w:rPr>
          <w:rFonts w:ascii="Calibri" w:hAnsi="Calibri" w:cs="Calibri"/>
          <w:lang w:val="en-CA"/>
        </w:rPr>
      </w:pPr>
      <w:r w:rsidRPr="00B61754">
        <w:rPr>
          <w:rFonts w:ascii="Calibri" w:hAnsi="Calibri" w:cs="Calibri"/>
          <w:lang w:val="en-CA"/>
        </w:rPr>
        <w:t>Documents and updates received for information:</w:t>
      </w:r>
    </w:p>
    <w:p w14:paraId="018F679E" w14:textId="07BF7CD3" w:rsidR="001B10D3" w:rsidRPr="00B61754" w:rsidRDefault="00A91F17" w:rsidP="00966A2F">
      <w:pPr>
        <w:spacing w:after="0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B61754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="001B10D3" w:rsidRPr="00B61754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First United Church </w:t>
      </w:r>
      <w:r w:rsidR="00723FFB" w:rsidRPr="00B61754">
        <w:rPr>
          <w:rFonts w:ascii="Calibri" w:eastAsia="Times New Roman" w:hAnsi="Calibri" w:cs="Calibri"/>
          <w:b/>
          <w:bCs/>
          <w:kern w:val="0"/>
          <w14:ligatures w14:val="none"/>
        </w:rPr>
        <w:t>Funding Update</w:t>
      </w:r>
      <w:r w:rsidR="00966A2F" w:rsidRPr="00B61754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</w:p>
    <w:p w14:paraId="3FCE27F9" w14:textId="582462EC" w:rsidR="00966A2F" w:rsidRPr="00B61754" w:rsidRDefault="00A91F17" w:rsidP="00966A2F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B61754">
        <w:rPr>
          <w:rFonts w:ascii="Calibri" w:eastAsia="Times New Roman" w:hAnsi="Calibri" w:cs="Calibri"/>
          <w:kern w:val="0"/>
          <w14:ligatures w14:val="none"/>
        </w:rPr>
        <w:tab/>
      </w:r>
      <w:hyperlink r:id="rId17" w:history="1">
        <w:r w:rsidR="00966A2F" w:rsidRPr="00966A2F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First UC Reporting Letter Dec 12 2025.pdf</w:t>
        </w:r>
      </w:hyperlink>
    </w:p>
    <w:p w14:paraId="6139282B" w14:textId="77777777" w:rsidR="00332099" w:rsidRPr="00B61754" w:rsidRDefault="00332099" w:rsidP="00966A2F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528654BA" w14:textId="06F3E163" w:rsidR="00434189" w:rsidRPr="00B61754" w:rsidRDefault="00A91F17" w:rsidP="00966A2F">
      <w:pPr>
        <w:spacing w:after="0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B61754">
        <w:rPr>
          <w:rFonts w:ascii="Calibri" w:eastAsia="Times New Roman" w:hAnsi="Calibri" w:cs="Calibri"/>
          <w:kern w:val="0"/>
          <w14:ligatures w14:val="none"/>
        </w:rPr>
        <w:tab/>
      </w:r>
      <w:r w:rsidR="00434189" w:rsidRPr="00B61754">
        <w:rPr>
          <w:rFonts w:ascii="Calibri" w:eastAsia="Times New Roman" w:hAnsi="Calibri" w:cs="Calibri"/>
          <w:b/>
          <w:bCs/>
          <w:kern w:val="0"/>
          <w14:ligatures w14:val="none"/>
        </w:rPr>
        <w:t>Mt. Zion (London)</w:t>
      </w:r>
      <w:r w:rsidR="00723FFB" w:rsidRPr="00B61754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Funding Update</w:t>
      </w:r>
    </w:p>
    <w:p w14:paraId="76C4D736" w14:textId="7C0C5422" w:rsidR="00D12584" w:rsidRPr="00D12584" w:rsidRDefault="00287C7B" w:rsidP="00D1258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B61754">
        <w:rPr>
          <w:rFonts w:ascii="Calibri" w:eastAsia="Times New Roman" w:hAnsi="Calibri" w:cs="Calibri"/>
          <w:kern w:val="0"/>
          <w14:ligatures w14:val="none"/>
        </w:rPr>
        <w:tab/>
      </w:r>
      <w:hyperlink r:id="rId18" w:history="1">
        <w:r w:rsidR="00D12584" w:rsidRPr="00D12584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Mt Zion UC Reporting Letter Dec 12 2025.pdf</w:t>
        </w:r>
      </w:hyperlink>
    </w:p>
    <w:p w14:paraId="09CC1F81" w14:textId="00048CF9" w:rsidR="00D12584" w:rsidRPr="00D12584" w:rsidRDefault="00287C7B" w:rsidP="00D1258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B61754">
        <w:rPr>
          <w:rFonts w:ascii="Calibri" w:eastAsia="Times New Roman" w:hAnsi="Calibri" w:cs="Calibri"/>
          <w:kern w:val="0"/>
          <w14:ligatures w14:val="none"/>
        </w:rPr>
        <w:tab/>
      </w:r>
      <w:hyperlink r:id="rId19" w:history="1">
        <w:r w:rsidR="00D12584" w:rsidRPr="00D12584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Paid in Full - Promissory Note.pdf</w:t>
        </w:r>
      </w:hyperlink>
    </w:p>
    <w:p w14:paraId="1773BA73" w14:textId="77777777" w:rsidR="00D12584" w:rsidRPr="00B61754" w:rsidRDefault="00D12584" w:rsidP="00966A2F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24AF0908" w14:textId="551A4AC9" w:rsidR="00723FFB" w:rsidRPr="00B61754" w:rsidRDefault="00A91F17" w:rsidP="00966A2F">
      <w:pPr>
        <w:spacing w:after="0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B61754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="00723FFB" w:rsidRPr="00B61754">
        <w:rPr>
          <w:rFonts w:ascii="Calibri" w:eastAsia="Times New Roman" w:hAnsi="Calibri" w:cs="Calibri"/>
          <w:b/>
          <w:bCs/>
          <w:kern w:val="0"/>
          <w14:ligatures w14:val="none"/>
        </w:rPr>
        <w:t>Westminster UC</w:t>
      </w:r>
      <w:r w:rsidRPr="00B61754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Information for December Disbursements</w:t>
      </w:r>
    </w:p>
    <w:p w14:paraId="1088C2D6" w14:textId="6CB3E738" w:rsidR="00A91F17" w:rsidRPr="00B61754" w:rsidRDefault="00A91F17" w:rsidP="00A91F17">
      <w:pPr>
        <w:spacing w:after="0" w:line="240" w:lineRule="auto"/>
        <w:rPr>
          <w:rFonts w:ascii="Calibri" w:hAnsi="Calibri" w:cs="Calibri"/>
        </w:rPr>
      </w:pPr>
      <w:r w:rsidRPr="00B61754">
        <w:rPr>
          <w:rFonts w:ascii="Calibri" w:eastAsia="Times New Roman" w:hAnsi="Calibri" w:cs="Calibri"/>
          <w:kern w:val="0"/>
          <w14:ligatures w14:val="none"/>
        </w:rPr>
        <w:tab/>
      </w:r>
      <w:hyperlink r:id="rId20" w:history="1">
        <w:r w:rsidRPr="00A91F17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Disbanding-Information-and-Asset-Disbursement-Calculator(1a).xlsx</w:t>
        </w:r>
      </w:hyperlink>
    </w:p>
    <w:p w14:paraId="575B0BD1" w14:textId="5FDAE9BA" w:rsidR="00347401" w:rsidRPr="00347401" w:rsidRDefault="00A724C6" w:rsidP="00347401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tab/>
      </w:r>
      <w:hyperlink r:id="rId21" w:history="1">
        <w:r w:rsidR="00347401" w:rsidRPr="00347401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statement-9499237-25Nov01.pdf</w:t>
        </w:r>
      </w:hyperlink>
    </w:p>
    <w:p w14:paraId="0D43D4AE" w14:textId="5E543750" w:rsidR="00BA68E6" w:rsidRPr="00BA68E6" w:rsidRDefault="00A724C6" w:rsidP="00BA68E6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tab/>
      </w:r>
      <w:hyperlink r:id="rId22" w:history="1">
        <w:r w:rsidR="00BA68E6" w:rsidRPr="00BA68E6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statement-5727425-25Nov01.pdf</w:t>
        </w:r>
      </w:hyperlink>
    </w:p>
    <w:p w14:paraId="213740FE" w14:textId="084BC86A" w:rsidR="00A96DF0" w:rsidRPr="00A96DF0" w:rsidRDefault="00A724C6" w:rsidP="00A96DF0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tab/>
      </w:r>
      <w:hyperlink r:id="rId23" w:history="1">
        <w:proofErr w:type="gramStart"/>
        <w:r w:rsidR="00A96DF0" w:rsidRPr="00A96DF0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Sale</w:t>
        </w:r>
        <w:proofErr w:type="gramEnd"/>
        <w:r w:rsidR="00A96DF0" w:rsidRPr="00A96DF0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 xml:space="preserve"> of Westminster </w:t>
        </w:r>
        <w:proofErr w:type="gramStart"/>
        <w:r w:rsidR="00A96DF0" w:rsidRPr="00A96DF0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UC(</w:t>
        </w:r>
        <w:proofErr w:type="gramEnd"/>
        <w:r w:rsidR="00A96DF0" w:rsidRPr="00A96DF0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1).pdf</w:t>
        </w:r>
      </w:hyperlink>
    </w:p>
    <w:p w14:paraId="04CBC23B" w14:textId="77777777" w:rsidR="00994181" w:rsidRPr="00B61754" w:rsidRDefault="00994181" w:rsidP="00A91F17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158606E1" w14:textId="6227AF29" w:rsidR="00994181" w:rsidRPr="00A91F17" w:rsidRDefault="00400539" w:rsidP="00A91F17">
      <w:pPr>
        <w:spacing w:after="0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B61754">
        <w:rPr>
          <w:rFonts w:ascii="Calibri" w:eastAsia="Times New Roman" w:hAnsi="Calibri" w:cs="Calibri"/>
          <w:kern w:val="0"/>
          <w14:ligatures w14:val="none"/>
        </w:rPr>
        <w:tab/>
      </w:r>
      <w:r w:rsidRPr="00B61754">
        <w:rPr>
          <w:rFonts w:ascii="Calibri" w:eastAsia="Times New Roman" w:hAnsi="Calibri" w:cs="Calibri"/>
          <w:b/>
          <w:bCs/>
          <w:kern w:val="0"/>
          <w14:ligatures w14:val="none"/>
        </w:rPr>
        <w:t>White Oaks UC Financial Update</w:t>
      </w:r>
    </w:p>
    <w:p w14:paraId="26F0E9A8" w14:textId="057DFFEC" w:rsidR="00400539" w:rsidRPr="00B61754" w:rsidRDefault="00400539" w:rsidP="00400539">
      <w:pPr>
        <w:spacing w:after="0" w:line="240" w:lineRule="auto"/>
        <w:rPr>
          <w:rFonts w:ascii="Calibri" w:hAnsi="Calibri" w:cs="Calibri"/>
        </w:rPr>
      </w:pPr>
      <w:r w:rsidRPr="00B61754">
        <w:rPr>
          <w:rFonts w:ascii="Calibri" w:eastAsia="Times New Roman" w:hAnsi="Calibri" w:cs="Calibri"/>
          <w:kern w:val="0"/>
          <w14:ligatures w14:val="none"/>
        </w:rPr>
        <w:tab/>
      </w:r>
      <w:hyperlink r:id="rId24" w:history="1">
        <w:r w:rsidRPr="00400539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6 month &amp; YTD financials.WOUC.xlsx</w:t>
        </w:r>
      </w:hyperlink>
    </w:p>
    <w:p w14:paraId="054B31AC" w14:textId="77777777" w:rsidR="00351B57" w:rsidRPr="00B61754" w:rsidRDefault="00351B57" w:rsidP="00351B57">
      <w:pPr>
        <w:pStyle w:val="ListParagraph"/>
        <w:spacing w:line="259" w:lineRule="auto"/>
        <w:rPr>
          <w:rFonts w:ascii="Calibri" w:hAnsi="Calibri" w:cs="Calibri"/>
          <w:b/>
          <w:bCs/>
          <w:lang w:val="en-CA"/>
        </w:rPr>
      </w:pPr>
    </w:p>
    <w:p w14:paraId="5E79DFBF" w14:textId="47251B47" w:rsidR="00351B57" w:rsidRPr="00B61754" w:rsidRDefault="00351B57" w:rsidP="00D131BC">
      <w:pPr>
        <w:pStyle w:val="ListParagraph"/>
        <w:spacing w:after="0" w:line="240" w:lineRule="auto"/>
        <w:rPr>
          <w:rFonts w:ascii="Calibri" w:hAnsi="Calibri" w:cs="Calibri"/>
          <w:lang w:val="en-CA"/>
        </w:rPr>
      </w:pPr>
      <w:r w:rsidRPr="00B61754">
        <w:rPr>
          <w:rFonts w:ascii="Calibri" w:hAnsi="Calibri" w:cs="Calibri"/>
          <w:b/>
          <w:bCs/>
          <w:lang w:val="en-CA"/>
        </w:rPr>
        <w:t>Metropolitan United Church London,</w:t>
      </w:r>
      <w:r w:rsidRPr="00B61754">
        <w:rPr>
          <w:rFonts w:ascii="Calibri" w:hAnsi="Calibri" w:cs="Calibri"/>
          <w:lang w:val="en-CA"/>
        </w:rPr>
        <w:t xml:space="preserve"> Congregational minutes confirming congregational support of job posting/financial </w:t>
      </w:r>
      <w:r w:rsidR="00E85C79" w:rsidRPr="00B61754">
        <w:rPr>
          <w:rFonts w:ascii="Calibri" w:hAnsi="Calibri" w:cs="Calibri"/>
          <w:lang w:val="en-CA"/>
        </w:rPr>
        <w:t>viability</w:t>
      </w:r>
      <w:r w:rsidRPr="00B61754">
        <w:rPr>
          <w:rFonts w:ascii="Calibri" w:hAnsi="Calibri" w:cs="Calibri"/>
          <w:lang w:val="en-CA"/>
        </w:rPr>
        <w:t xml:space="preserve"> for Cat F, 40 hours, ministry position (we approved pending congregational approval at the Nov 5</w:t>
      </w:r>
      <w:proofErr w:type="gramStart"/>
      <w:r w:rsidRPr="00B61754">
        <w:rPr>
          <w:rFonts w:ascii="Calibri" w:hAnsi="Calibri" w:cs="Calibri"/>
          <w:lang w:val="en-CA"/>
        </w:rPr>
        <w:t xml:space="preserve"> 2025</w:t>
      </w:r>
      <w:proofErr w:type="gramEnd"/>
      <w:r w:rsidRPr="00B61754">
        <w:rPr>
          <w:rFonts w:ascii="Calibri" w:hAnsi="Calibri" w:cs="Calibri"/>
          <w:lang w:val="en-CA"/>
        </w:rPr>
        <w:t xml:space="preserve"> CSC meeting)</w:t>
      </w:r>
    </w:p>
    <w:p w14:paraId="5C0118DB" w14:textId="5D10170B" w:rsidR="00351B57" w:rsidRDefault="00D131BC" w:rsidP="00D131BC">
      <w:pPr>
        <w:spacing w:after="0" w:line="240" w:lineRule="auto"/>
      </w:pPr>
      <w:r>
        <w:tab/>
      </w:r>
      <w:hyperlink r:id="rId25" w:history="1">
        <w:r w:rsidR="00351B57" w:rsidRPr="00B3650A">
          <w:rPr>
            <w:rFonts w:ascii="Calibri" w:eastAsia="Times New Roman" w:hAnsi="Calibri" w:cs="Calibri"/>
            <w:color w:val="0000FF"/>
            <w:kern w:val="0"/>
            <w:u w:val="single"/>
            <w14:ligatures w14:val="none"/>
          </w:rPr>
          <w:t>Congregational Mtg Nov 2025 Rev A.docx</w:t>
        </w:r>
      </w:hyperlink>
    </w:p>
    <w:p w14:paraId="18A0A4EC" w14:textId="77777777" w:rsidR="00B9133E" w:rsidRPr="00B3650A" w:rsidRDefault="00B9133E" w:rsidP="00D131BC">
      <w:pPr>
        <w:spacing w:after="0" w:line="240" w:lineRule="auto"/>
        <w:rPr>
          <w:rFonts w:ascii="Calibri" w:eastAsia="Times New Roman" w:hAnsi="Calibri" w:cs="Calibri"/>
        </w:rPr>
      </w:pPr>
    </w:p>
    <w:p w14:paraId="3123729C" w14:textId="77777777" w:rsidR="008165BC" w:rsidRPr="00B61754" w:rsidRDefault="008165BC" w:rsidP="008165BC">
      <w:pPr>
        <w:numPr>
          <w:ilvl w:val="0"/>
          <w:numId w:val="3"/>
        </w:numPr>
        <w:spacing w:line="259" w:lineRule="auto"/>
        <w:rPr>
          <w:rFonts w:ascii="Calibri" w:hAnsi="Calibri" w:cs="Calibri"/>
          <w:lang w:val="en-CA"/>
        </w:rPr>
      </w:pPr>
      <w:hyperlink r:id="rId26" w:history="1">
        <w:r w:rsidRPr="00B61754">
          <w:rPr>
            <w:rFonts w:ascii="Calibri" w:hAnsi="Calibri" w:cs="Calibri"/>
            <w:color w:val="467886" w:themeColor="hyperlink"/>
            <w:u w:val="single"/>
            <w:lang w:val="en-CA"/>
          </w:rPr>
          <w:t>Budget</w:t>
        </w:r>
      </w:hyperlink>
    </w:p>
    <w:p w14:paraId="23EFDDC4" w14:textId="01A66D59" w:rsidR="008165BC" w:rsidRPr="00D131BC" w:rsidRDefault="008165BC" w:rsidP="00D131BC">
      <w:pPr>
        <w:numPr>
          <w:ilvl w:val="0"/>
          <w:numId w:val="3"/>
        </w:numPr>
        <w:spacing w:line="259" w:lineRule="auto"/>
        <w:rPr>
          <w:rFonts w:ascii="Calibri" w:hAnsi="Calibri" w:cs="Calibri"/>
          <w:lang w:val="en-CA"/>
        </w:rPr>
      </w:pPr>
      <w:r w:rsidRPr="00B61754">
        <w:rPr>
          <w:rFonts w:ascii="Calibri" w:hAnsi="Calibri" w:cs="Calibri"/>
          <w:lang w:val="en-CA"/>
        </w:rPr>
        <w:t>Report from Rep to Executive</w:t>
      </w:r>
    </w:p>
    <w:p w14:paraId="441B75C1" w14:textId="77777777" w:rsidR="008165BC" w:rsidRPr="00B61754" w:rsidRDefault="008165BC" w:rsidP="008165BC">
      <w:pPr>
        <w:numPr>
          <w:ilvl w:val="0"/>
          <w:numId w:val="3"/>
        </w:numPr>
        <w:spacing w:line="259" w:lineRule="auto"/>
        <w:contextualSpacing/>
        <w:rPr>
          <w:rFonts w:ascii="Calibri" w:hAnsi="Calibri" w:cs="Calibri"/>
          <w:lang w:val="en-CA"/>
        </w:rPr>
      </w:pPr>
      <w:r w:rsidRPr="00B61754">
        <w:rPr>
          <w:rFonts w:ascii="Calibri" w:hAnsi="Calibri" w:cs="Calibri"/>
          <w:lang w:val="en-CA"/>
        </w:rPr>
        <w:t xml:space="preserve">Report from Congregational Support Minister </w:t>
      </w:r>
    </w:p>
    <w:p w14:paraId="3C6AAE28" w14:textId="65555764" w:rsidR="008165BC" w:rsidRPr="00D131BC" w:rsidRDefault="008165BC" w:rsidP="1D17156D">
      <w:pPr>
        <w:numPr>
          <w:ilvl w:val="0"/>
          <w:numId w:val="4"/>
        </w:numPr>
        <w:spacing w:after="0" w:line="240" w:lineRule="auto"/>
        <w:textAlignment w:val="baseline"/>
        <w:rPr>
          <w:rFonts w:ascii="Calibri" w:eastAsiaTheme="majorEastAsia" w:hAnsi="Calibri" w:cs="Calibri"/>
          <w:b/>
          <w:bCs/>
          <w:i/>
          <w:iCs/>
          <w:kern w:val="0"/>
          <w:sz w:val="22"/>
          <w:szCs w:val="22"/>
          <w14:ligatures w14:val="none"/>
        </w:rPr>
      </w:pPr>
      <w:r w:rsidRPr="781BA117">
        <w:rPr>
          <w:rFonts w:ascii="Calibri" w:eastAsiaTheme="majorEastAsia" w:hAnsi="Calibri" w:cs="Calibri"/>
          <w:kern w:val="0"/>
          <w:sz w:val="22"/>
          <w:szCs w:val="22"/>
          <w:lang w:val="en-CA"/>
          <w14:ligatures w14:val="none"/>
        </w:rPr>
        <w:t>Expense Payment Processing</w:t>
      </w:r>
    </w:p>
    <w:p w14:paraId="24C1C8C6" w14:textId="6B11AB4F" w:rsidR="008165BC" w:rsidRPr="00D131BC" w:rsidRDefault="008165BC" w:rsidP="6608E43E">
      <w:pPr>
        <w:spacing w:after="0" w:line="240" w:lineRule="auto"/>
        <w:ind w:left="720" w:firstLine="720"/>
        <w:textAlignment w:val="baseline"/>
        <w:rPr>
          <w:rFonts w:ascii="Calibri" w:eastAsiaTheme="majorEastAsia" w:hAnsi="Calibri" w:cs="Calibri"/>
          <w:b/>
          <w:bCs/>
          <w:i/>
          <w:iCs/>
          <w:kern w:val="0"/>
          <w:sz w:val="22"/>
          <w:szCs w:val="22"/>
          <w14:ligatures w14:val="none"/>
        </w:rPr>
      </w:pPr>
      <w:r w:rsidRPr="781BA117">
        <w:rPr>
          <w:rFonts w:ascii="Calibri" w:eastAsiaTheme="majorEastAsia" w:hAnsi="Calibri" w:cs="Calibri"/>
          <w:kern w:val="0"/>
          <w:sz w:val="22"/>
          <w:szCs w:val="22"/>
          <w:lang w:val="en-CA"/>
          <w14:ligatures w14:val="none"/>
        </w:rPr>
        <w:t xml:space="preserve"> </w:t>
      </w:r>
      <w:r w:rsidR="46001075" w:rsidRPr="781BA117">
        <w:rPr>
          <w:rFonts w:ascii="Calibri" w:eastAsiaTheme="majorEastAsia" w:hAnsi="Calibri" w:cs="Calibri"/>
          <w:b/>
          <w:bCs/>
          <w:i/>
          <w:iCs/>
          <w:sz w:val="22"/>
          <w:szCs w:val="22"/>
        </w:rPr>
        <w:t xml:space="preserve">*Important for Commission members and Pastoral Charge Supervisors* </w:t>
      </w:r>
    </w:p>
    <w:p w14:paraId="55A2671B" w14:textId="1B0BC81A" w:rsidR="008165BC" w:rsidRPr="00D131BC" w:rsidRDefault="46001075" w:rsidP="37681078">
      <w:pPr>
        <w:pStyle w:val="ListParagraph"/>
        <w:spacing w:after="0" w:line="240" w:lineRule="auto"/>
        <w:ind w:left="1440"/>
        <w:textAlignment w:val="baseline"/>
        <w:rPr>
          <w:rFonts w:ascii="Calibri" w:eastAsiaTheme="majorEastAsia" w:hAnsi="Calibri" w:cs="Calibri"/>
          <w:kern w:val="0"/>
          <w:sz w:val="22"/>
          <w:szCs w:val="22"/>
          <w:lang w:val="en-CA"/>
          <w14:ligatures w14:val="none"/>
        </w:rPr>
      </w:pPr>
      <w:r w:rsidRPr="413324EF">
        <w:rPr>
          <w:rFonts w:ascii="Calibri" w:eastAsiaTheme="majorEastAsia" w:hAnsi="Calibri" w:cs="Calibri"/>
          <w:sz w:val="22"/>
          <w:szCs w:val="22"/>
        </w:rPr>
        <w:lastRenderedPageBreak/>
        <w:t>ALL</w:t>
      </w:r>
      <w:r w:rsidRPr="781BA117">
        <w:rPr>
          <w:rFonts w:ascii="Calibri" w:eastAsiaTheme="majorEastAsia" w:hAnsi="Calibri" w:cs="Calibri"/>
          <w:sz w:val="22"/>
          <w:szCs w:val="22"/>
        </w:rPr>
        <w:t xml:space="preserve"> 2025 expenses must be submitted to Krista no later than </w:t>
      </w:r>
      <w:r w:rsidRPr="781BA117">
        <w:rPr>
          <w:rFonts w:ascii="Calibri" w:eastAsiaTheme="majorEastAsia" w:hAnsi="Calibri" w:cs="Calibri"/>
          <w:b/>
          <w:bCs/>
          <w:sz w:val="22"/>
          <w:szCs w:val="22"/>
        </w:rPr>
        <w:t>Jan 7th, 2026,</w:t>
      </w:r>
      <w:r w:rsidRPr="781BA117">
        <w:rPr>
          <w:rFonts w:ascii="Calibri" w:eastAsiaTheme="majorEastAsia" w:hAnsi="Calibri" w:cs="Calibri"/>
          <w:sz w:val="22"/>
          <w:szCs w:val="22"/>
        </w:rPr>
        <w:t xml:space="preserve"> to be properly recorded in the 2025 year and budget.  </w:t>
      </w:r>
    </w:p>
    <w:p w14:paraId="3688F071" w14:textId="74D177BF" w:rsidR="008165BC" w:rsidRPr="00D131BC" w:rsidRDefault="008165BC" w:rsidP="60167766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14:paraId="50A44BB0" w14:textId="26C08606" w:rsidR="39301B53" w:rsidRDefault="39301B53" w:rsidP="56D2DE9C">
      <w:pPr>
        <w:numPr>
          <w:ilvl w:val="0"/>
          <w:numId w:val="4"/>
        </w:numPr>
        <w:spacing w:after="0" w:line="240" w:lineRule="auto"/>
        <w:rPr>
          <w:rFonts w:ascii="Calibri" w:eastAsiaTheme="majorEastAsia" w:hAnsi="Calibri" w:cs="Calibri"/>
          <w:sz w:val="22"/>
          <w:szCs w:val="22"/>
          <w:lang w:val="en-CA"/>
        </w:rPr>
      </w:pPr>
      <w:r w:rsidRPr="56D2DE9C">
        <w:rPr>
          <w:rFonts w:ascii="Calibri" w:eastAsiaTheme="majorEastAsia" w:hAnsi="Calibri" w:cs="Calibri"/>
          <w:sz w:val="22"/>
          <w:szCs w:val="22"/>
          <w:lang w:val="en-CA"/>
        </w:rPr>
        <w:t>Chart for ministers searching</w:t>
      </w:r>
      <w:r w:rsidR="4624FAA3" w:rsidRPr="71D8D3D1">
        <w:rPr>
          <w:rFonts w:ascii="Calibri" w:eastAsiaTheme="majorEastAsia" w:hAnsi="Calibri" w:cs="Calibri"/>
          <w:sz w:val="22"/>
          <w:szCs w:val="22"/>
          <w:lang w:val="en-CA"/>
        </w:rPr>
        <w:t xml:space="preserve"> in ARWRC</w:t>
      </w:r>
      <w:r w:rsidR="4624FAA3" w:rsidRPr="31D329DF">
        <w:rPr>
          <w:rFonts w:ascii="Calibri" w:eastAsiaTheme="majorEastAsia" w:hAnsi="Calibri" w:cs="Calibri"/>
          <w:sz w:val="22"/>
          <w:szCs w:val="22"/>
          <w:lang w:val="en-CA"/>
        </w:rPr>
        <w:t>:</w:t>
      </w:r>
    </w:p>
    <w:p w14:paraId="11318166" w14:textId="547580B0" w:rsidR="4624FAA3" w:rsidRDefault="4624FAA3" w:rsidP="697D61F7">
      <w:pPr>
        <w:spacing w:after="0" w:line="240" w:lineRule="auto"/>
        <w:ind w:left="1440"/>
        <w:jc w:val="center"/>
      </w:pPr>
      <w:r>
        <w:rPr>
          <w:noProof/>
        </w:rPr>
        <w:drawing>
          <wp:inline distT="0" distB="0" distL="0" distR="0" wp14:anchorId="219C6466" wp14:editId="06A1F990">
            <wp:extent cx="5251537" cy="2457450"/>
            <wp:effectExtent l="0" t="0" r="0" b="0"/>
            <wp:docPr id="1095411020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411020" name="Picture 1095411020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1537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06A20" w14:textId="1C338683" w:rsidR="4624FAA3" w:rsidRDefault="39301B53" w:rsidP="7F39E412">
      <w:pPr>
        <w:numPr>
          <w:ilvl w:val="0"/>
          <w:numId w:val="4"/>
        </w:numPr>
        <w:spacing w:after="0" w:line="240" w:lineRule="auto"/>
        <w:rPr>
          <w:rFonts w:ascii="Calibri" w:eastAsiaTheme="majorEastAsia" w:hAnsi="Calibri" w:cs="Calibri"/>
          <w:sz w:val="22"/>
          <w:szCs w:val="22"/>
          <w:lang w:val="en-CA"/>
        </w:rPr>
      </w:pPr>
      <w:r w:rsidRPr="7F39E412">
        <w:rPr>
          <w:rFonts w:ascii="Calibri" w:eastAsiaTheme="majorEastAsia" w:hAnsi="Calibri" w:cs="Calibri"/>
          <w:sz w:val="22"/>
          <w:szCs w:val="22"/>
          <w:lang w:val="en-CA"/>
        </w:rPr>
        <w:t>Report from S</w:t>
      </w:r>
      <w:r w:rsidR="28008D89" w:rsidRPr="7F39E412">
        <w:rPr>
          <w:rFonts w:ascii="Calibri" w:eastAsiaTheme="majorEastAsia" w:hAnsi="Calibri" w:cs="Calibri"/>
          <w:sz w:val="22"/>
          <w:szCs w:val="22"/>
          <w:lang w:val="en-CA"/>
        </w:rPr>
        <w:t>outh Kent Group meetings in November:</w:t>
      </w:r>
      <w:r w:rsidR="638CE050" w:rsidRPr="7F39E412">
        <w:rPr>
          <w:rFonts w:ascii="Calibri" w:eastAsiaTheme="majorEastAsia" w:hAnsi="Calibri" w:cs="Calibri"/>
          <w:sz w:val="22"/>
          <w:szCs w:val="22"/>
          <w:lang w:val="en-CA"/>
        </w:rPr>
        <w:t xml:space="preserve"> I met with several churches in the area including</w:t>
      </w:r>
      <w:r w:rsidR="547AA0C7" w:rsidRPr="7F39E412">
        <w:rPr>
          <w:rFonts w:ascii="Calibri" w:eastAsiaTheme="majorEastAsia" w:hAnsi="Calibri" w:cs="Calibri"/>
          <w:sz w:val="22"/>
          <w:szCs w:val="22"/>
          <w:lang w:val="en-CA"/>
        </w:rPr>
        <w:t>:</w:t>
      </w:r>
      <w:r w:rsidR="638CE050" w:rsidRPr="7F39E412">
        <w:rPr>
          <w:rFonts w:ascii="Calibri" w:eastAsiaTheme="majorEastAsia" w:hAnsi="Calibri" w:cs="Calibri"/>
          <w:sz w:val="22"/>
          <w:szCs w:val="22"/>
          <w:lang w:val="en-CA"/>
        </w:rPr>
        <w:t xml:space="preserve"> Charing Cross</w:t>
      </w:r>
      <w:r w:rsidR="1975FE9F" w:rsidRPr="7F39E412">
        <w:rPr>
          <w:rFonts w:ascii="Calibri" w:eastAsiaTheme="majorEastAsia" w:hAnsi="Calibri" w:cs="Calibri"/>
          <w:sz w:val="22"/>
          <w:szCs w:val="22"/>
          <w:lang w:val="en-CA"/>
        </w:rPr>
        <w:t xml:space="preserve"> UC</w:t>
      </w:r>
      <w:r w:rsidR="638CE050" w:rsidRPr="7F39E412">
        <w:rPr>
          <w:rFonts w:ascii="Calibri" w:eastAsiaTheme="majorEastAsia" w:hAnsi="Calibri" w:cs="Calibri"/>
          <w:sz w:val="22"/>
          <w:szCs w:val="22"/>
          <w:lang w:val="en-CA"/>
        </w:rPr>
        <w:t xml:space="preserve">/Wesley </w:t>
      </w:r>
      <w:r w:rsidR="19794F13" w:rsidRPr="7F39E412">
        <w:rPr>
          <w:rFonts w:ascii="Calibri" w:eastAsiaTheme="majorEastAsia" w:hAnsi="Calibri" w:cs="Calibri"/>
          <w:sz w:val="22"/>
          <w:szCs w:val="22"/>
          <w:lang w:val="en-CA"/>
        </w:rPr>
        <w:t>UC</w:t>
      </w:r>
      <w:r w:rsidR="638CE050" w:rsidRPr="7F39E412">
        <w:rPr>
          <w:rFonts w:ascii="Calibri" w:eastAsiaTheme="majorEastAsia" w:hAnsi="Calibri" w:cs="Calibri"/>
          <w:sz w:val="22"/>
          <w:szCs w:val="22"/>
          <w:lang w:val="en-CA"/>
        </w:rPr>
        <w:t xml:space="preserve"> </w:t>
      </w:r>
      <w:r w:rsidR="0A6E82C2" w:rsidRPr="7F39E412">
        <w:rPr>
          <w:rFonts w:ascii="Calibri" w:eastAsiaTheme="majorEastAsia" w:hAnsi="Calibri" w:cs="Calibri"/>
          <w:sz w:val="22"/>
          <w:szCs w:val="22"/>
          <w:lang w:val="en-CA"/>
        </w:rPr>
        <w:t>and Merlin UC/Fletcher UC</w:t>
      </w:r>
      <w:r w:rsidR="638CE050" w:rsidRPr="7F39E412">
        <w:rPr>
          <w:rFonts w:ascii="Calibri" w:eastAsiaTheme="majorEastAsia" w:hAnsi="Calibri" w:cs="Calibri"/>
          <w:sz w:val="22"/>
          <w:szCs w:val="22"/>
          <w:lang w:val="en-CA"/>
        </w:rPr>
        <w:t xml:space="preserve"> (</w:t>
      </w:r>
      <w:r w:rsidR="3DFE856D" w:rsidRPr="7F39E412">
        <w:rPr>
          <w:rFonts w:ascii="Calibri" w:eastAsiaTheme="majorEastAsia" w:hAnsi="Calibri" w:cs="Calibri"/>
          <w:sz w:val="22"/>
          <w:szCs w:val="22"/>
          <w:lang w:val="en-CA"/>
        </w:rPr>
        <w:t xml:space="preserve">two different sets of two congregation who </w:t>
      </w:r>
      <w:r w:rsidR="638CE050" w:rsidRPr="7F39E412">
        <w:rPr>
          <w:rFonts w:ascii="Calibri" w:eastAsiaTheme="majorEastAsia" w:hAnsi="Calibri" w:cs="Calibri"/>
          <w:sz w:val="22"/>
          <w:szCs w:val="22"/>
          <w:lang w:val="en-CA"/>
        </w:rPr>
        <w:t>have been nesting</w:t>
      </w:r>
      <w:r w:rsidR="7A6D05A8" w:rsidRPr="7F39E412">
        <w:rPr>
          <w:rFonts w:ascii="Calibri" w:eastAsiaTheme="majorEastAsia" w:hAnsi="Calibri" w:cs="Calibri"/>
          <w:sz w:val="22"/>
          <w:szCs w:val="22"/>
          <w:lang w:val="en-CA"/>
        </w:rPr>
        <w:t xml:space="preserve"> and are</w:t>
      </w:r>
      <w:r w:rsidR="638CE050" w:rsidRPr="7F39E412">
        <w:rPr>
          <w:rFonts w:ascii="Calibri" w:eastAsiaTheme="majorEastAsia" w:hAnsi="Calibri" w:cs="Calibri"/>
          <w:sz w:val="22"/>
          <w:szCs w:val="22"/>
          <w:lang w:val="en-CA"/>
        </w:rPr>
        <w:t xml:space="preserve"> moving to</w:t>
      </w:r>
      <w:r w:rsidR="3F582765" w:rsidRPr="7F39E412">
        <w:rPr>
          <w:rFonts w:ascii="Calibri" w:eastAsiaTheme="majorEastAsia" w:hAnsi="Calibri" w:cs="Calibri"/>
          <w:sz w:val="22"/>
          <w:szCs w:val="22"/>
          <w:lang w:val="en-CA"/>
        </w:rPr>
        <w:t>wards</w:t>
      </w:r>
      <w:r w:rsidR="638CE050" w:rsidRPr="7F39E412">
        <w:rPr>
          <w:rFonts w:ascii="Calibri" w:eastAsiaTheme="majorEastAsia" w:hAnsi="Calibri" w:cs="Calibri"/>
          <w:sz w:val="22"/>
          <w:szCs w:val="22"/>
          <w:lang w:val="en-CA"/>
        </w:rPr>
        <w:t xml:space="preserve"> amalgamation</w:t>
      </w:r>
      <w:r w:rsidR="1181A428" w:rsidRPr="7F39E412">
        <w:rPr>
          <w:rFonts w:ascii="Calibri" w:eastAsiaTheme="majorEastAsia" w:hAnsi="Calibri" w:cs="Calibri"/>
          <w:sz w:val="22"/>
          <w:szCs w:val="22"/>
          <w:lang w:val="en-CA"/>
        </w:rPr>
        <w:t xml:space="preserve">, a member of DSM and the minister (Eric Skillings) re: </w:t>
      </w:r>
      <w:r w:rsidR="79D4386B" w:rsidRPr="7F39E412">
        <w:rPr>
          <w:rFonts w:ascii="Calibri" w:eastAsiaTheme="majorEastAsia" w:hAnsi="Calibri" w:cs="Calibri"/>
          <w:sz w:val="22"/>
          <w:szCs w:val="22"/>
          <w:lang w:val="en-CA"/>
        </w:rPr>
        <w:t>redevelopment</w:t>
      </w:r>
      <w:r w:rsidR="1181A428" w:rsidRPr="7F39E412">
        <w:rPr>
          <w:rFonts w:ascii="Calibri" w:eastAsiaTheme="majorEastAsia" w:hAnsi="Calibri" w:cs="Calibri"/>
          <w:sz w:val="22"/>
          <w:szCs w:val="22"/>
          <w:lang w:val="en-CA"/>
        </w:rPr>
        <w:t>/renewing possibilities, the S</w:t>
      </w:r>
      <w:r w:rsidR="52219134" w:rsidRPr="7F39E412">
        <w:rPr>
          <w:rFonts w:ascii="Calibri" w:eastAsiaTheme="majorEastAsia" w:hAnsi="Calibri" w:cs="Calibri"/>
          <w:sz w:val="22"/>
          <w:szCs w:val="22"/>
          <w:lang w:val="en-CA"/>
        </w:rPr>
        <w:t xml:space="preserve">outh Kent are </w:t>
      </w:r>
      <w:r w:rsidR="131F44E3" w:rsidRPr="7F39E412">
        <w:rPr>
          <w:rFonts w:ascii="Calibri" w:eastAsiaTheme="majorEastAsia" w:hAnsi="Calibri" w:cs="Calibri"/>
          <w:sz w:val="22"/>
          <w:szCs w:val="22"/>
          <w:lang w:val="en-CA"/>
        </w:rPr>
        <w:t>group of churches at their scheduled meeting for sharing news, supporting each othe</w:t>
      </w:r>
      <w:r w:rsidR="4F04385F" w:rsidRPr="7F39E412">
        <w:rPr>
          <w:rFonts w:ascii="Calibri" w:eastAsiaTheme="majorEastAsia" w:hAnsi="Calibri" w:cs="Calibri"/>
          <w:sz w:val="22"/>
          <w:szCs w:val="22"/>
          <w:lang w:val="en-CA"/>
        </w:rPr>
        <w:t>r, and connecting about h</w:t>
      </w:r>
      <w:r w:rsidR="65CFF1B6" w:rsidRPr="7F39E412">
        <w:rPr>
          <w:rFonts w:ascii="Calibri" w:eastAsiaTheme="majorEastAsia" w:hAnsi="Calibri" w:cs="Calibri"/>
          <w:sz w:val="22"/>
          <w:szCs w:val="22"/>
          <w:lang w:val="en-CA"/>
        </w:rPr>
        <w:t>ow they might work together in various ways.</w:t>
      </w:r>
    </w:p>
    <w:p w14:paraId="1906E0F8" w14:textId="1DC31961" w:rsidR="27F47304" w:rsidRDefault="27F47304" w:rsidP="1907479B">
      <w:pPr>
        <w:spacing w:after="0" w:line="240" w:lineRule="auto"/>
        <w:rPr>
          <w:rFonts w:ascii="Calibri" w:eastAsiaTheme="majorEastAsia" w:hAnsi="Calibri" w:cs="Calibri"/>
          <w:sz w:val="22"/>
          <w:szCs w:val="22"/>
          <w:lang w:val="en-CA"/>
        </w:rPr>
      </w:pPr>
    </w:p>
    <w:p w14:paraId="2A0EBA44" w14:textId="77777777" w:rsidR="008165BC" w:rsidRPr="00B61754" w:rsidRDefault="008165BC" w:rsidP="008165BC">
      <w:pPr>
        <w:keepNext/>
        <w:keepLines/>
        <w:spacing w:before="160" w:after="80" w:line="259" w:lineRule="auto"/>
        <w:outlineLvl w:val="1"/>
        <w:rPr>
          <w:rFonts w:ascii="Calibri" w:eastAsiaTheme="majorEastAsia" w:hAnsi="Calibri" w:cs="Calibri"/>
          <w:b/>
          <w:bCs/>
          <w:color w:val="0F4761" w:themeColor="accent1" w:themeShade="BF"/>
          <w:sz w:val="32"/>
          <w:szCs w:val="32"/>
          <w:lang w:val="en-CA"/>
        </w:rPr>
      </w:pPr>
      <w:r w:rsidRPr="00B61754">
        <w:rPr>
          <w:rFonts w:ascii="Calibri" w:eastAsiaTheme="majorEastAsia" w:hAnsi="Calibri" w:cs="Calibri"/>
          <w:b/>
          <w:bCs/>
          <w:color w:val="0F4761" w:themeColor="accent1" w:themeShade="BF"/>
          <w:sz w:val="32"/>
          <w:szCs w:val="32"/>
          <w:lang w:val="en-CA"/>
        </w:rPr>
        <w:t>End of Consent Docket</w:t>
      </w:r>
    </w:p>
    <w:p w14:paraId="2202C8B8" w14:textId="01453E95" w:rsidR="00A0283F" w:rsidRPr="00B61754" w:rsidRDefault="00A0283F" w:rsidP="007E0365">
      <w:pPr>
        <w:keepNext/>
        <w:keepLines/>
        <w:spacing w:before="160" w:after="80" w:line="259" w:lineRule="auto"/>
        <w:ind w:left="720"/>
        <w:outlineLvl w:val="1"/>
        <w:rPr>
          <w:rFonts w:ascii="Calibri" w:eastAsiaTheme="majorEastAsia" w:hAnsi="Calibri" w:cs="Calibri"/>
          <w:b/>
          <w:bCs/>
          <w:color w:val="0F4761" w:themeColor="accent1" w:themeShade="BF"/>
          <w:sz w:val="32"/>
          <w:szCs w:val="32"/>
          <w:lang w:val="en-CA"/>
        </w:rPr>
      </w:pPr>
      <w:r w:rsidRPr="00B61754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  <w:lang w:val="en-CA"/>
        </w:rPr>
        <w:t>MOTION</w:t>
      </w:r>
      <w:r w:rsidRPr="00B61754">
        <w:rPr>
          <w:rStyle w:val="normaltextrun"/>
          <w:rFonts w:ascii="Calibri" w:hAnsi="Calibri" w:cs="Calibri"/>
          <w:color w:val="000000"/>
          <w:shd w:val="clear" w:color="auto" w:fill="FFFFFF"/>
          <w:lang w:val="en-CA"/>
        </w:rPr>
        <w:t xml:space="preserve"> </w:t>
      </w:r>
      <w:r w:rsidRPr="002876DA">
        <w:rPr>
          <w:rStyle w:val="normaltextrun"/>
          <w:rFonts w:ascii="Calibri" w:hAnsi="Calibri" w:cs="Calibri"/>
          <w:color w:val="000000"/>
          <w:shd w:val="clear" w:color="auto" w:fill="FFFFFF"/>
          <w:lang w:val="en-CA"/>
        </w:rPr>
        <w:t xml:space="preserve">by </w:t>
      </w:r>
      <w:r w:rsidR="006901CD" w:rsidRPr="002876DA">
        <w:rPr>
          <w:rStyle w:val="normaltextrun"/>
          <w:rFonts w:ascii="Calibri" w:hAnsi="Calibri" w:cs="Calibri"/>
          <w:color w:val="000000"/>
          <w:shd w:val="clear" w:color="auto" w:fill="FFFFFF"/>
          <w:lang w:val="en-CA"/>
        </w:rPr>
        <w:t>Judith Fayter and Carey Wagner</w:t>
      </w:r>
      <w:r w:rsidR="006901CD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  <w:lang w:val="en-CA"/>
        </w:rPr>
        <w:t xml:space="preserve"> </w:t>
      </w:r>
      <w:r w:rsidRPr="00B61754">
        <w:rPr>
          <w:rStyle w:val="normaltextrun"/>
          <w:rFonts w:ascii="Calibri" w:hAnsi="Calibri" w:cs="Calibri"/>
          <w:color w:val="000000"/>
          <w:shd w:val="clear" w:color="auto" w:fill="FFFFFF"/>
          <w:lang w:val="en-CA"/>
        </w:rPr>
        <w:t>that the Congregational Support Commission of Antler River Watershed Regional Council approve the consent docket as ​</w:t>
      </w:r>
      <w:r w:rsidR="00DC6D92">
        <w:rPr>
          <w:rStyle w:val="normaltextrun"/>
          <w:rFonts w:ascii="Calibri" w:hAnsi="Calibri" w:cs="Calibri"/>
          <w:color w:val="000000"/>
          <w:shd w:val="clear" w:color="auto" w:fill="FFFFFF"/>
          <w:lang w:val="en-CA"/>
        </w:rPr>
        <w:t>amended</w:t>
      </w:r>
      <w:r w:rsidRPr="00B61754">
        <w:rPr>
          <w:rStyle w:val="normaltextrun"/>
          <w:rFonts w:ascii="Calibri" w:hAnsi="Calibri" w:cs="Calibri"/>
          <w:color w:val="000000"/>
          <w:shd w:val="clear" w:color="auto" w:fill="FFFFFF"/>
          <w:lang w:val="en-CA"/>
        </w:rPr>
        <w:t>​.</w:t>
      </w:r>
      <w:r w:rsidR="00DC6D92">
        <w:rPr>
          <w:rStyle w:val="normaltextrun"/>
          <w:rFonts w:ascii="Calibri" w:hAnsi="Calibri" w:cs="Calibri"/>
          <w:color w:val="000000"/>
          <w:shd w:val="clear" w:color="auto" w:fill="FFFFFF"/>
          <w:lang w:val="en-CA"/>
        </w:rPr>
        <w:br/>
        <w:t>MOTION</w:t>
      </w:r>
      <w:r w:rsidR="00DC6D92">
        <w:rPr>
          <w:rStyle w:val="normaltextrun"/>
          <w:rFonts w:ascii="Calibri" w:hAnsi="Calibri" w:cs="Calibri"/>
          <w:color w:val="000000"/>
          <w:shd w:val="clear" w:color="auto" w:fill="FFFFFF"/>
          <w:lang w:val="en-CA"/>
        </w:rPr>
        <w:tab/>
      </w:r>
      <w:r w:rsidR="00DC6D92">
        <w:rPr>
          <w:rStyle w:val="normaltextrun"/>
          <w:rFonts w:ascii="Calibri" w:hAnsi="Calibri" w:cs="Calibri"/>
          <w:color w:val="000000"/>
          <w:shd w:val="clear" w:color="auto" w:fill="FFFFFF"/>
          <w:lang w:val="en-CA"/>
        </w:rPr>
        <w:tab/>
      </w:r>
      <w:r w:rsidR="00DC6D92">
        <w:rPr>
          <w:rStyle w:val="normaltextrun"/>
          <w:rFonts w:ascii="Calibri" w:hAnsi="Calibri" w:cs="Calibri"/>
          <w:color w:val="000000"/>
          <w:shd w:val="clear" w:color="auto" w:fill="FFFFFF"/>
          <w:lang w:val="en-CA"/>
        </w:rPr>
        <w:tab/>
      </w:r>
      <w:r w:rsidR="00DC6D92">
        <w:rPr>
          <w:rStyle w:val="normaltextrun"/>
          <w:rFonts w:ascii="Calibri" w:hAnsi="Calibri" w:cs="Calibri"/>
          <w:color w:val="000000"/>
          <w:shd w:val="clear" w:color="auto" w:fill="FFFFFF"/>
          <w:lang w:val="en-CA"/>
        </w:rPr>
        <w:tab/>
      </w:r>
      <w:r w:rsidR="00DC6D92">
        <w:rPr>
          <w:rStyle w:val="normaltextrun"/>
          <w:rFonts w:ascii="Calibri" w:hAnsi="Calibri" w:cs="Calibri"/>
          <w:color w:val="000000"/>
          <w:shd w:val="clear" w:color="auto" w:fill="FFFFFF"/>
          <w:lang w:val="en-CA"/>
        </w:rPr>
        <w:tab/>
      </w:r>
      <w:r w:rsidR="00DC6D92">
        <w:rPr>
          <w:rStyle w:val="normaltextrun"/>
          <w:rFonts w:ascii="Calibri" w:hAnsi="Calibri" w:cs="Calibri"/>
          <w:color w:val="000000"/>
          <w:shd w:val="clear" w:color="auto" w:fill="FFFFFF"/>
          <w:lang w:val="en-CA"/>
        </w:rPr>
        <w:tab/>
        <w:t>CARRIED</w:t>
      </w:r>
      <w:r w:rsidRPr="00B61754">
        <w:rPr>
          <w:rStyle w:val="normaltextrun"/>
          <w:rFonts w:ascii="Calibri" w:hAnsi="Calibri" w:cs="Calibri"/>
          <w:color w:val="000000"/>
          <w:shd w:val="clear" w:color="auto" w:fill="FFFFFF"/>
        </w:rPr>
        <w:t> </w:t>
      </w:r>
      <w:r w:rsidRPr="00B61754"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14:paraId="06A52BC7" w14:textId="77777777" w:rsidR="008165BC" w:rsidRPr="00B61754" w:rsidRDefault="008165BC" w:rsidP="008165BC">
      <w:pPr>
        <w:keepNext/>
        <w:keepLines/>
        <w:spacing w:before="160" w:after="80" w:line="259" w:lineRule="auto"/>
        <w:outlineLvl w:val="1"/>
        <w:rPr>
          <w:rFonts w:ascii="Calibri" w:eastAsiaTheme="majorEastAsia" w:hAnsi="Calibri" w:cs="Calibri"/>
          <w:b/>
          <w:bCs/>
          <w:color w:val="0F4761" w:themeColor="accent1" w:themeShade="BF"/>
          <w:sz w:val="32"/>
          <w:szCs w:val="32"/>
          <w:lang w:val="en-CA"/>
        </w:rPr>
      </w:pPr>
      <w:r w:rsidRPr="00B61754">
        <w:rPr>
          <w:rFonts w:ascii="Calibri" w:eastAsiaTheme="majorEastAsia" w:hAnsi="Calibri" w:cs="Calibri"/>
          <w:b/>
          <w:bCs/>
          <w:color w:val="0F4761" w:themeColor="accent1" w:themeShade="BF"/>
          <w:sz w:val="32"/>
          <w:szCs w:val="32"/>
          <w:lang w:val="en-CA"/>
        </w:rPr>
        <w:t>New Business</w:t>
      </w:r>
    </w:p>
    <w:p w14:paraId="3BB19C54" w14:textId="3EEE8CCF" w:rsidR="00F7045E" w:rsidRPr="00B61754" w:rsidRDefault="008165BC" w:rsidP="0010481A">
      <w:pPr>
        <w:numPr>
          <w:ilvl w:val="0"/>
          <w:numId w:val="6"/>
        </w:numPr>
        <w:spacing w:line="259" w:lineRule="auto"/>
        <w:contextualSpacing/>
        <w:rPr>
          <w:rFonts w:ascii="Calibri" w:hAnsi="Calibri" w:cs="Calibri"/>
          <w:b/>
          <w:bCs/>
          <w:lang w:val="en-CA"/>
        </w:rPr>
      </w:pPr>
      <w:r w:rsidRPr="00B61754">
        <w:rPr>
          <w:rFonts w:ascii="Calibri" w:hAnsi="Calibri" w:cs="Calibri"/>
          <w:b/>
          <w:bCs/>
          <w:lang w:val="en-CA"/>
        </w:rPr>
        <w:t xml:space="preserve">Belmont &amp; </w:t>
      </w:r>
      <w:proofErr w:type="spellStart"/>
      <w:r w:rsidRPr="00B61754">
        <w:rPr>
          <w:rFonts w:ascii="Calibri" w:hAnsi="Calibri" w:cs="Calibri"/>
          <w:b/>
          <w:bCs/>
          <w:lang w:val="en-CA"/>
        </w:rPr>
        <w:t>Harrietsville</w:t>
      </w:r>
      <w:proofErr w:type="spellEnd"/>
      <w:r w:rsidRPr="00B61754">
        <w:rPr>
          <w:rFonts w:ascii="Calibri" w:hAnsi="Calibri" w:cs="Calibri"/>
          <w:b/>
          <w:bCs/>
          <w:lang w:val="en-CA"/>
        </w:rPr>
        <w:t xml:space="preserve">-Mossley Pastoral Charge </w:t>
      </w:r>
      <w:r w:rsidRPr="00B61754">
        <w:rPr>
          <w:rFonts w:ascii="Calibri" w:hAnsi="Calibri" w:cs="Calibri"/>
          <w:lang w:val="en-CA"/>
        </w:rPr>
        <w:t xml:space="preserve">This two-point pastoral charge currently has a supply ministry position posted on </w:t>
      </w:r>
      <w:proofErr w:type="spellStart"/>
      <w:r w:rsidRPr="00B61754">
        <w:rPr>
          <w:rFonts w:ascii="Calibri" w:hAnsi="Calibri" w:cs="Calibri"/>
          <w:lang w:val="en-CA"/>
        </w:rPr>
        <w:t>ChurchHub</w:t>
      </w:r>
      <w:proofErr w:type="spellEnd"/>
      <w:r w:rsidRPr="00B61754">
        <w:rPr>
          <w:rFonts w:ascii="Calibri" w:hAnsi="Calibri" w:cs="Calibri"/>
          <w:lang w:val="en-CA"/>
        </w:rPr>
        <w:t>. This documentation is for a permanent ministry position</w:t>
      </w:r>
      <w:r w:rsidR="0010481A" w:rsidRPr="00B61754">
        <w:rPr>
          <w:rFonts w:ascii="Calibri" w:hAnsi="Calibri" w:cs="Calibri"/>
          <w:lang w:val="en-CA"/>
        </w:rPr>
        <w:t>.</w:t>
      </w:r>
    </w:p>
    <w:p w14:paraId="1DF92D3E" w14:textId="38B362A0" w:rsidR="00216BD0" w:rsidRPr="00B61754" w:rsidRDefault="007A0484" w:rsidP="00216BD0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tab/>
      </w:r>
    </w:p>
    <w:p w14:paraId="08613637" w14:textId="332A49BF" w:rsidR="008165BC" w:rsidRPr="00B61754" w:rsidRDefault="008165BC" w:rsidP="007E0365">
      <w:pPr>
        <w:spacing w:after="0" w:line="240" w:lineRule="auto"/>
        <w:ind w:left="360"/>
        <w:textAlignment w:val="baseline"/>
        <w:rPr>
          <w:rFonts w:ascii="Calibri" w:eastAsiaTheme="majorEastAsia" w:hAnsi="Calibri" w:cs="Calibri"/>
          <w:kern w:val="0"/>
          <w14:ligatures w14:val="none"/>
        </w:rPr>
      </w:pPr>
      <w:r w:rsidRPr="00B61754">
        <w:rPr>
          <w:rFonts w:ascii="Calibri" w:eastAsiaTheme="majorEastAsia" w:hAnsi="Calibri" w:cs="Calibri"/>
          <w:b/>
          <w:bCs/>
          <w:kern w:val="0"/>
          <w:lang w:val="en-CA"/>
          <w14:ligatures w14:val="none"/>
        </w:rPr>
        <w:t>MOTION:</w:t>
      </w:r>
      <w:r w:rsidR="00AC4BB1">
        <w:rPr>
          <w:rFonts w:ascii="Calibri" w:eastAsiaTheme="majorEastAsia" w:hAnsi="Calibri" w:cs="Calibri"/>
          <w:b/>
          <w:bCs/>
          <w:kern w:val="0"/>
          <w:lang w:val="en-CA"/>
          <w14:ligatures w14:val="none"/>
        </w:rPr>
        <w:t xml:space="preserve"> </w:t>
      </w:r>
      <w:r w:rsidR="00AC4BB1" w:rsidRPr="002876DA">
        <w:rPr>
          <w:rFonts w:ascii="Calibri" w:eastAsiaTheme="majorEastAsia" w:hAnsi="Calibri" w:cs="Calibri"/>
          <w:kern w:val="0"/>
          <w:lang w:val="en-CA"/>
          <w14:ligatures w14:val="none"/>
        </w:rPr>
        <w:t>Herb deJong and Joan Golden moved</w:t>
      </w:r>
      <w:r w:rsidR="00AC4BB1">
        <w:rPr>
          <w:rFonts w:ascii="Calibri" w:eastAsiaTheme="majorEastAsia" w:hAnsi="Calibri" w:cs="Calibri"/>
          <w:b/>
          <w:bCs/>
          <w:kern w:val="0"/>
          <w:lang w:val="en-CA"/>
          <w14:ligatures w14:val="none"/>
        </w:rPr>
        <w:t xml:space="preserve"> </w:t>
      </w:r>
      <w:r w:rsidRPr="00B61754">
        <w:rPr>
          <w:rFonts w:ascii="Calibri" w:eastAsiaTheme="majorEastAsia" w:hAnsi="Calibri" w:cs="Calibri"/>
          <w:kern w:val="0"/>
          <w:lang w:val="en-CA"/>
          <w14:ligatures w14:val="none"/>
        </w:rPr>
        <w:t xml:space="preserve">that the Congregational Support Commission of Antler River Watershed Regional Council receives the </w:t>
      </w:r>
      <w:proofErr w:type="spellStart"/>
      <w:r w:rsidRPr="00B61754">
        <w:rPr>
          <w:rFonts w:ascii="Calibri" w:eastAsiaTheme="majorEastAsia" w:hAnsi="Calibri" w:cs="Calibri"/>
          <w:kern w:val="0"/>
          <w:lang w:val="en-CA"/>
          <w14:ligatures w14:val="none"/>
        </w:rPr>
        <w:t>CoF</w:t>
      </w:r>
      <w:proofErr w:type="spellEnd"/>
      <w:r w:rsidRPr="00B61754">
        <w:rPr>
          <w:rFonts w:ascii="Calibri" w:eastAsiaTheme="majorEastAsia" w:hAnsi="Calibri" w:cs="Calibri"/>
          <w:kern w:val="0"/>
          <w:lang w:val="en-CA"/>
          <w14:ligatures w14:val="none"/>
        </w:rPr>
        <w:t xml:space="preserve"> Profiles from Belmont United Church and </w:t>
      </w:r>
      <w:proofErr w:type="spellStart"/>
      <w:r w:rsidRPr="00B61754">
        <w:rPr>
          <w:rFonts w:ascii="Calibri" w:eastAsiaTheme="majorEastAsia" w:hAnsi="Calibri" w:cs="Calibri"/>
          <w:kern w:val="0"/>
          <w:lang w:val="en-CA"/>
          <w14:ligatures w14:val="none"/>
        </w:rPr>
        <w:t>Harrietsville</w:t>
      </w:r>
      <w:proofErr w:type="spellEnd"/>
      <w:r w:rsidRPr="00B61754">
        <w:rPr>
          <w:rFonts w:ascii="Calibri" w:eastAsiaTheme="majorEastAsia" w:hAnsi="Calibri" w:cs="Calibri"/>
          <w:kern w:val="0"/>
          <w:lang w:val="en-CA"/>
          <w14:ligatures w14:val="none"/>
        </w:rPr>
        <w:t xml:space="preserve">-Mossley United Church and agrees with the recommendation that the Belmont, </w:t>
      </w:r>
      <w:proofErr w:type="spellStart"/>
      <w:r w:rsidRPr="00B61754">
        <w:rPr>
          <w:rFonts w:ascii="Calibri" w:eastAsiaTheme="majorEastAsia" w:hAnsi="Calibri" w:cs="Calibri"/>
          <w:kern w:val="0"/>
          <w:lang w:val="en-CA"/>
          <w14:ligatures w14:val="none"/>
        </w:rPr>
        <w:t>Harrietsville</w:t>
      </w:r>
      <w:proofErr w:type="spellEnd"/>
      <w:r w:rsidRPr="00B61754">
        <w:rPr>
          <w:rFonts w:ascii="Calibri" w:eastAsiaTheme="majorEastAsia" w:hAnsi="Calibri" w:cs="Calibri"/>
          <w:kern w:val="0"/>
          <w:lang w:val="en-CA"/>
          <w14:ligatures w14:val="none"/>
        </w:rPr>
        <w:t>-Mossley Pastoral Charge is viable to call/appoint a minister for up to 30 hrs at category D or equivalent.</w:t>
      </w:r>
      <w:r w:rsidRPr="00B61754">
        <w:rPr>
          <w:rFonts w:ascii="Calibri" w:eastAsiaTheme="majorEastAsia" w:hAnsi="Calibri" w:cs="Calibri"/>
          <w:kern w:val="0"/>
          <w14:ligatures w14:val="none"/>
        </w:rPr>
        <w:t> </w:t>
      </w:r>
      <w:r w:rsidR="00AC4BB1">
        <w:rPr>
          <w:rFonts w:ascii="Calibri" w:eastAsiaTheme="majorEastAsia" w:hAnsi="Calibri" w:cs="Calibri"/>
          <w:kern w:val="0"/>
          <w14:ligatures w14:val="none"/>
        </w:rPr>
        <w:br/>
        <w:t>MOTION</w:t>
      </w:r>
      <w:r w:rsidR="00AC4BB1">
        <w:rPr>
          <w:rFonts w:ascii="Calibri" w:eastAsiaTheme="majorEastAsia" w:hAnsi="Calibri" w:cs="Calibri"/>
          <w:kern w:val="0"/>
          <w14:ligatures w14:val="none"/>
        </w:rPr>
        <w:tab/>
      </w:r>
      <w:r w:rsidR="00AC4BB1">
        <w:rPr>
          <w:rFonts w:ascii="Calibri" w:eastAsiaTheme="majorEastAsia" w:hAnsi="Calibri" w:cs="Calibri"/>
          <w:kern w:val="0"/>
          <w14:ligatures w14:val="none"/>
        </w:rPr>
        <w:tab/>
      </w:r>
      <w:r w:rsidR="00AC4BB1">
        <w:rPr>
          <w:rFonts w:ascii="Calibri" w:eastAsiaTheme="majorEastAsia" w:hAnsi="Calibri" w:cs="Calibri"/>
          <w:kern w:val="0"/>
          <w14:ligatures w14:val="none"/>
        </w:rPr>
        <w:tab/>
      </w:r>
      <w:r w:rsidR="00AC4BB1">
        <w:rPr>
          <w:rFonts w:ascii="Calibri" w:eastAsiaTheme="majorEastAsia" w:hAnsi="Calibri" w:cs="Calibri"/>
          <w:kern w:val="0"/>
          <w14:ligatures w14:val="none"/>
        </w:rPr>
        <w:tab/>
      </w:r>
      <w:r w:rsidR="00AC4BB1">
        <w:rPr>
          <w:rFonts w:ascii="Calibri" w:eastAsiaTheme="majorEastAsia" w:hAnsi="Calibri" w:cs="Calibri"/>
          <w:kern w:val="0"/>
          <w14:ligatures w14:val="none"/>
        </w:rPr>
        <w:tab/>
        <w:t>CARRIED</w:t>
      </w:r>
    </w:p>
    <w:p w14:paraId="5EAAD94C" w14:textId="77777777" w:rsidR="00E915A5" w:rsidRPr="00B61754" w:rsidRDefault="00E915A5" w:rsidP="008165BC">
      <w:pPr>
        <w:spacing w:after="0" w:line="240" w:lineRule="auto"/>
        <w:ind w:left="720"/>
        <w:textAlignment w:val="baseline"/>
        <w:rPr>
          <w:rFonts w:ascii="Calibri" w:eastAsiaTheme="majorEastAsia" w:hAnsi="Calibri" w:cs="Calibri"/>
          <w:kern w:val="0"/>
          <w14:ligatures w14:val="none"/>
        </w:rPr>
      </w:pPr>
    </w:p>
    <w:p w14:paraId="19DC703F" w14:textId="045CF9A8" w:rsidR="006733F2" w:rsidRPr="007E0365" w:rsidRDefault="00E915A5" w:rsidP="006733F2">
      <w:pPr>
        <w:pStyle w:val="ListParagraph"/>
        <w:numPr>
          <w:ilvl w:val="0"/>
          <w:numId w:val="6"/>
        </w:numPr>
        <w:spacing w:after="0" w:line="259" w:lineRule="auto"/>
        <w:textAlignment w:val="baseline"/>
        <w:rPr>
          <w:rFonts w:ascii="Calibri" w:hAnsi="Calibri" w:cs="Calibri"/>
          <w:lang w:val="en-CA"/>
        </w:rPr>
      </w:pPr>
      <w:r w:rsidRPr="007E0365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First St. Andrews United Church, London New </w:t>
      </w:r>
      <w:r w:rsidR="00DA7099" w:rsidRPr="007E0365">
        <w:rPr>
          <w:rFonts w:ascii="Calibri" w:eastAsia="Times New Roman" w:hAnsi="Calibri" w:cs="Calibri"/>
          <w:b/>
          <w:bCs/>
          <w:kern w:val="0"/>
          <w14:ligatures w14:val="none"/>
        </w:rPr>
        <w:t>G</w:t>
      </w:r>
      <w:r w:rsidRPr="007E0365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overnance </w:t>
      </w:r>
    </w:p>
    <w:p w14:paraId="18BB7C7B" w14:textId="703C9639" w:rsidR="007A0484" w:rsidRPr="00B61754" w:rsidRDefault="006733F2" w:rsidP="007E0365">
      <w:pPr>
        <w:spacing w:line="259" w:lineRule="auto"/>
        <w:ind w:left="360"/>
        <w:rPr>
          <w:rFonts w:ascii="Calibri" w:hAnsi="Calibri" w:cs="Calibri"/>
          <w:lang w:val="en-CA"/>
        </w:rPr>
      </w:pPr>
      <w:r w:rsidRPr="007E0365">
        <w:rPr>
          <w:rFonts w:ascii="Calibri" w:hAnsi="Calibri" w:cs="Calibri"/>
          <w:b/>
          <w:bCs/>
          <w:lang w:val="en-CA"/>
        </w:rPr>
        <w:t xml:space="preserve">MOTION </w:t>
      </w:r>
      <w:r w:rsidR="00DA06DC" w:rsidRPr="007E0365">
        <w:rPr>
          <w:rFonts w:ascii="Calibri" w:hAnsi="Calibri" w:cs="Calibri"/>
          <w:lang w:val="en-CA"/>
        </w:rPr>
        <w:t>by Carey Wagner and Jim Stirling</w:t>
      </w:r>
      <w:r w:rsidR="00DA06DC" w:rsidRPr="007E0365">
        <w:rPr>
          <w:rFonts w:ascii="Calibri" w:hAnsi="Calibri" w:cs="Calibri"/>
          <w:b/>
          <w:bCs/>
          <w:lang w:val="en-CA"/>
        </w:rPr>
        <w:t xml:space="preserve"> </w:t>
      </w:r>
      <w:r w:rsidRPr="007E0365">
        <w:rPr>
          <w:rFonts w:ascii="Calibri" w:hAnsi="Calibri" w:cs="Calibri"/>
          <w:lang w:val="en-CA"/>
        </w:rPr>
        <w:t xml:space="preserve">that the Congregational Support Commission of Antler River Watershed Regional </w:t>
      </w:r>
      <w:r w:rsidRPr="007E0365">
        <w:rPr>
          <w:rFonts w:ascii="Calibri" w:hAnsi="Calibri" w:cs="Calibri"/>
          <w:lang w:val="en-CA"/>
        </w:rPr>
        <w:tab/>
        <w:t>Counci</w:t>
      </w:r>
      <w:r w:rsidR="00342717" w:rsidRPr="007E0365">
        <w:rPr>
          <w:rFonts w:ascii="Calibri" w:hAnsi="Calibri" w:cs="Calibri"/>
          <w:lang w:val="en-CA"/>
        </w:rPr>
        <w:t>l supports</w:t>
      </w:r>
      <w:r w:rsidR="00A06041" w:rsidRPr="007E0365">
        <w:rPr>
          <w:rFonts w:ascii="Calibri" w:hAnsi="Calibri" w:cs="Calibri"/>
          <w:lang w:val="en-CA"/>
        </w:rPr>
        <w:t xml:space="preserve"> First St. Andrew’s proposal for Rethinking the governance of </w:t>
      </w:r>
      <w:r w:rsidR="00DA06DC" w:rsidRPr="007E0365">
        <w:rPr>
          <w:rFonts w:ascii="Calibri" w:hAnsi="Calibri" w:cs="Calibri"/>
          <w:lang w:val="en-CA"/>
        </w:rPr>
        <w:t xml:space="preserve">First St Andrew’s </w:t>
      </w:r>
      <w:r w:rsidR="00A2056B" w:rsidRPr="007E0365">
        <w:rPr>
          <w:rFonts w:ascii="Calibri" w:hAnsi="Calibri" w:cs="Calibri"/>
          <w:lang w:val="en-CA"/>
        </w:rPr>
        <w:t xml:space="preserve">and </w:t>
      </w:r>
      <w:r w:rsidR="00976A19" w:rsidRPr="007E0365">
        <w:rPr>
          <w:rFonts w:ascii="Calibri" w:hAnsi="Calibri" w:cs="Calibri"/>
          <w:lang w:val="en-CA"/>
        </w:rPr>
        <w:t>the plan to</w:t>
      </w:r>
      <w:r w:rsidR="0094528B" w:rsidRPr="007E0365">
        <w:rPr>
          <w:rFonts w:ascii="Calibri" w:hAnsi="Calibri" w:cs="Calibri"/>
          <w:lang w:val="en-CA"/>
        </w:rPr>
        <w:t xml:space="preserve"> implement in a trial phase</w:t>
      </w:r>
      <w:r w:rsidR="007A651C" w:rsidRPr="007E0365">
        <w:rPr>
          <w:rFonts w:ascii="Calibri" w:hAnsi="Calibri" w:cs="Calibri"/>
          <w:lang w:val="en-CA"/>
        </w:rPr>
        <w:t xml:space="preserve"> until January 2027</w:t>
      </w:r>
      <w:r w:rsidR="0094528B" w:rsidRPr="007E0365">
        <w:rPr>
          <w:rFonts w:ascii="Calibri" w:hAnsi="Calibri" w:cs="Calibri"/>
          <w:lang w:val="en-CA"/>
        </w:rPr>
        <w:t>, pending congregation</w:t>
      </w:r>
      <w:r w:rsidR="007A651C" w:rsidRPr="007E0365">
        <w:rPr>
          <w:rFonts w:ascii="Calibri" w:hAnsi="Calibri" w:cs="Calibri"/>
          <w:lang w:val="en-CA"/>
        </w:rPr>
        <w:t xml:space="preserve"> approval. </w:t>
      </w:r>
      <w:r w:rsidR="00CE4042" w:rsidRPr="007E0365">
        <w:rPr>
          <w:rFonts w:ascii="Calibri" w:hAnsi="Calibri" w:cs="Calibri"/>
          <w:lang w:val="en-CA"/>
        </w:rPr>
        <w:br/>
        <w:t>MOTION</w:t>
      </w:r>
      <w:r w:rsidR="00CE4042" w:rsidRPr="007E0365">
        <w:rPr>
          <w:rFonts w:ascii="Calibri" w:hAnsi="Calibri" w:cs="Calibri"/>
          <w:lang w:val="en-CA"/>
        </w:rPr>
        <w:tab/>
      </w:r>
      <w:r w:rsidR="00CE4042" w:rsidRPr="007E0365">
        <w:rPr>
          <w:rFonts w:ascii="Calibri" w:hAnsi="Calibri" w:cs="Calibri"/>
          <w:lang w:val="en-CA"/>
        </w:rPr>
        <w:tab/>
      </w:r>
      <w:r w:rsidR="00CE4042" w:rsidRPr="007E0365">
        <w:rPr>
          <w:rFonts w:ascii="Calibri" w:hAnsi="Calibri" w:cs="Calibri"/>
          <w:lang w:val="en-CA"/>
        </w:rPr>
        <w:tab/>
      </w:r>
      <w:r w:rsidR="00CE4042" w:rsidRPr="007E0365">
        <w:rPr>
          <w:rFonts w:ascii="Calibri" w:hAnsi="Calibri" w:cs="Calibri"/>
          <w:lang w:val="en-CA"/>
        </w:rPr>
        <w:tab/>
      </w:r>
      <w:r w:rsidR="00CE4042" w:rsidRPr="007E0365">
        <w:rPr>
          <w:rFonts w:ascii="Calibri" w:hAnsi="Calibri" w:cs="Calibri"/>
          <w:lang w:val="en-CA"/>
        </w:rPr>
        <w:tab/>
        <w:t>CARRIED</w:t>
      </w:r>
    </w:p>
    <w:p w14:paraId="2477ED4B" w14:textId="77777777" w:rsidR="00A211F0" w:rsidRDefault="00A211F0" w:rsidP="00A211F0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14:ligatures w14:val="none"/>
        </w:rPr>
        <w:t>Merlin-Fletcher Amalgamation document</w:t>
      </w:r>
    </w:p>
    <w:p w14:paraId="5DC2C672" w14:textId="279FBBB7" w:rsidR="000A5485" w:rsidRPr="000A5485" w:rsidRDefault="000A5485" w:rsidP="000A5485">
      <w:pPr>
        <w:pStyle w:val="ListParagraph"/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Karlene met with</w:t>
      </w:r>
      <w:r w:rsidR="00150664">
        <w:rPr>
          <w:rFonts w:ascii="Calibri" w:eastAsia="Times New Roman" w:hAnsi="Calibri" w:cs="Calibri"/>
          <w:kern w:val="0"/>
          <w14:ligatures w14:val="none"/>
        </w:rPr>
        <w:t xml:space="preserve"> representatives from</w:t>
      </w:r>
      <w:r>
        <w:rPr>
          <w:rFonts w:ascii="Calibri" w:eastAsia="Times New Roman" w:hAnsi="Calibri" w:cs="Calibri"/>
          <w:kern w:val="0"/>
          <w14:ligatures w14:val="none"/>
        </w:rPr>
        <w:t xml:space="preserve"> Merlin and Fletcher United Church</w:t>
      </w:r>
      <w:r w:rsidR="00150664">
        <w:rPr>
          <w:rFonts w:ascii="Calibri" w:eastAsia="Times New Roman" w:hAnsi="Calibri" w:cs="Calibri"/>
          <w:kern w:val="0"/>
          <w14:ligatures w14:val="none"/>
        </w:rPr>
        <w:t xml:space="preserve">’s leadership in November regarding their </w:t>
      </w:r>
      <w:r w:rsidR="006C4BBE">
        <w:rPr>
          <w:rFonts w:ascii="Calibri" w:eastAsia="Times New Roman" w:hAnsi="Calibri" w:cs="Calibri"/>
          <w:kern w:val="0"/>
          <w14:ligatures w14:val="none"/>
        </w:rPr>
        <w:t xml:space="preserve">questions around amalgamation. </w:t>
      </w:r>
      <w:r w:rsidR="00367C97">
        <w:rPr>
          <w:rFonts w:ascii="Calibri" w:eastAsia="Times New Roman" w:hAnsi="Calibri" w:cs="Calibri"/>
          <w:kern w:val="0"/>
          <w14:ligatures w14:val="none"/>
        </w:rPr>
        <w:t>Fletcher UC has been nesting with Merlin UC since Fletcher UC sold their building in 2024.</w:t>
      </w:r>
    </w:p>
    <w:p w14:paraId="022F1244" w14:textId="55F58ED5" w:rsidR="00A211F0" w:rsidRPr="00AB0A87" w:rsidRDefault="00A211F0" w:rsidP="00A211F0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3FB7B2A6" w14:textId="60629E5B" w:rsidR="00A211F0" w:rsidRPr="007E0365" w:rsidRDefault="00A211F0" w:rsidP="007E0365">
      <w:pPr>
        <w:spacing w:after="0" w:line="240" w:lineRule="auto"/>
        <w:ind w:left="360"/>
        <w:rPr>
          <w:rFonts w:ascii="Calibri" w:hAnsi="Calibri" w:cs="Calibri"/>
          <w:lang w:val="en-CA"/>
        </w:rPr>
      </w:pPr>
      <w:r w:rsidRPr="007E0365">
        <w:rPr>
          <w:rFonts w:ascii="Calibri" w:hAnsi="Calibri" w:cs="Calibri"/>
          <w:b/>
          <w:bCs/>
          <w:lang w:val="en-CA"/>
        </w:rPr>
        <w:t xml:space="preserve">MOTION </w:t>
      </w:r>
      <w:r w:rsidR="00CE4042" w:rsidRPr="007E0365">
        <w:rPr>
          <w:rFonts w:ascii="Calibri" w:hAnsi="Calibri" w:cs="Calibri"/>
          <w:lang w:val="en-CA"/>
        </w:rPr>
        <w:t xml:space="preserve">Judith </w:t>
      </w:r>
      <w:proofErr w:type="spellStart"/>
      <w:r w:rsidR="00CE4042" w:rsidRPr="007E0365">
        <w:rPr>
          <w:rFonts w:ascii="Calibri" w:hAnsi="Calibri" w:cs="Calibri"/>
          <w:lang w:val="en-CA"/>
        </w:rPr>
        <w:t>Fayter</w:t>
      </w:r>
      <w:proofErr w:type="spellEnd"/>
      <w:r w:rsidR="00CE4042" w:rsidRPr="007E0365">
        <w:rPr>
          <w:rFonts w:ascii="Calibri" w:hAnsi="Calibri" w:cs="Calibri"/>
          <w:lang w:val="en-CA"/>
        </w:rPr>
        <w:t xml:space="preserve"> and Carey Wagner moved</w:t>
      </w:r>
      <w:r w:rsidR="00CE4042" w:rsidRPr="007E0365">
        <w:rPr>
          <w:rFonts w:ascii="Calibri" w:hAnsi="Calibri" w:cs="Calibri"/>
          <w:b/>
          <w:bCs/>
          <w:lang w:val="en-CA"/>
        </w:rPr>
        <w:t xml:space="preserve"> </w:t>
      </w:r>
      <w:r w:rsidRPr="007E0365">
        <w:rPr>
          <w:rFonts w:ascii="Calibri" w:hAnsi="Calibri" w:cs="Calibri"/>
          <w:lang w:val="en-CA"/>
        </w:rPr>
        <w:t>that the Congregational Support Commission of Antler River Watershed Regional Council</w:t>
      </w:r>
      <w:r w:rsidR="00CC0382" w:rsidRPr="007E0365">
        <w:rPr>
          <w:rFonts w:ascii="Calibri" w:hAnsi="Calibri" w:cs="Calibri"/>
          <w:lang w:val="en-CA"/>
        </w:rPr>
        <w:t xml:space="preserve"> support the </w:t>
      </w:r>
      <w:r w:rsidR="00CC0382" w:rsidRPr="007E0365">
        <w:rPr>
          <w:rFonts w:ascii="Calibri" w:hAnsi="Calibri" w:cs="Calibri"/>
        </w:rPr>
        <w:t>amalgamation agreement between Merlin and Fletcher</w:t>
      </w:r>
      <w:r w:rsidR="00740513" w:rsidRPr="007E0365">
        <w:rPr>
          <w:rFonts w:ascii="Calibri" w:hAnsi="Calibri" w:cs="Calibri"/>
        </w:rPr>
        <w:t xml:space="preserve"> pending congregational approval.</w:t>
      </w:r>
      <w:r w:rsidR="00740513" w:rsidRPr="007E0365">
        <w:rPr>
          <w:rFonts w:ascii="Calibri" w:hAnsi="Calibri" w:cs="Calibri"/>
        </w:rPr>
        <w:br/>
        <w:t>MOTION</w:t>
      </w:r>
      <w:r w:rsidR="00740513" w:rsidRPr="007E0365">
        <w:rPr>
          <w:rFonts w:ascii="Calibri" w:hAnsi="Calibri" w:cs="Calibri"/>
        </w:rPr>
        <w:tab/>
      </w:r>
      <w:r w:rsidR="00740513" w:rsidRPr="007E0365">
        <w:rPr>
          <w:rFonts w:ascii="Calibri" w:hAnsi="Calibri" w:cs="Calibri"/>
        </w:rPr>
        <w:tab/>
      </w:r>
      <w:r w:rsidR="00740513" w:rsidRPr="007E0365">
        <w:rPr>
          <w:rFonts w:ascii="Calibri" w:hAnsi="Calibri" w:cs="Calibri"/>
        </w:rPr>
        <w:tab/>
      </w:r>
      <w:r w:rsidR="00740513" w:rsidRPr="007E0365">
        <w:rPr>
          <w:rFonts w:ascii="Calibri" w:hAnsi="Calibri" w:cs="Calibri"/>
        </w:rPr>
        <w:tab/>
      </w:r>
      <w:r w:rsidR="00740513" w:rsidRPr="007E0365">
        <w:rPr>
          <w:rFonts w:ascii="Calibri" w:hAnsi="Calibri" w:cs="Calibri"/>
        </w:rPr>
        <w:tab/>
        <w:t>CARRIED</w:t>
      </w:r>
    </w:p>
    <w:p w14:paraId="0183F45B" w14:textId="77777777" w:rsidR="00A211F0" w:rsidRDefault="00A211F0" w:rsidP="00A211F0">
      <w:pPr>
        <w:spacing w:after="0" w:line="240" w:lineRule="auto"/>
      </w:pPr>
    </w:p>
    <w:p w14:paraId="3E42034D" w14:textId="64E57441" w:rsidR="00A211F0" w:rsidRDefault="00A211F0" w:rsidP="00A211F0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14736F">
        <w:rPr>
          <w:rFonts w:ascii="Calibri" w:eastAsia="Times New Roman" w:hAnsi="Calibri" w:cs="Calibri"/>
          <w:b/>
          <w:bCs/>
          <w:kern w:val="0"/>
          <w14:ligatures w14:val="none"/>
        </w:rPr>
        <w:t>Mount Zion ELC Lease</w:t>
      </w:r>
    </w:p>
    <w:p w14:paraId="5D36AF23" w14:textId="5D79A1A2" w:rsidR="00A211F0" w:rsidRDefault="00A211F0" w:rsidP="007E0365">
      <w:pPr>
        <w:spacing w:after="0" w:line="240" w:lineRule="auto"/>
        <w:ind w:left="360"/>
        <w:rPr>
          <w:rFonts w:ascii="Calibri" w:hAnsi="Calibri" w:cs="Calibri"/>
          <w:lang w:val="en-CA"/>
        </w:rPr>
      </w:pPr>
      <w:r w:rsidRPr="00B61754">
        <w:rPr>
          <w:rFonts w:ascii="Calibri" w:hAnsi="Calibri" w:cs="Calibri"/>
          <w:b/>
          <w:bCs/>
          <w:lang w:val="en-CA"/>
        </w:rPr>
        <w:t xml:space="preserve">MOTION </w:t>
      </w:r>
      <w:r w:rsidR="0045212A" w:rsidRPr="007E0365">
        <w:rPr>
          <w:rFonts w:ascii="Calibri" w:hAnsi="Calibri" w:cs="Calibri"/>
          <w:lang w:val="en-CA"/>
        </w:rPr>
        <w:t>by Adam Kilner and Herb DeJong</w:t>
      </w:r>
      <w:r w:rsidR="0045212A">
        <w:rPr>
          <w:rFonts w:ascii="Calibri" w:hAnsi="Calibri" w:cs="Calibri"/>
          <w:b/>
          <w:bCs/>
          <w:lang w:val="en-CA"/>
        </w:rPr>
        <w:t xml:space="preserve"> </w:t>
      </w:r>
      <w:r w:rsidRPr="00B61754">
        <w:rPr>
          <w:rFonts w:ascii="Calibri" w:hAnsi="Calibri" w:cs="Calibri"/>
          <w:lang w:val="en-CA"/>
        </w:rPr>
        <w:t xml:space="preserve">that the Congregational Support Commission of Antler River Watershed Regional </w:t>
      </w:r>
      <w:r w:rsidRPr="00B61754">
        <w:rPr>
          <w:rFonts w:ascii="Calibri" w:hAnsi="Calibri" w:cs="Calibri"/>
          <w:lang w:val="en-CA"/>
        </w:rPr>
        <w:tab/>
        <w:t>Counci</w:t>
      </w:r>
      <w:r>
        <w:rPr>
          <w:rFonts w:ascii="Calibri" w:hAnsi="Calibri" w:cs="Calibri"/>
          <w:lang w:val="en-CA"/>
        </w:rPr>
        <w:t xml:space="preserve">l approves the lease agreement between Mount Zion and Mount Zion ELC. </w:t>
      </w:r>
      <w:r w:rsidR="00316C18">
        <w:rPr>
          <w:rFonts w:ascii="Calibri" w:hAnsi="Calibri" w:cs="Calibri"/>
          <w:lang w:val="en-CA"/>
        </w:rPr>
        <w:br/>
      </w:r>
      <w:r w:rsidR="00DE4897">
        <w:rPr>
          <w:rFonts w:ascii="Calibri" w:hAnsi="Calibri" w:cs="Calibri"/>
          <w:lang w:val="en-CA"/>
        </w:rPr>
        <w:br/>
        <w:t>MOTION</w:t>
      </w:r>
      <w:r w:rsidR="00316C18">
        <w:rPr>
          <w:rFonts w:ascii="Calibri" w:hAnsi="Calibri" w:cs="Calibri"/>
          <w:lang w:val="en-CA"/>
        </w:rPr>
        <w:t xml:space="preserve"> </w:t>
      </w:r>
      <w:r w:rsidR="00DE4897">
        <w:rPr>
          <w:rFonts w:ascii="Calibri" w:hAnsi="Calibri" w:cs="Calibri"/>
          <w:lang w:val="en-CA"/>
        </w:rPr>
        <w:t>Tabled – pending more information and required documents.  Karlene to follow up</w:t>
      </w:r>
    </w:p>
    <w:p w14:paraId="2A8B8762" w14:textId="33511206" w:rsidR="00295B97" w:rsidRPr="00B61754" w:rsidRDefault="00295B97" w:rsidP="00295B97">
      <w:pPr>
        <w:pStyle w:val="ListParagraph"/>
        <w:spacing w:line="259" w:lineRule="auto"/>
        <w:rPr>
          <w:rFonts w:ascii="Calibri" w:hAnsi="Calibri" w:cs="Calibri"/>
          <w:lang w:val="en-CA"/>
        </w:rPr>
      </w:pPr>
    </w:p>
    <w:p w14:paraId="395BBC50" w14:textId="77777777" w:rsidR="008B557F" w:rsidRDefault="00295B97" w:rsidP="00A211F0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19246A">
        <w:rPr>
          <w:rFonts w:ascii="Calibri" w:eastAsia="Times New Roman" w:hAnsi="Calibri" w:cs="Calibri"/>
          <w:b/>
          <w:bCs/>
          <w:kern w:val="0"/>
          <w14:ligatures w14:val="none"/>
        </w:rPr>
        <w:t>Darrel S. Moffat UC Property Evaluations</w:t>
      </w:r>
      <w:r w:rsidR="0019246A">
        <w:rPr>
          <w:rFonts w:ascii="Calibri" w:eastAsia="Times New Roman" w:hAnsi="Calibri" w:cs="Calibri"/>
          <w:b/>
          <w:bCs/>
          <w:kern w:val="0"/>
          <w14:ligatures w14:val="none"/>
        </w:rPr>
        <w:t>,</w:t>
      </w:r>
    </w:p>
    <w:p w14:paraId="725A8DFF" w14:textId="1A7622D7" w:rsidR="002317B4" w:rsidRPr="008B557F" w:rsidRDefault="008B557F" w:rsidP="008B557F">
      <w:pPr>
        <w:spacing w:after="0" w:line="240" w:lineRule="auto"/>
        <w:ind w:left="360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T</w:t>
      </w:r>
      <w:r w:rsidR="0019246A" w:rsidRPr="008B557F">
        <w:rPr>
          <w:rFonts w:ascii="Calibri" w:eastAsia="Times New Roman" w:hAnsi="Calibri" w:cs="Calibri"/>
          <w:kern w:val="0"/>
          <w14:ligatures w14:val="none"/>
        </w:rPr>
        <w:t>he congregation continues to seek s</w:t>
      </w:r>
      <w:r w:rsidR="009C42FC" w:rsidRPr="008B557F">
        <w:rPr>
          <w:rFonts w:ascii="Calibri" w:eastAsia="Times New Roman" w:hAnsi="Calibri" w:cs="Calibri"/>
          <w:kern w:val="0"/>
          <w14:ligatures w14:val="none"/>
        </w:rPr>
        <w:t xml:space="preserve">upport and guidance from the ARWRC CSC regarding the sale of their building as outlined in the December 2025 CSC meeting. They are submitting property valuations for us to review </w:t>
      </w:r>
      <w:r w:rsidR="00E50E02" w:rsidRPr="008B557F">
        <w:rPr>
          <w:rFonts w:ascii="Calibri" w:eastAsia="Times New Roman" w:hAnsi="Calibri" w:cs="Calibri"/>
          <w:kern w:val="0"/>
          <w14:ligatures w14:val="none"/>
        </w:rPr>
        <w:t xml:space="preserve">and offer feedback, </w:t>
      </w:r>
      <w:r w:rsidR="009C42FC" w:rsidRPr="008B557F">
        <w:rPr>
          <w:rFonts w:ascii="Calibri" w:eastAsia="Times New Roman" w:hAnsi="Calibri" w:cs="Calibri"/>
          <w:kern w:val="0"/>
          <w14:ligatures w14:val="none"/>
        </w:rPr>
        <w:t xml:space="preserve">along with their </w:t>
      </w:r>
      <w:proofErr w:type="gramStart"/>
      <w:r w:rsidR="009C42FC" w:rsidRPr="008B557F">
        <w:rPr>
          <w:rFonts w:ascii="Calibri" w:eastAsia="Times New Roman" w:hAnsi="Calibri" w:cs="Calibri"/>
          <w:kern w:val="0"/>
          <w14:ligatures w14:val="none"/>
        </w:rPr>
        <w:t>previous</w:t>
      </w:r>
      <w:proofErr w:type="gramEnd"/>
      <w:r w:rsidR="00B4106A" w:rsidRPr="008B557F">
        <w:rPr>
          <w:rFonts w:ascii="Calibri" w:eastAsia="Times New Roman" w:hAnsi="Calibri" w:cs="Calibri"/>
          <w:kern w:val="0"/>
          <w14:ligatures w14:val="none"/>
        </w:rPr>
        <w:t xml:space="preserve"> submitted offer of sale</w:t>
      </w:r>
      <w:r w:rsidR="00E50E02" w:rsidRPr="008B557F">
        <w:rPr>
          <w:rFonts w:ascii="Calibri" w:eastAsia="Times New Roman" w:hAnsi="Calibri" w:cs="Calibri"/>
          <w:kern w:val="0"/>
          <w14:ligatures w14:val="none"/>
        </w:rPr>
        <w:t>.</w:t>
      </w:r>
    </w:p>
    <w:p w14:paraId="3A3899A2" w14:textId="47919382" w:rsidR="008165BC" w:rsidRPr="008B557F" w:rsidRDefault="00E529AF" w:rsidP="008B557F">
      <w:pPr>
        <w:spacing w:line="259" w:lineRule="auto"/>
        <w:ind w:left="360"/>
        <w:rPr>
          <w:rFonts w:ascii="Calibri" w:hAnsi="Calibri" w:cs="Calibri"/>
          <w:lang w:val="en-CA"/>
        </w:rPr>
      </w:pPr>
      <w:r w:rsidRPr="008B557F">
        <w:rPr>
          <w:rFonts w:ascii="Calibri" w:hAnsi="Calibri" w:cs="Calibri"/>
          <w:lang w:val="en-CA"/>
        </w:rPr>
        <w:t>Greg to reach out with further direction.</w:t>
      </w:r>
      <w:r w:rsidR="00C64926" w:rsidRPr="008B557F">
        <w:rPr>
          <w:rFonts w:ascii="Calibri" w:hAnsi="Calibri" w:cs="Calibri"/>
          <w:lang w:val="en-CA"/>
        </w:rPr>
        <w:br/>
      </w:r>
      <w:r w:rsidR="00C64926" w:rsidRPr="008B557F">
        <w:rPr>
          <w:rFonts w:ascii="Calibri" w:hAnsi="Calibri" w:cs="Calibri"/>
          <w:lang w:val="en-CA"/>
        </w:rPr>
        <w:br/>
      </w:r>
      <w:r w:rsidR="00C64926" w:rsidRPr="008B557F">
        <w:rPr>
          <w:rFonts w:ascii="Calibri" w:hAnsi="Calibri" w:cs="Calibri"/>
          <w:b/>
          <w:bCs/>
          <w:lang w:val="en-CA"/>
        </w:rPr>
        <w:t>6. Roseland Trinity</w:t>
      </w:r>
      <w:r w:rsidR="00C64926" w:rsidRPr="008B557F">
        <w:rPr>
          <w:rFonts w:ascii="Calibri" w:hAnsi="Calibri" w:cs="Calibri"/>
          <w:lang w:val="en-CA"/>
        </w:rPr>
        <w:br/>
        <w:t>Greg will reach out to the PCS for Roseland Trinity.</w:t>
      </w:r>
    </w:p>
    <w:p w14:paraId="286AAFA0" w14:textId="77777777" w:rsidR="008165BC" w:rsidRPr="00B61754" w:rsidRDefault="008165BC" w:rsidP="008165BC">
      <w:pPr>
        <w:keepNext/>
        <w:keepLines/>
        <w:spacing w:before="160" w:after="80" w:line="259" w:lineRule="auto"/>
        <w:outlineLvl w:val="1"/>
        <w:rPr>
          <w:rFonts w:ascii="Calibri" w:eastAsiaTheme="majorEastAsia" w:hAnsi="Calibri" w:cs="Calibri"/>
          <w:b/>
          <w:bCs/>
          <w:color w:val="0F4761" w:themeColor="accent1" w:themeShade="BF"/>
          <w:sz w:val="32"/>
          <w:szCs w:val="32"/>
          <w:lang w:val="en-CA"/>
        </w:rPr>
      </w:pPr>
      <w:r w:rsidRPr="00B61754">
        <w:rPr>
          <w:rFonts w:ascii="Calibri" w:eastAsiaTheme="majorEastAsia" w:hAnsi="Calibri" w:cs="Calibri"/>
          <w:b/>
          <w:bCs/>
          <w:color w:val="0F4761" w:themeColor="accent1" w:themeShade="BF"/>
          <w:sz w:val="32"/>
          <w:szCs w:val="32"/>
          <w:lang w:val="en-CA"/>
        </w:rPr>
        <w:t xml:space="preserve">Next Meeting </w:t>
      </w:r>
    </w:p>
    <w:p w14:paraId="1FE04373" w14:textId="5E3F3A03" w:rsidR="008165BC" w:rsidRPr="00B61754" w:rsidRDefault="00A0283F" w:rsidP="008165BC">
      <w:pPr>
        <w:spacing w:line="259" w:lineRule="auto"/>
        <w:rPr>
          <w:rFonts w:ascii="Calibri" w:hAnsi="Calibri" w:cs="Calibri"/>
          <w:lang w:val="en-CA"/>
        </w:rPr>
      </w:pPr>
      <w:r w:rsidRPr="00B61754">
        <w:rPr>
          <w:rFonts w:ascii="Calibri" w:hAnsi="Calibri" w:cs="Calibri"/>
          <w:lang w:val="en-CA"/>
        </w:rPr>
        <w:t>February</w:t>
      </w:r>
      <w:r w:rsidR="00C02A7D" w:rsidRPr="00B61754">
        <w:rPr>
          <w:rFonts w:ascii="Calibri" w:hAnsi="Calibri" w:cs="Calibri"/>
          <w:lang w:val="en-CA"/>
        </w:rPr>
        <w:t xml:space="preserve"> 4</w:t>
      </w:r>
      <w:r w:rsidR="00C02A7D" w:rsidRPr="00B61754">
        <w:rPr>
          <w:rFonts w:ascii="Calibri" w:hAnsi="Calibri" w:cs="Calibri"/>
          <w:vertAlign w:val="superscript"/>
          <w:lang w:val="en-CA"/>
        </w:rPr>
        <w:t>th</w:t>
      </w:r>
      <w:r w:rsidR="008165BC" w:rsidRPr="00B61754">
        <w:rPr>
          <w:rFonts w:ascii="Calibri" w:hAnsi="Calibri" w:cs="Calibri"/>
          <w:lang w:val="en-CA"/>
        </w:rPr>
        <w:t>, 202</w:t>
      </w:r>
      <w:r w:rsidR="00C02A7D" w:rsidRPr="00B61754">
        <w:rPr>
          <w:rFonts w:ascii="Calibri" w:hAnsi="Calibri" w:cs="Calibri"/>
          <w:lang w:val="en-CA"/>
        </w:rPr>
        <w:t>6</w:t>
      </w:r>
      <w:r w:rsidR="00C64926">
        <w:rPr>
          <w:rFonts w:ascii="Calibri" w:hAnsi="Calibri" w:cs="Calibri"/>
          <w:lang w:val="en-CA"/>
        </w:rPr>
        <w:br/>
        <w:t>Joan Golden to do Worship</w:t>
      </w:r>
    </w:p>
    <w:p w14:paraId="798860B3" w14:textId="77777777" w:rsidR="008165BC" w:rsidRPr="00B61754" w:rsidRDefault="008165BC" w:rsidP="008165BC">
      <w:pPr>
        <w:keepNext/>
        <w:keepLines/>
        <w:spacing w:before="160" w:after="80" w:line="259" w:lineRule="auto"/>
        <w:outlineLvl w:val="1"/>
        <w:rPr>
          <w:rFonts w:ascii="Calibri" w:eastAsiaTheme="majorEastAsia" w:hAnsi="Calibri" w:cs="Calibri"/>
          <w:b/>
          <w:bCs/>
          <w:color w:val="0F4761" w:themeColor="accent1" w:themeShade="BF"/>
          <w:sz w:val="32"/>
          <w:szCs w:val="32"/>
          <w:lang w:val="en-CA"/>
        </w:rPr>
      </w:pPr>
      <w:r w:rsidRPr="00B61754">
        <w:rPr>
          <w:rFonts w:ascii="Calibri" w:eastAsiaTheme="majorEastAsia" w:hAnsi="Calibri" w:cs="Calibri"/>
          <w:b/>
          <w:bCs/>
          <w:color w:val="0F4761" w:themeColor="accent1" w:themeShade="BF"/>
          <w:sz w:val="32"/>
          <w:szCs w:val="32"/>
          <w:lang w:val="en-CA"/>
        </w:rPr>
        <w:t>Adjournment</w:t>
      </w:r>
    </w:p>
    <w:p w14:paraId="7FF2AFA1" w14:textId="77777777" w:rsidR="008165BC" w:rsidRPr="00B61754" w:rsidRDefault="008165BC" w:rsidP="008165BC">
      <w:pPr>
        <w:spacing w:line="259" w:lineRule="auto"/>
        <w:rPr>
          <w:rFonts w:ascii="Calibri" w:hAnsi="Calibri" w:cs="Calibri"/>
          <w:lang w:val="en-CA"/>
        </w:rPr>
      </w:pPr>
      <w:r w:rsidRPr="00B61754">
        <w:rPr>
          <w:rFonts w:ascii="Calibri" w:hAnsi="Calibri" w:cs="Calibri"/>
          <w:noProof/>
          <w:color w:val="000000"/>
          <w:lang w:val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43C1A7" wp14:editId="3368D858">
                <wp:simplePos x="0" y="0"/>
                <wp:positionH relativeFrom="margin">
                  <wp:align>center</wp:align>
                </wp:positionH>
                <wp:positionV relativeFrom="paragraph">
                  <wp:posOffset>88104</wp:posOffset>
                </wp:positionV>
                <wp:extent cx="6186530" cy="0"/>
                <wp:effectExtent l="0" t="0" r="0" b="0"/>
                <wp:wrapNone/>
                <wp:docPr id="89033224" name="Straight Connector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A21F4D91-00A7-444E-9DB7-12AF2781394E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653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0F9E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pic="http://schemas.openxmlformats.org/drawingml/2006/picture" xmlns:a14="http://schemas.microsoft.com/office/drawing/2010/main" xmlns:adec="http://schemas.microsoft.com/office/drawing/2017/decorative" xmlns:a16="http://schemas.microsoft.com/office/drawing/2014/main" xmlns:a="http://schemas.openxmlformats.org/drawingml/2006/main" xmlns:arto="http://schemas.microsoft.com/office/word/2006/arto">
            <w:pict w14:anchorId="3F89B957">
              <v:line id="Straight Connector 4" style="position:absolute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alt="&quot;&quot;" o:spid="_x0000_s1026" strokecolor="#0f9ed5" strokeweight="2pt" from="0,6.95pt" to="487.15pt,6.95pt" w14:anchorId="58D8ED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">
                <v:stroke joinstyle="miter"/>
                <w10:wrap anchorx="margin"/>
              </v:line>
            </w:pict>
          </mc:Fallback>
        </mc:AlternateContent>
      </w:r>
    </w:p>
    <w:sectPr w:rsidR="008165BC" w:rsidRPr="00B61754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7546C" w14:textId="77777777" w:rsidR="003E6120" w:rsidRDefault="003E6120" w:rsidP="00BB304A">
      <w:pPr>
        <w:spacing w:after="0" w:line="240" w:lineRule="auto"/>
      </w:pPr>
      <w:r>
        <w:separator/>
      </w:r>
    </w:p>
  </w:endnote>
  <w:endnote w:type="continuationSeparator" w:id="0">
    <w:p w14:paraId="777A9CFE" w14:textId="77777777" w:rsidR="003E6120" w:rsidRDefault="003E6120" w:rsidP="00BB3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49670" w14:textId="77777777" w:rsidR="00BB304A" w:rsidRDefault="00BB30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73723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3C2D01" w14:textId="3952D8DA" w:rsidR="00BB304A" w:rsidRDefault="00BB304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D98944" w14:textId="77777777" w:rsidR="00BB304A" w:rsidRDefault="00BB30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FF4BA" w14:textId="77777777" w:rsidR="00BB304A" w:rsidRDefault="00BB30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A7085" w14:textId="77777777" w:rsidR="003E6120" w:rsidRDefault="003E6120" w:rsidP="00BB304A">
      <w:pPr>
        <w:spacing w:after="0" w:line="240" w:lineRule="auto"/>
      </w:pPr>
      <w:r>
        <w:separator/>
      </w:r>
    </w:p>
  </w:footnote>
  <w:footnote w:type="continuationSeparator" w:id="0">
    <w:p w14:paraId="12C393C6" w14:textId="77777777" w:rsidR="003E6120" w:rsidRDefault="003E6120" w:rsidP="00BB3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98ECF" w14:textId="77777777" w:rsidR="00BB304A" w:rsidRDefault="00BB30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8E70F" w14:textId="77777777" w:rsidR="00BB304A" w:rsidRDefault="00BB30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4BC44" w14:textId="77777777" w:rsidR="00BB304A" w:rsidRDefault="00BB30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44D2"/>
    <w:multiLevelType w:val="hybridMultilevel"/>
    <w:tmpl w:val="74706D56"/>
    <w:lvl w:ilvl="0" w:tplc="EBC0B380">
      <w:start w:val="1"/>
      <w:numFmt w:val="decimal"/>
      <w:lvlText w:val="%1."/>
      <w:lvlJc w:val="left"/>
      <w:pPr>
        <w:ind w:left="720" w:hanging="360"/>
      </w:pPr>
    </w:lvl>
    <w:lvl w:ilvl="1" w:tplc="A8765676">
      <w:start w:val="1"/>
      <w:numFmt w:val="lowerLetter"/>
      <w:lvlText w:val="%2."/>
      <w:lvlJc w:val="left"/>
      <w:pPr>
        <w:ind w:left="1440" w:hanging="360"/>
      </w:pPr>
    </w:lvl>
    <w:lvl w:ilvl="2" w:tplc="81CC1782" w:tentative="1">
      <w:start w:val="1"/>
      <w:numFmt w:val="lowerRoman"/>
      <w:lvlText w:val="%3."/>
      <w:lvlJc w:val="right"/>
      <w:pPr>
        <w:ind w:left="2160" w:hanging="180"/>
      </w:pPr>
    </w:lvl>
    <w:lvl w:ilvl="3" w:tplc="18A4C6AC" w:tentative="1">
      <w:start w:val="1"/>
      <w:numFmt w:val="decimal"/>
      <w:lvlText w:val="%4."/>
      <w:lvlJc w:val="left"/>
      <w:pPr>
        <w:ind w:left="2880" w:hanging="360"/>
      </w:pPr>
    </w:lvl>
    <w:lvl w:ilvl="4" w:tplc="2F089D42" w:tentative="1">
      <w:start w:val="1"/>
      <w:numFmt w:val="lowerLetter"/>
      <w:lvlText w:val="%5."/>
      <w:lvlJc w:val="left"/>
      <w:pPr>
        <w:ind w:left="3600" w:hanging="360"/>
      </w:pPr>
    </w:lvl>
    <w:lvl w:ilvl="5" w:tplc="7CD2114E" w:tentative="1">
      <w:start w:val="1"/>
      <w:numFmt w:val="lowerRoman"/>
      <w:lvlText w:val="%6."/>
      <w:lvlJc w:val="right"/>
      <w:pPr>
        <w:ind w:left="4320" w:hanging="180"/>
      </w:pPr>
    </w:lvl>
    <w:lvl w:ilvl="6" w:tplc="45427198" w:tentative="1">
      <w:start w:val="1"/>
      <w:numFmt w:val="decimal"/>
      <w:lvlText w:val="%7."/>
      <w:lvlJc w:val="left"/>
      <w:pPr>
        <w:ind w:left="5040" w:hanging="360"/>
      </w:pPr>
    </w:lvl>
    <w:lvl w:ilvl="7" w:tplc="38B01CEA" w:tentative="1">
      <w:start w:val="1"/>
      <w:numFmt w:val="lowerLetter"/>
      <w:lvlText w:val="%8."/>
      <w:lvlJc w:val="left"/>
      <w:pPr>
        <w:ind w:left="5760" w:hanging="360"/>
      </w:pPr>
    </w:lvl>
    <w:lvl w:ilvl="8" w:tplc="AEA693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C668B"/>
    <w:multiLevelType w:val="hybridMultilevel"/>
    <w:tmpl w:val="61E02F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1576E"/>
    <w:multiLevelType w:val="hybridMultilevel"/>
    <w:tmpl w:val="61E02F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9527A"/>
    <w:multiLevelType w:val="hybridMultilevel"/>
    <w:tmpl w:val="61E02F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2424A"/>
    <w:multiLevelType w:val="hybridMultilevel"/>
    <w:tmpl w:val="995A9F3C"/>
    <w:lvl w:ilvl="0" w:tplc="7EAC0926">
      <w:start w:val="1"/>
      <w:numFmt w:val="lowerLetter"/>
      <w:lvlText w:val="%1)"/>
      <w:lvlJc w:val="left"/>
      <w:pPr>
        <w:ind w:left="1440" w:hanging="360"/>
      </w:pPr>
    </w:lvl>
    <w:lvl w:ilvl="1" w:tplc="41D62DE6" w:tentative="1">
      <w:start w:val="1"/>
      <w:numFmt w:val="lowerLetter"/>
      <w:lvlText w:val="%2."/>
      <w:lvlJc w:val="left"/>
      <w:pPr>
        <w:ind w:left="2160" w:hanging="360"/>
      </w:pPr>
    </w:lvl>
    <w:lvl w:ilvl="2" w:tplc="38C076A8" w:tentative="1">
      <w:start w:val="1"/>
      <w:numFmt w:val="lowerRoman"/>
      <w:lvlText w:val="%3."/>
      <w:lvlJc w:val="right"/>
      <w:pPr>
        <w:ind w:left="2880" w:hanging="180"/>
      </w:pPr>
    </w:lvl>
    <w:lvl w:ilvl="3" w:tplc="9746D0F4" w:tentative="1">
      <w:start w:val="1"/>
      <w:numFmt w:val="decimal"/>
      <w:lvlText w:val="%4."/>
      <w:lvlJc w:val="left"/>
      <w:pPr>
        <w:ind w:left="3600" w:hanging="360"/>
      </w:pPr>
    </w:lvl>
    <w:lvl w:ilvl="4" w:tplc="C39E0754" w:tentative="1">
      <w:start w:val="1"/>
      <w:numFmt w:val="lowerLetter"/>
      <w:lvlText w:val="%5."/>
      <w:lvlJc w:val="left"/>
      <w:pPr>
        <w:ind w:left="4320" w:hanging="360"/>
      </w:pPr>
    </w:lvl>
    <w:lvl w:ilvl="5" w:tplc="6DC6AEEC" w:tentative="1">
      <w:start w:val="1"/>
      <w:numFmt w:val="lowerRoman"/>
      <w:lvlText w:val="%6."/>
      <w:lvlJc w:val="right"/>
      <w:pPr>
        <w:ind w:left="5040" w:hanging="180"/>
      </w:pPr>
    </w:lvl>
    <w:lvl w:ilvl="6" w:tplc="21E47690" w:tentative="1">
      <w:start w:val="1"/>
      <w:numFmt w:val="decimal"/>
      <w:lvlText w:val="%7."/>
      <w:lvlJc w:val="left"/>
      <w:pPr>
        <w:ind w:left="5760" w:hanging="360"/>
      </w:pPr>
    </w:lvl>
    <w:lvl w:ilvl="7" w:tplc="E13692A6" w:tentative="1">
      <w:start w:val="1"/>
      <w:numFmt w:val="lowerLetter"/>
      <w:lvlText w:val="%8."/>
      <w:lvlJc w:val="left"/>
      <w:pPr>
        <w:ind w:left="6480" w:hanging="360"/>
      </w:pPr>
    </w:lvl>
    <w:lvl w:ilvl="8" w:tplc="55A649B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31545EC"/>
    <w:multiLevelType w:val="hybridMultilevel"/>
    <w:tmpl w:val="7A6030DA"/>
    <w:lvl w:ilvl="0" w:tplc="B92EBC5E">
      <w:start w:val="1"/>
      <w:numFmt w:val="decimal"/>
      <w:lvlText w:val="%1."/>
      <w:lvlJc w:val="left"/>
      <w:pPr>
        <w:ind w:left="1080" w:hanging="360"/>
      </w:pPr>
    </w:lvl>
    <w:lvl w:ilvl="1" w:tplc="D3A8791A" w:tentative="1">
      <w:start w:val="1"/>
      <w:numFmt w:val="lowerLetter"/>
      <w:lvlText w:val="%2."/>
      <w:lvlJc w:val="left"/>
      <w:pPr>
        <w:ind w:left="1800" w:hanging="360"/>
      </w:pPr>
    </w:lvl>
    <w:lvl w:ilvl="2" w:tplc="4244B3CC" w:tentative="1">
      <w:start w:val="1"/>
      <w:numFmt w:val="lowerRoman"/>
      <w:lvlText w:val="%3."/>
      <w:lvlJc w:val="right"/>
      <w:pPr>
        <w:ind w:left="2520" w:hanging="180"/>
      </w:pPr>
    </w:lvl>
    <w:lvl w:ilvl="3" w:tplc="3000D13A" w:tentative="1">
      <w:start w:val="1"/>
      <w:numFmt w:val="decimal"/>
      <w:lvlText w:val="%4."/>
      <w:lvlJc w:val="left"/>
      <w:pPr>
        <w:ind w:left="3240" w:hanging="360"/>
      </w:pPr>
    </w:lvl>
    <w:lvl w:ilvl="4" w:tplc="5D3C55EA" w:tentative="1">
      <w:start w:val="1"/>
      <w:numFmt w:val="lowerLetter"/>
      <w:lvlText w:val="%5."/>
      <w:lvlJc w:val="left"/>
      <w:pPr>
        <w:ind w:left="3960" w:hanging="360"/>
      </w:pPr>
    </w:lvl>
    <w:lvl w:ilvl="5" w:tplc="74B6DB98" w:tentative="1">
      <w:start w:val="1"/>
      <w:numFmt w:val="lowerRoman"/>
      <w:lvlText w:val="%6."/>
      <w:lvlJc w:val="right"/>
      <w:pPr>
        <w:ind w:left="4680" w:hanging="180"/>
      </w:pPr>
    </w:lvl>
    <w:lvl w:ilvl="6" w:tplc="D0D4E1FA" w:tentative="1">
      <w:start w:val="1"/>
      <w:numFmt w:val="decimal"/>
      <w:lvlText w:val="%7."/>
      <w:lvlJc w:val="left"/>
      <w:pPr>
        <w:ind w:left="5400" w:hanging="360"/>
      </w:pPr>
    </w:lvl>
    <w:lvl w:ilvl="7" w:tplc="C29EBD84" w:tentative="1">
      <w:start w:val="1"/>
      <w:numFmt w:val="lowerLetter"/>
      <w:lvlText w:val="%8."/>
      <w:lvlJc w:val="left"/>
      <w:pPr>
        <w:ind w:left="6120" w:hanging="360"/>
      </w:pPr>
    </w:lvl>
    <w:lvl w:ilvl="8" w:tplc="FBAC89B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F6A329B"/>
    <w:multiLevelType w:val="hybridMultilevel"/>
    <w:tmpl w:val="42FE756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A64A0704" w:tentative="1">
      <w:start w:val="1"/>
      <w:numFmt w:val="lowerLetter"/>
      <w:lvlText w:val="%2."/>
      <w:lvlJc w:val="left"/>
      <w:pPr>
        <w:ind w:left="2160" w:hanging="360"/>
      </w:pPr>
    </w:lvl>
    <w:lvl w:ilvl="2" w:tplc="848090AE" w:tentative="1">
      <w:start w:val="1"/>
      <w:numFmt w:val="lowerRoman"/>
      <w:lvlText w:val="%3."/>
      <w:lvlJc w:val="right"/>
      <w:pPr>
        <w:ind w:left="2880" w:hanging="180"/>
      </w:pPr>
    </w:lvl>
    <w:lvl w:ilvl="3" w:tplc="D180A092" w:tentative="1">
      <w:start w:val="1"/>
      <w:numFmt w:val="decimal"/>
      <w:lvlText w:val="%4."/>
      <w:lvlJc w:val="left"/>
      <w:pPr>
        <w:ind w:left="3600" w:hanging="360"/>
      </w:pPr>
    </w:lvl>
    <w:lvl w:ilvl="4" w:tplc="A886B88A" w:tentative="1">
      <w:start w:val="1"/>
      <w:numFmt w:val="lowerLetter"/>
      <w:lvlText w:val="%5."/>
      <w:lvlJc w:val="left"/>
      <w:pPr>
        <w:ind w:left="4320" w:hanging="360"/>
      </w:pPr>
    </w:lvl>
    <w:lvl w:ilvl="5" w:tplc="3EEEB01C" w:tentative="1">
      <w:start w:val="1"/>
      <w:numFmt w:val="lowerRoman"/>
      <w:lvlText w:val="%6."/>
      <w:lvlJc w:val="right"/>
      <w:pPr>
        <w:ind w:left="5040" w:hanging="180"/>
      </w:pPr>
    </w:lvl>
    <w:lvl w:ilvl="6" w:tplc="BAACDBA2" w:tentative="1">
      <w:start w:val="1"/>
      <w:numFmt w:val="decimal"/>
      <w:lvlText w:val="%7."/>
      <w:lvlJc w:val="left"/>
      <w:pPr>
        <w:ind w:left="5760" w:hanging="360"/>
      </w:pPr>
    </w:lvl>
    <w:lvl w:ilvl="7" w:tplc="69705346" w:tentative="1">
      <w:start w:val="1"/>
      <w:numFmt w:val="lowerLetter"/>
      <w:lvlText w:val="%8."/>
      <w:lvlJc w:val="left"/>
      <w:pPr>
        <w:ind w:left="6480" w:hanging="360"/>
      </w:pPr>
    </w:lvl>
    <w:lvl w:ilvl="8" w:tplc="3D1CA7F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E597472"/>
    <w:multiLevelType w:val="hybridMultilevel"/>
    <w:tmpl w:val="5B76359E"/>
    <w:lvl w:ilvl="0" w:tplc="F814C3D2">
      <w:start w:val="1"/>
      <w:numFmt w:val="lowerLetter"/>
      <w:lvlText w:val="%1)"/>
      <w:lvlJc w:val="left"/>
      <w:pPr>
        <w:ind w:left="1440" w:hanging="360"/>
      </w:pPr>
    </w:lvl>
    <w:lvl w:ilvl="1" w:tplc="D25243FC" w:tentative="1">
      <w:start w:val="1"/>
      <w:numFmt w:val="lowerLetter"/>
      <w:lvlText w:val="%2."/>
      <w:lvlJc w:val="left"/>
      <w:pPr>
        <w:ind w:left="2160" w:hanging="360"/>
      </w:pPr>
    </w:lvl>
    <w:lvl w:ilvl="2" w:tplc="89725222" w:tentative="1">
      <w:start w:val="1"/>
      <w:numFmt w:val="lowerRoman"/>
      <w:lvlText w:val="%3."/>
      <w:lvlJc w:val="right"/>
      <w:pPr>
        <w:ind w:left="2880" w:hanging="180"/>
      </w:pPr>
    </w:lvl>
    <w:lvl w:ilvl="3" w:tplc="4A60C62A" w:tentative="1">
      <w:start w:val="1"/>
      <w:numFmt w:val="decimal"/>
      <w:lvlText w:val="%4."/>
      <w:lvlJc w:val="left"/>
      <w:pPr>
        <w:ind w:left="3600" w:hanging="360"/>
      </w:pPr>
    </w:lvl>
    <w:lvl w:ilvl="4" w:tplc="C0C622B6" w:tentative="1">
      <w:start w:val="1"/>
      <w:numFmt w:val="lowerLetter"/>
      <w:lvlText w:val="%5."/>
      <w:lvlJc w:val="left"/>
      <w:pPr>
        <w:ind w:left="4320" w:hanging="360"/>
      </w:pPr>
    </w:lvl>
    <w:lvl w:ilvl="5" w:tplc="2C366B0E" w:tentative="1">
      <w:start w:val="1"/>
      <w:numFmt w:val="lowerRoman"/>
      <w:lvlText w:val="%6."/>
      <w:lvlJc w:val="right"/>
      <w:pPr>
        <w:ind w:left="5040" w:hanging="180"/>
      </w:pPr>
    </w:lvl>
    <w:lvl w:ilvl="6" w:tplc="5ADE85CA" w:tentative="1">
      <w:start w:val="1"/>
      <w:numFmt w:val="decimal"/>
      <w:lvlText w:val="%7."/>
      <w:lvlJc w:val="left"/>
      <w:pPr>
        <w:ind w:left="5760" w:hanging="360"/>
      </w:pPr>
    </w:lvl>
    <w:lvl w:ilvl="7" w:tplc="2424DD00" w:tentative="1">
      <w:start w:val="1"/>
      <w:numFmt w:val="lowerLetter"/>
      <w:lvlText w:val="%8."/>
      <w:lvlJc w:val="left"/>
      <w:pPr>
        <w:ind w:left="6480" w:hanging="360"/>
      </w:pPr>
    </w:lvl>
    <w:lvl w:ilvl="8" w:tplc="D870EB0E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02133751">
    <w:abstractNumId w:val="5"/>
  </w:num>
  <w:num w:numId="2" w16cid:durableId="1759906877">
    <w:abstractNumId w:val="4"/>
  </w:num>
  <w:num w:numId="3" w16cid:durableId="242301934">
    <w:abstractNumId w:val="0"/>
  </w:num>
  <w:num w:numId="4" w16cid:durableId="449978308">
    <w:abstractNumId w:val="7"/>
  </w:num>
  <w:num w:numId="5" w16cid:durableId="596140901">
    <w:abstractNumId w:val="6"/>
  </w:num>
  <w:num w:numId="6" w16cid:durableId="565651261">
    <w:abstractNumId w:val="1"/>
  </w:num>
  <w:num w:numId="7" w16cid:durableId="1507985563">
    <w:abstractNumId w:val="2"/>
  </w:num>
  <w:num w:numId="8" w16cid:durableId="16339029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5BC"/>
    <w:rsid w:val="00003E22"/>
    <w:rsid w:val="000065FB"/>
    <w:rsid w:val="00006B30"/>
    <w:rsid w:val="00010DB9"/>
    <w:rsid w:val="000121BF"/>
    <w:rsid w:val="000124E6"/>
    <w:rsid w:val="0001726B"/>
    <w:rsid w:val="00020380"/>
    <w:rsid w:val="00025806"/>
    <w:rsid w:val="00030CAF"/>
    <w:rsid w:val="00031516"/>
    <w:rsid w:val="00031B35"/>
    <w:rsid w:val="00032A6E"/>
    <w:rsid w:val="00037075"/>
    <w:rsid w:val="00044018"/>
    <w:rsid w:val="00044067"/>
    <w:rsid w:val="000459E5"/>
    <w:rsid w:val="00047F47"/>
    <w:rsid w:val="0005354F"/>
    <w:rsid w:val="00057F23"/>
    <w:rsid w:val="00065310"/>
    <w:rsid w:val="00071AFC"/>
    <w:rsid w:val="000728C6"/>
    <w:rsid w:val="00074CAA"/>
    <w:rsid w:val="00081962"/>
    <w:rsid w:val="00081C6F"/>
    <w:rsid w:val="000830CF"/>
    <w:rsid w:val="00085FF7"/>
    <w:rsid w:val="00092846"/>
    <w:rsid w:val="00093828"/>
    <w:rsid w:val="000946D2"/>
    <w:rsid w:val="000A0148"/>
    <w:rsid w:val="000A5485"/>
    <w:rsid w:val="000A6622"/>
    <w:rsid w:val="000A6801"/>
    <w:rsid w:val="000A6B12"/>
    <w:rsid w:val="000A6B6D"/>
    <w:rsid w:val="000A7279"/>
    <w:rsid w:val="000B1D37"/>
    <w:rsid w:val="000B2D56"/>
    <w:rsid w:val="000B44D2"/>
    <w:rsid w:val="000C20D9"/>
    <w:rsid w:val="000C280E"/>
    <w:rsid w:val="000C3A41"/>
    <w:rsid w:val="000D4212"/>
    <w:rsid w:val="000D7B0D"/>
    <w:rsid w:val="000E1838"/>
    <w:rsid w:val="000E50DB"/>
    <w:rsid w:val="000E56A7"/>
    <w:rsid w:val="000E68FD"/>
    <w:rsid w:val="000F06D8"/>
    <w:rsid w:val="000F15F6"/>
    <w:rsid w:val="000F2FEF"/>
    <w:rsid w:val="000F4DD1"/>
    <w:rsid w:val="000F58DA"/>
    <w:rsid w:val="000F61EF"/>
    <w:rsid w:val="000F6324"/>
    <w:rsid w:val="000F66F7"/>
    <w:rsid w:val="000F7FBC"/>
    <w:rsid w:val="0010481A"/>
    <w:rsid w:val="00106252"/>
    <w:rsid w:val="00111ED1"/>
    <w:rsid w:val="001143C4"/>
    <w:rsid w:val="00114969"/>
    <w:rsid w:val="0011509E"/>
    <w:rsid w:val="001161C8"/>
    <w:rsid w:val="00116DD4"/>
    <w:rsid w:val="00121499"/>
    <w:rsid w:val="00122B23"/>
    <w:rsid w:val="00123299"/>
    <w:rsid w:val="00126DA0"/>
    <w:rsid w:val="00131E16"/>
    <w:rsid w:val="00132750"/>
    <w:rsid w:val="001327C3"/>
    <w:rsid w:val="0013286C"/>
    <w:rsid w:val="00140267"/>
    <w:rsid w:val="00141203"/>
    <w:rsid w:val="0014736F"/>
    <w:rsid w:val="00147945"/>
    <w:rsid w:val="00147EE1"/>
    <w:rsid w:val="00150664"/>
    <w:rsid w:val="00150A5A"/>
    <w:rsid w:val="001513DF"/>
    <w:rsid w:val="00153445"/>
    <w:rsid w:val="00155A1B"/>
    <w:rsid w:val="001561B7"/>
    <w:rsid w:val="0015791F"/>
    <w:rsid w:val="00157F81"/>
    <w:rsid w:val="001607A0"/>
    <w:rsid w:val="0016216F"/>
    <w:rsid w:val="00163BBB"/>
    <w:rsid w:val="00163EAE"/>
    <w:rsid w:val="0016529B"/>
    <w:rsid w:val="00166E77"/>
    <w:rsid w:val="00167974"/>
    <w:rsid w:val="00174FCB"/>
    <w:rsid w:val="001761C4"/>
    <w:rsid w:val="00185A06"/>
    <w:rsid w:val="001922D4"/>
    <w:rsid w:val="0019246A"/>
    <w:rsid w:val="00192DF8"/>
    <w:rsid w:val="0019422E"/>
    <w:rsid w:val="001958C8"/>
    <w:rsid w:val="00195CFA"/>
    <w:rsid w:val="0019601A"/>
    <w:rsid w:val="001A0045"/>
    <w:rsid w:val="001B03A7"/>
    <w:rsid w:val="001B10D3"/>
    <w:rsid w:val="001B226E"/>
    <w:rsid w:val="001B5113"/>
    <w:rsid w:val="001B58F2"/>
    <w:rsid w:val="001B611F"/>
    <w:rsid w:val="001C6633"/>
    <w:rsid w:val="001C72D3"/>
    <w:rsid w:val="001C7B90"/>
    <w:rsid w:val="001D0DF3"/>
    <w:rsid w:val="001E3212"/>
    <w:rsid w:val="001E4CF8"/>
    <w:rsid w:val="001E4E95"/>
    <w:rsid w:val="001E5FD9"/>
    <w:rsid w:val="001F27CC"/>
    <w:rsid w:val="001F4A0B"/>
    <w:rsid w:val="001F6BAF"/>
    <w:rsid w:val="00200DC7"/>
    <w:rsid w:val="00201D5B"/>
    <w:rsid w:val="00203571"/>
    <w:rsid w:val="00211414"/>
    <w:rsid w:val="00212760"/>
    <w:rsid w:val="00212EC7"/>
    <w:rsid w:val="00214A46"/>
    <w:rsid w:val="0021555E"/>
    <w:rsid w:val="00216BD0"/>
    <w:rsid w:val="00221B9B"/>
    <w:rsid w:val="00226CF5"/>
    <w:rsid w:val="00227655"/>
    <w:rsid w:val="00227A5B"/>
    <w:rsid w:val="002304A3"/>
    <w:rsid w:val="002317B4"/>
    <w:rsid w:val="002327EE"/>
    <w:rsid w:val="00235020"/>
    <w:rsid w:val="00241A0D"/>
    <w:rsid w:val="00241A72"/>
    <w:rsid w:val="00246A7F"/>
    <w:rsid w:val="002543A9"/>
    <w:rsid w:val="00254E25"/>
    <w:rsid w:val="00261FA7"/>
    <w:rsid w:val="00262572"/>
    <w:rsid w:val="00264304"/>
    <w:rsid w:val="0026539E"/>
    <w:rsid w:val="00270E9E"/>
    <w:rsid w:val="00270F36"/>
    <w:rsid w:val="00272449"/>
    <w:rsid w:val="002747D5"/>
    <w:rsid w:val="0027650D"/>
    <w:rsid w:val="002778BD"/>
    <w:rsid w:val="00280609"/>
    <w:rsid w:val="00281B3D"/>
    <w:rsid w:val="00284DB6"/>
    <w:rsid w:val="002876DA"/>
    <w:rsid w:val="00287C7B"/>
    <w:rsid w:val="00294665"/>
    <w:rsid w:val="0029484F"/>
    <w:rsid w:val="00294C02"/>
    <w:rsid w:val="00295B97"/>
    <w:rsid w:val="002971E3"/>
    <w:rsid w:val="002A02E7"/>
    <w:rsid w:val="002A2D85"/>
    <w:rsid w:val="002A4F11"/>
    <w:rsid w:val="002A7750"/>
    <w:rsid w:val="002B03AC"/>
    <w:rsid w:val="002B2BD9"/>
    <w:rsid w:val="002B518F"/>
    <w:rsid w:val="002C153E"/>
    <w:rsid w:val="002C64AC"/>
    <w:rsid w:val="002C6581"/>
    <w:rsid w:val="002C69A3"/>
    <w:rsid w:val="002C7E83"/>
    <w:rsid w:val="002D0621"/>
    <w:rsid w:val="002D0F30"/>
    <w:rsid w:val="002D5AC3"/>
    <w:rsid w:val="002D5D5A"/>
    <w:rsid w:val="002E38E2"/>
    <w:rsid w:val="002E3E99"/>
    <w:rsid w:val="002E5B02"/>
    <w:rsid w:val="002E5D57"/>
    <w:rsid w:val="002E6175"/>
    <w:rsid w:val="002E73CB"/>
    <w:rsid w:val="002E7B07"/>
    <w:rsid w:val="002F2BA9"/>
    <w:rsid w:val="002F366A"/>
    <w:rsid w:val="002F5966"/>
    <w:rsid w:val="0030067F"/>
    <w:rsid w:val="00301468"/>
    <w:rsid w:val="00314974"/>
    <w:rsid w:val="00315C29"/>
    <w:rsid w:val="00316C18"/>
    <w:rsid w:val="00323B9B"/>
    <w:rsid w:val="003243CD"/>
    <w:rsid w:val="003279F9"/>
    <w:rsid w:val="00330519"/>
    <w:rsid w:val="00332099"/>
    <w:rsid w:val="00336331"/>
    <w:rsid w:val="00342382"/>
    <w:rsid w:val="00342717"/>
    <w:rsid w:val="003428B1"/>
    <w:rsid w:val="00343537"/>
    <w:rsid w:val="00347401"/>
    <w:rsid w:val="00350C92"/>
    <w:rsid w:val="0035118C"/>
    <w:rsid w:val="00351B57"/>
    <w:rsid w:val="003528CA"/>
    <w:rsid w:val="0036005A"/>
    <w:rsid w:val="00360A93"/>
    <w:rsid w:val="00361342"/>
    <w:rsid w:val="00361EB5"/>
    <w:rsid w:val="00364968"/>
    <w:rsid w:val="00364F99"/>
    <w:rsid w:val="003667BB"/>
    <w:rsid w:val="00367013"/>
    <w:rsid w:val="003676CE"/>
    <w:rsid w:val="00367C97"/>
    <w:rsid w:val="0037563C"/>
    <w:rsid w:val="003775BB"/>
    <w:rsid w:val="003800EE"/>
    <w:rsid w:val="00382CAB"/>
    <w:rsid w:val="00386943"/>
    <w:rsid w:val="00391594"/>
    <w:rsid w:val="00391AB0"/>
    <w:rsid w:val="00393A9A"/>
    <w:rsid w:val="00394719"/>
    <w:rsid w:val="003A0A85"/>
    <w:rsid w:val="003B18D9"/>
    <w:rsid w:val="003B2C62"/>
    <w:rsid w:val="003B3E08"/>
    <w:rsid w:val="003B545A"/>
    <w:rsid w:val="003B666E"/>
    <w:rsid w:val="003B67EE"/>
    <w:rsid w:val="003C0123"/>
    <w:rsid w:val="003C231A"/>
    <w:rsid w:val="003C266C"/>
    <w:rsid w:val="003C2FCB"/>
    <w:rsid w:val="003C45FF"/>
    <w:rsid w:val="003C5269"/>
    <w:rsid w:val="003C702A"/>
    <w:rsid w:val="003D3233"/>
    <w:rsid w:val="003D3E61"/>
    <w:rsid w:val="003D5DAF"/>
    <w:rsid w:val="003E4645"/>
    <w:rsid w:val="003E5DD7"/>
    <w:rsid w:val="003E6120"/>
    <w:rsid w:val="003F00BB"/>
    <w:rsid w:val="003F021D"/>
    <w:rsid w:val="003F0C48"/>
    <w:rsid w:val="003F2390"/>
    <w:rsid w:val="003F5A8F"/>
    <w:rsid w:val="003F6C33"/>
    <w:rsid w:val="003F76A5"/>
    <w:rsid w:val="00400539"/>
    <w:rsid w:val="00400794"/>
    <w:rsid w:val="00402E38"/>
    <w:rsid w:val="004053B7"/>
    <w:rsid w:val="00411FD7"/>
    <w:rsid w:val="00414869"/>
    <w:rsid w:val="00417635"/>
    <w:rsid w:val="004219FB"/>
    <w:rsid w:val="00422F5A"/>
    <w:rsid w:val="00430EBC"/>
    <w:rsid w:val="00434189"/>
    <w:rsid w:val="004342F0"/>
    <w:rsid w:val="0043454E"/>
    <w:rsid w:val="00444A5F"/>
    <w:rsid w:val="0045212A"/>
    <w:rsid w:val="004605AF"/>
    <w:rsid w:val="004616F5"/>
    <w:rsid w:val="00462445"/>
    <w:rsid w:val="00465726"/>
    <w:rsid w:val="00466344"/>
    <w:rsid w:val="00473E99"/>
    <w:rsid w:val="00475D92"/>
    <w:rsid w:val="004803A1"/>
    <w:rsid w:val="00485282"/>
    <w:rsid w:val="00485A9C"/>
    <w:rsid w:val="00485B95"/>
    <w:rsid w:val="004863D7"/>
    <w:rsid w:val="004909C0"/>
    <w:rsid w:val="00490AFB"/>
    <w:rsid w:val="00493711"/>
    <w:rsid w:val="0049781E"/>
    <w:rsid w:val="00497D15"/>
    <w:rsid w:val="004A16CB"/>
    <w:rsid w:val="004A1923"/>
    <w:rsid w:val="004A2043"/>
    <w:rsid w:val="004A2BFC"/>
    <w:rsid w:val="004A2DC8"/>
    <w:rsid w:val="004A3A6A"/>
    <w:rsid w:val="004A49B1"/>
    <w:rsid w:val="004B0E56"/>
    <w:rsid w:val="004B202F"/>
    <w:rsid w:val="004B2584"/>
    <w:rsid w:val="004B486F"/>
    <w:rsid w:val="004B4A67"/>
    <w:rsid w:val="004B5ABD"/>
    <w:rsid w:val="004C0E5E"/>
    <w:rsid w:val="004C1BA3"/>
    <w:rsid w:val="004C3DA6"/>
    <w:rsid w:val="004D2444"/>
    <w:rsid w:val="004D7A0D"/>
    <w:rsid w:val="004E2FA9"/>
    <w:rsid w:val="004E710C"/>
    <w:rsid w:val="004F2BC7"/>
    <w:rsid w:val="004F431E"/>
    <w:rsid w:val="004F45F2"/>
    <w:rsid w:val="004F6DB2"/>
    <w:rsid w:val="004F7324"/>
    <w:rsid w:val="004F7CA4"/>
    <w:rsid w:val="00500E7A"/>
    <w:rsid w:val="00501D97"/>
    <w:rsid w:val="00504487"/>
    <w:rsid w:val="00505557"/>
    <w:rsid w:val="005111EA"/>
    <w:rsid w:val="005135F0"/>
    <w:rsid w:val="005147E0"/>
    <w:rsid w:val="00516C33"/>
    <w:rsid w:val="00520108"/>
    <w:rsid w:val="00520447"/>
    <w:rsid w:val="0052171A"/>
    <w:rsid w:val="00522309"/>
    <w:rsid w:val="00523BD7"/>
    <w:rsid w:val="00527721"/>
    <w:rsid w:val="005307FB"/>
    <w:rsid w:val="00532A2D"/>
    <w:rsid w:val="00532B75"/>
    <w:rsid w:val="00533EEE"/>
    <w:rsid w:val="005404BC"/>
    <w:rsid w:val="00540888"/>
    <w:rsid w:val="00542D80"/>
    <w:rsid w:val="005454B0"/>
    <w:rsid w:val="005461B5"/>
    <w:rsid w:val="00547DEE"/>
    <w:rsid w:val="00550122"/>
    <w:rsid w:val="0055136A"/>
    <w:rsid w:val="005517EF"/>
    <w:rsid w:val="00555A1C"/>
    <w:rsid w:val="00560097"/>
    <w:rsid w:val="00562BC8"/>
    <w:rsid w:val="00571CB5"/>
    <w:rsid w:val="0057285B"/>
    <w:rsid w:val="00574481"/>
    <w:rsid w:val="00574777"/>
    <w:rsid w:val="00574C3B"/>
    <w:rsid w:val="00581309"/>
    <w:rsid w:val="00582CA2"/>
    <w:rsid w:val="00585695"/>
    <w:rsid w:val="00590E6B"/>
    <w:rsid w:val="00592312"/>
    <w:rsid w:val="00594B2E"/>
    <w:rsid w:val="00596DB2"/>
    <w:rsid w:val="00596DF1"/>
    <w:rsid w:val="005978D6"/>
    <w:rsid w:val="005A3464"/>
    <w:rsid w:val="005B07F7"/>
    <w:rsid w:val="005B2713"/>
    <w:rsid w:val="005B49C8"/>
    <w:rsid w:val="005B521F"/>
    <w:rsid w:val="005B5992"/>
    <w:rsid w:val="005C1C04"/>
    <w:rsid w:val="005C4423"/>
    <w:rsid w:val="005C5E96"/>
    <w:rsid w:val="005D2496"/>
    <w:rsid w:val="005D462D"/>
    <w:rsid w:val="005E2ACB"/>
    <w:rsid w:val="005E39F9"/>
    <w:rsid w:val="005E51DE"/>
    <w:rsid w:val="005F02CC"/>
    <w:rsid w:val="005F364E"/>
    <w:rsid w:val="005F558A"/>
    <w:rsid w:val="005F6476"/>
    <w:rsid w:val="005F66F7"/>
    <w:rsid w:val="00605173"/>
    <w:rsid w:val="006143F9"/>
    <w:rsid w:val="00616F8B"/>
    <w:rsid w:val="00621182"/>
    <w:rsid w:val="0062591A"/>
    <w:rsid w:val="006260BD"/>
    <w:rsid w:val="0063115E"/>
    <w:rsid w:val="00631F64"/>
    <w:rsid w:val="00632009"/>
    <w:rsid w:val="00632B36"/>
    <w:rsid w:val="0063752F"/>
    <w:rsid w:val="00641E70"/>
    <w:rsid w:val="00643399"/>
    <w:rsid w:val="006465CC"/>
    <w:rsid w:val="006541C6"/>
    <w:rsid w:val="00655159"/>
    <w:rsid w:val="006568E4"/>
    <w:rsid w:val="00656C56"/>
    <w:rsid w:val="0066148B"/>
    <w:rsid w:val="00661FA5"/>
    <w:rsid w:val="00666589"/>
    <w:rsid w:val="00671940"/>
    <w:rsid w:val="00673031"/>
    <w:rsid w:val="006733F2"/>
    <w:rsid w:val="00674D1C"/>
    <w:rsid w:val="00674F02"/>
    <w:rsid w:val="006760F6"/>
    <w:rsid w:val="00676F40"/>
    <w:rsid w:val="00676FEA"/>
    <w:rsid w:val="00677DEE"/>
    <w:rsid w:val="00680739"/>
    <w:rsid w:val="00681487"/>
    <w:rsid w:val="006831DD"/>
    <w:rsid w:val="0068383A"/>
    <w:rsid w:val="00687BD7"/>
    <w:rsid w:val="006901CD"/>
    <w:rsid w:val="00693B01"/>
    <w:rsid w:val="006963EF"/>
    <w:rsid w:val="006A22DE"/>
    <w:rsid w:val="006A6175"/>
    <w:rsid w:val="006A6BC9"/>
    <w:rsid w:val="006B0D16"/>
    <w:rsid w:val="006B0DA6"/>
    <w:rsid w:val="006B11E6"/>
    <w:rsid w:val="006B37BF"/>
    <w:rsid w:val="006B51B9"/>
    <w:rsid w:val="006B5AF1"/>
    <w:rsid w:val="006B5E54"/>
    <w:rsid w:val="006B7066"/>
    <w:rsid w:val="006B75D3"/>
    <w:rsid w:val="006C07A8"/>
    <w:rsid w:val="006C3C42"/>
    <w:rsid w:val="006C4BBE"/>
    <w:rsid w:val="006C77AD"/>
    <w:rsid w:val="006C7B04"/>
    <w:rsid w:val="006C7C86"/>
    <w:rsid w:val="006D046A"/>
    <w:rsid w:val="006D5963"/>
    <w:rsid w:val="006D5AC6"/>
    <w:rsid w:val="006E3DAA"/>
    <w:rsid w:val="006E42E9"/>
    <w:rsid w:val="006F0A41"/>
    <w:rsid w:val="006F17A9"/>
    <w:rsid w:val="006F2610"/>
    <w:rsid w:val="006F300C"/>
    <w:rsid w:val="00700158"/>
    <w:rsid w:val="00702784"/>
    <w:rsid w:val="007101E0"/>
    <w:rsid w:val="0071202E"/>
    <w:rsid w:val="00714141"/>
    <w:rsid w:val="007144C6"/>
    <w:rsid w:val="00715A85"/>
    <w:rsid w:val="007164C9"/>
    <w:rsid w:val="00723BE9"/>
    <w:rsid w:val="00723FFB"/>
    <w:rsid w:val="007262B6"/>
    <w:rsid w:val="00730005"/>
    <w:rsid w:val="007305A5"/>
    <w:rsid w:val="00730FED"/>
    <w:rsid w:val="007316ED"/>
    <w:rsid w:val="00731EB5"/>
    <w:rsid w:val="00733556"/>
    <w:rsid w:val="007344FF"/>
    <w:rsid w:val="007374AF"/>
    <w:rsid w:val="00740513"/>
    <w:rsid w:val="00740F0E"/>
    <w:rsid w:val="00745A10"/>
    <w:rsid w:val="00746F25"/>
    <w:rsid w:val="00747503"/>
    <w:rsid w:val="0075264F"/>
    <w:rsid w:val="00753D50"/>
    <w:rsid w:val="00753DCE"/>
    <w:rsid w:val="00756209"/>
    <w:rsid w:val="0076075A"/>
    <w:rsid w:val="007622EF"/>
    <w:rsid w:val="0076511C"/>
    <w:rsid w:val="00766AA9"/>
    <w:rsid w:val="0077260C"/>
    <w:rsid w:val="0077412E"/>
    <w:rsid w:val="007745CD"/>
    <w:rsid w:val="0077766C"/>
    <w:rsid w:val="00781BE2"/>
    <w:rsid w:val="007870AE"/>
    <w:rsid w:val="00791B10"/>
    <w:rsid w:val="00795FA4"/>
    <w:rsid w:val="0079601B"/>
    <w:rsid w:val="00797802"/>
    <w:rsid w:val="007A0484"/>
    <w:rsid w:val="007A1AC6"/>
    <w:rsid w:val="007A29DA"/>
    <w:rsid w:val="007A563F"/>
    <w:rsid w:val="007A5723"/>
    <w:rsid w:val="007A651C"/>
    <w:rsid w:val="007A6649"/>
    <w:rsid w:val="007B4F20"/>
    <w:rsid w:val="007B5C2A"/>
    <w:rsid w:val="007B68C6"/>
    <w:rsid w:val="007C08CF"/>
    <w:rsid w:val="007C0D44"/>
    <w:rsid w:val="007C1644"/>
    <w:rsid w:val="007C19EC"/>
    <w:rsid w:val="007C6E7C"/>
    <w:rsid w:val="007D03D1"/>
    <w:rsid w:val="007D0D44"/>
    <w:rsid w:val="007D0F6A"/>
    <w:rsid w:val="007D7D30"/>
    <w:rsid w:val="007E0365"/>
    <w:rsid w:val="007E1630"/>
    <w:rsid w:val="007E21E1"/>
    <w:rsid w:val="007E2A6B"/>
    <w:rsid w:val="007E383F"/>
    <w:rsid w:val="007E4EEC"/>
    <w:rsid w:val="007F159A"/>
    <w:rsid w:val="007F1856"/>
    <w:rsid w:val="007F1D06"/>
    <w:rsid w:val="007F2502"/>
    <w:rsid w:val="007F25F3"/>
    <w:rsid w:val="007F4821"/>
    <w:rsid w:val="007F674B"/>
    <w:rsid w:val="007F6F4F"/>
    <w:rsid w:val="007F783F"/>
    <w:rsid w:val="007F7C14"/>
    <w:rsid w:val="00800A31"/>
    <w:rsid w:val="00802F24"/>
    <w:rsid w:val="00806DD9"/>
    <w:rsid w:val="008136EC"/>
    <w:rsid w:val="00813FBC"/>
    <w:rsid w:val="008165BC"/>
    <w:rsid w:val="00817FE5"/>
    <w:rsid w:val="00830315"/>
    <w:rsid w:val="008313BD"/>
    <w:rsid w:val="00831D6E"/>
    <w:rsid w:val="00833F83"/>
    <w:rsid w:val="00834519"/>
    <w:rsid w:val="00835D9E"/>
    <w:rsid w:val="00841BDF"/>
    <w:rsid w:val="00841E8C"/>
    <w:rsid w:val="00841ED0"/>
    <w:rsid w:val="0084714E"/>
    <w:rsid w:val="008478B0"/>
    <w:rsid w:val="00850DC4"/>
    <w:rsid w:val="00851C79"/>
    <w:rsid w:val="008542A2"/>
    <w:rsid w:val="00854B68"/>
    <w:rsid w:val="00861112"/>
    <w:rsid w:val="0086238E"/>
    <w:rsid w:val="00864B4C"/>
    <w:rsid w:val="00864FD8"/>
    <w:rsid w:val="00865BEB"/>
    <w:rsid w:val="00866CBF"/>
    <w:rsid w:val="00870958"/>
    <w:rsid w:val="008771E2"/>
    <w:rsid w:val="00883AF2"/>
    <w:rsid w:val="00885C76"/>
    <w:rsid w:val="00885F47"/>
    <w:rsid w:val="008930B9"/>
    <w:rsid w:val="00897D1B"/>
    <w:rsid w:val="008A1DAF"/>
    <w:rsid w:val="008A1DE2"/>
    <w:rsid w:val="008A2A36"/>
    <w:rsid w:val="008A6993"/>
    <w:rsid w:val="008B0B9A"/>
    <w:rsid w:val="008B2B4E"/>
    <w:rsid w:val="008B4462"/>
    <w:rsid w:val="008B4831"/>
    <w:rsid w:val="008B5348"/>
    <w:rsid w:val="008B557F"/>
    <w:rsid w:val="008B5746"/>
    <w:rsid w:val="008B7B16"/>
    <w:rsid w:val="008B7C38"/>
    <w:rsid w:val="008C08EF"/>
    <w:rsid w:val="008C28C9"/>
    <w:rsid w:val="008C30C1"/>
    <w:rsid w:val="008C3AA8"/>
    <w:rsid w:val="008D242B"/>
    <w:rsid w:val="008E016C"/>
    <w:rsid w:val="008E462A"/>
    <w:rsid w:val="008E486F"/>
    <w:rsid w:val="008E4B3F"/>
    <w:rsid w:val="008E5CBF"/>
    <w:rsid w:val="008E5DA9"/>
    <w:rsid w:val="008E7CD3"/>
    <w:rsid w:val="008F0C18"/>
    <w:rsid w:val="008F64C4"/>
    <w:rsid w:val="00901A87"/>
    <w:rsid w:val="009039C5"/>
    <w:rsid w:val="009054F9"/>
    <w:rsid w:val="00911AC5"/>
    <w:rsid w:val="0092054F"/>
    <w:rsid w:val="009211CA"/>
    <w:rsid w:val="00921D27"/>
    <w:rsid w:val="009243FB"/>
    <w:rsid w:val="00931DFE"/>
    <w:rsid w:val="00934361"/>
    <w:rsid w:val="0094135B"/>
    <w:rsid w:val="00941778"/>
    <w:rsid w:val="0094415E"/>
    <w:rsid w:val="0094528B"/>
    <w:rsid w:val="00947040"/>
    <w:rsid w:val="009471E8"/>
    <w:rsid w:val="00947D1F"/>
    <w:rsid w:val="00953C62"/>
    <w:rsid w:val="00954EF3"/>
    <w:rsid w:val="00957E0C"/>
    <w:rsid w:val="0096371D"/>
    <w:rsid w:val="00964988"/>
    <w:rsid w:val="009654BB"/>
    <w:rsid w:val="00966A2F"/>
    <w:rsid w:val="00967B76"/>
    <w:rsid w:val="009740A7"/>
    <w:rsid w:val="00976A19"/>
    <w:rsid w:val="009809A7"/>
    <w:rsid w:val="009828D8"/>
    <w:rsid w:val="00983BDE"/>
    <w:rsid w:val="00984478"/>
    <w:rsid w:val="00984C6C"/>
    <w:rsid w:val="00993E9E"/>
    <w:rsid w:val="00994181"/>
    <w:rsid w:val="009948DA"/>
    <w:rsid w:val="00994939"/>
    <w:rsid w:val="00994D11"/>
    <w:rsid w:val="009A0E29"/>
    <w:rsid w:val="009A6A9B"/>
    <w:rsid w:val="009B0E7B"/>
    <w:rsid w:val="009B4D33"/>
    <w:rsid w:val="009B53F4"/>
    <w:rsid w:val="009C3AA0"/>
    <w:rsid w:val="009C42FC"/>
    <w:rsid w:val="009C562D"/>
    <w:rsid w:val="009C5A80"/>
    <w:rsid w:val="009D04B6"/>
    <w:rsid w:val="009E2057"/>
    <w:rsid w:val="009E5792"/>
    <w:rsid w:val="009E5910"/>
    <w:rsid w:val="009E6C8F"/>
    <w:rsid w:val="009E6CEC"/>
    <w:rsid w:val="009E6D2B"/>
    <w:rsid w:val="009F087D"/>
    <w:rsid w:val="009F6BD6"/>
    <w:rsid w:val="00A00972"/>
    <w:rsid w:val="00A0283F"/>
    <w:rsid w:val="00A054CE"/>
    <w:rsid w:val="00A06041"/>
    <w:rsid w:val="00A07725"/>
    <w:rsid w:val="00A10117"/>
    <w:rsid w:val="00A122FB"/>
    <w:rsid w:val="00A1230F"/>
    <w:rsid w:val="00A127AA"/>
    <w:rsid w:val="00A137C7"/>
    <w:rsid w:val="00A1570C"/>
    <w:rsid w:val="00A2056B"/>
    <w:rsid w:val="00A211F0"/>
    <w:rsid w:val="00A231E7"/>
    <w:rsid w:val="00A256A5"/>
    <w:rsid w:val="00A30B71"/>
    <w:rsid w:val="00A32698"/>
    <w:rsid w:val="00A347CE"/>
    <w:rsid w:val="00A4070A"/>
    <w:rsid w:val="00A43ADE"/>
    <w:rsid w:val="00A447B9"/>
    <w:rsid w:val="00A448DD"/>
    <w:rsid w:val="00A44F6B"/>
    <w:rsid w:val="00A52060"/>
    <w:rsid w:val="00A5219A"/>
    <w:rsid w:val="00A56F68"/>
    <w:rsid w:val="00A60A66"/>
    <w:rsid w:val="00A61D26"/>
    <w:rsid w:val="00A623B1"/>
    <w:rsid w:val="00A64FE3"/>
    <w:rsid w:val="00A6598C"/>
    <w:rsid w:val="00A6640A"/>
    <w:rsid w:val="00A675F4"/>
    <w:rsid w:val="00A7023B"/>
    <w:rsid w:val="00A724C6"/>
    <w:rsid w:val="00A73EF9"/>
    <w:rsid w:val="00A74FC0"/>
    <w:rsid w:val="00A85D96"/>
    <w:rsid w:val="00A86B88"/>
    <w:rsid w:val="00A87314"/>
    <w:rsid w:val="00A91F17"/>
    <w:rsid w:val="00A93357"/>
    <w:rsid w:val="00A93BF5"/>
    <w:rsid w:val="00A96DF0"/>
    <w:rsid w:val="00AA3576"/>
    <w:rsid w:val="00AA7C87"/>
    <w:rsid w:val="00AB0012"/>
    <w:rsid w:val="00AB0A87"/>
    <w:rsid w:val="00AB0BF3"/>
    <w:rsid w:val="00AB144A"/>
    <w:rsid w:val="00AB610B"/>
    <w:rsid w:val="00AC1F41"/>
    <w:rsid w:val="00AC2D13"/>
    <w:rsid w:val="00AC4BB1"/>
    <w:rsid w:val="00AC56A3"/>
    <w:rsid w:val="00AC6554"/>
    <w:rsid w:val="00AC66FE"/>
    <w:rsid w:val="00AD43CB"/>
    <w:rsid w:val="00AD756F"/>
    <w:rsid w:val="00AD78A2"/>
    <w:rsid w:val="00AE0253"/>
    <w:rsid w:val="00AE1607"/>
    <w:rsid w:val="00AE1E30"/>
    <w:rsid w:val="00AF0C15"/>
    <w:rsid w:val="00AF4431"/>
    <w:rsid w:val="00B0157C"/>
    <w:rsid w:val="00B0493D"/>
    <w:rsid w:val="00B073EF"/>
    <w:rsid w:val="00B11A80"/>
    <w:rsid w:val="00B12FD3"/>
    <w:rsid w:val="00B14338"/>
    <w:rsid w:val="00B1568A"/>
    <w:rsid w:val="00B16BF1"/>
    <w:rsid w:val="00B211FE"/>
    <w:rsid w:val="00B22712"/>
    <w:rsid w:val="00B30C3A"/>
    <w:rsid w:val="00B3650A"/>
    <w:rsid w:val="00B4106A"/>
    <w:rsid w:val="00B42F3F"/>
    <w:rsid w:val="00B447A9"/>
    <w:rsid w:val="00B45A65"/>
    <w:rsid w:val="00B510BE"/>
    <w:rsid w:val="00B60D84"/>
    <w:rsid w:val="00B61754"/>
    <w:rsid w:val="00B62DA1"/>
    <w:rsid w:val="00B63B89"/>
    <w:rsid w:val="00B65B37"/>
    <w:rsid w:val="00B65E38"/>
    <w:rsid w:val="00B66B66"/>
    <w:rsid w:val="00B6717E"/>
    <w:rsid w:val="00B712E2"/>
    <w:rsid w:val="00B72555"/>
    <w:rsid w:val="00B77F2E"/>
    <w:rsid w:val="00B8040F"/>
    <w:rsid w:val="00B84FBB"/>
    <w:rsid w:val="00B8559F"/>
    <w:rsid w:val="00B85754"/>
    <w:rsid w:val="00B85D64"/>
    <w:rsid w:val="00B9133E"/>
    <w:rsid w:val="00B938AC"/>
    <w:rsid w:val="00BA1F49"/>
    <w:rsid w:val="00BA2776"/>
    <w:rsid w:val="00BA3A7B"/>
    <w:rsid w:val="00BA5227"/>
    <w:rsid w:val="00BA55ED"/>
    <w:rsid w:val="00BA6782"/>
    <w:rsid w:val="00BA68E6"/>
    <w:rsid w:val="00BB304A"/>
    <w:rsid w:val="00BC1156"/>
    <w:rsid w:val="00BC3650"/>
    <w:rsid w:val="00BC377D"/>
    <w:rsid w:val="00BC4BA9"/>
    <w:rsid w:val="00BD0E49"/>
    <w:rsid w:val="00BD11C6"/>
    <w:rsid w:val="00BD171D"/>
    <w:rsid w:val="00BD3659"/>
    <w:rsid w:val="00BD4246"/>
    <w:rsid w:val="00BE3624"/>
    <w:rsid w:val="00BE5820"/>
    <w:rsid w:val="00BE5D79"/>
    <w:rsid w:val="00BF0E5B"/>
    <w:rsid w:val="00BF2B18"/>
    <w:rsid w:val="00BF619D"/>
    <w:rsid w:val="00BF6286"/>
    <w:rsid w:val="00BF653D"/>
    <w:rsid w:val="00C02A7D"/>
    <w:rsid w:val="00C02FE7"/>
    <w:rsid w:val="00C07160"/>
    <w:rsid w:val="00C12AA9"/>
    <w:rsid w:val="00C155D0"/>
    <w:rsid w:val="00C168ED"/>
    <w:rsid w:val="00C220D4"/>
    <w:rsid w:val="00C33685"/>
    <w:rsid w:val="00C37D6C"/>
    <w:rsid w:val="00C51483"/>
    <w:rsid w:val="00C53291"/>
    <w:rsid w:val="00C532CF"/>
    <w:rsid w:val="00C555C9"/>
    <w:rsid w:val="00C560CC"/>
    <w:rsid w:val="00C5630D"/>
    <w:rsid w:val="00C57DFF"/>
    <w:rsid w:val="00C60062"/>
    <w:rsid w:val="00C64926"/>
    <w:rsid w:val="00C6652A"/>
    <w:rsid w:val="00C677A1"/>
    <w:rsid w:val="00C7183A"/>
    <w:rsid w:val="00C82406"/>
    <w:rsid w:val="00C835AD"/>
    <w:rsid w:val="00C86B91"/>
    <w:rsid w:val="00C906C9"/>
    <w:rsid w:val="00C9285F"/>
    <w:rsid w:val="00C92D8E"/>
    <w:rsid w:val="00C9625D"/>
    <w:rsid w:val="00CA3BA8"/>
    <w:rsid w:val="00CA42F4"/>
    <w:rsid w:val="00CA64B0"/>
    <w:rsid w:val="00CB4713"/>
    <w:rsid w:val="00CB7FF0"/>
    <w:rsid w:val="00CC0382"/>
    <w:rsid w:val="00CC3C46"/>
    <w:rsid w:val="00CC3D19"/>
    <w:rsid w:val="00CC4FAC"/>
    <w:rsid w:val="00CC51C0"/>
    <w:rsid w:val="00CD1139"/>
    <w:rsid w:val="00CD1FC2"/>
    <w:rsid w:val="00CD30E0"/>
    <w:rsid w:val="00CD4D21"/>
    <w:rsid w:val="00CE4042"/>
    <w:rsid w:val="00CE727C"/>
    <w:rsid w:val="00CF0678"/>
    <w:rsid w:val="00CF2F9B"/>
    <w:rsid w:val="00CF3982"/>
    <w:rsid w:val="00D00F81"/>
    <w:rsid w:val="00D107B6"/>
    <w:rsid w:val="00D12584"/>
    <w:rsid w:val="00D131BC"/>
    <w:rsid w:val="00D2339C"/>
    <w:rsid w:val="00D25046"/>
    <w:rsid w:val="00D31DE5"/>
    <w:rsid w:val="00D34E17"/>
    <w:rsid w:val="00D350F8"/>
    <w:rsid w:val="00D36779"/>
    <w:rsid w:val="00D4003E"/>
    <w:rsid w:val="00D40825"/>
    <w:rsid w:val="00D429B5"/>
    <w:rsid w:val="00D453B3"/>
    <w:rsid w:val="00D50365"/>
    <w:rsid w:val="00D530BC"/>
    <w:rsid w:val="00D538AA"/>
    <w:rsid w:val="00D53DB9"/>
    <w:rsid w:val="00D56F4A"/>
    <w:rsid w:val="00D57B03"/>
    <w:rsid w:val="00D61C3F"/>
    <w:rsid w:val="00D62F1D"/>
    <w:rsid w:val="00D631AE"/>
    <w:rsid w:val="00D635D3"/>
    <w:rsid w:val="00D669F9"/>
    <w:rsid w:val="00D67875"/>
    <w:rsid w:val="00D740ED"/>
    <w:rsid w:val="00D84FF4"/>
    <w:rsid w:val="00D853C1"/>
    <w:rsid w:val="00D85C6E"/>
    <w:rsid w:val="00D871B0"/>
    <w:rsid w:val="00D91437"/>
    <w:rsid w:val="00D93B04"/>
    <w:rsid w:val="00DA06DC"/>
    <w:rsid w:val="00DA1350"/>
    <w:rsid w:val="00DA3832"/>
    <w:rsid w:val="00DA7099"/>
    <w:rsid w:val="00DA7400"/>
    <w:rsid w:val="00DB0A1E"/>
    <w:rsid w:val="00DB12D3"/>
    <w:rsid w:val="00DB2868"/>
    <w:rsid w:val="00DC5B01"/>
    <w:rsid w:val="00DC6D92"/>
    <w:rsid w:val="00DD2AAD"/>
    <w:rsid w:val="00DD3C78"/>
    <w:rsid w:val="00DD4551"/>
    <w:rsid w:val="00DE0F48"/>
    <w:rsid w:val="00DE35D4"/>
    <w:rsid w:val="00DE4897"/>
    <w:rsid w:val="00DF4C1F"/>
    <w:rsid w:val="00DF794D"/>
    <w:rsid w:val="00E07B60"/>
    <w:rsid w:val="00E142C4"/>
    <w:rsid w:val="00E20602"/>
    <w:rsid w:val="00E21DC5"/>
    <w:rsid w:val="00E22000"/>
    <w:rsid w:val="00E235CB"/>
    <w:rsid w:val="00E26173"/>
    <w:rsid w:val="00E3058F"/>
    <w:rsid w:val="00E30CD3"/>
    <w:rsid w:val="00E31388"/>
    <w:rsid w:val="00E32558"/>
    <w:rsid w:val="00E33645"/>
    <w:rsid w:val="00E34C4E"/>
    <w:rsid w:val="00E371D6"/>
    <w:rsid w:val="00E43BE4"/>
    <w:rsid w:val="00E46225"/>
    <w:rsid w:val="00E46A15"/>
    <w:rsid w:val="00E47F0E"/>
    <w:rsid w:val="00E50E02"/>
    <w:rsid w:val="00E51128"/>
    <w:rsid w:val="00E529AF"/>
    <w:rsid w:val="00E561FE"/>
    <w:rsid w:val="00E57A44"/>
    <w:rsid w:val="00E616CF"/>
    <w:rsid w:val="00E624EC"/>
    <w:rsid w:val="00E64A63"/>
    <w:rsid w:val="00E650AB"/>
    <w:rsid w:val="00E71EC6"/>
    <w:rsid w:val="00E733F5"/>
    <w:rsid w:val="00E7370B"/>
    <w:rsid w:val="00E73BFF"/>
    <w:rsid w:val="00E75176"/>
    <w:rsid w:val="00E75FB3"/>
    <w:rsid w:val="00E82EFB"/>
    <w:rsid w:val="00E85C79"/>
    <w:rsid w:val="00E85E50"/>
    <w:rsid w:val="00E867B2"/>
    <w:rsid w:val="00E915A5"/>
    <w:rsid w:val="00E93A8C"/>
    <w:rsid w:val="00EA291E"/>
    <w:rsid w:val="00EB12A4"/>
    <w:rsid w:val="00EB1C26"/>
    <w:rsid w:val="00EB1F96"/>
    <w:rsid w:val="00EB2411"/>
    <w:rsid w:val="00EB58E1"/>
    <w:rsid w:val="00EB6259"/>
    <w:rsid w:val="00EB66C3"/>
    <w:rsid w:val="00EB78A4"/>
    <w:rsid w:val="00EC1AD1"/>
    <w:rsid w:val="00EC2F8C"/>
    <w:rsid w:val="00EC301E"/>
    <w:rsid w:val="00EC42E0"/>
    <w:rsid w:val="00EC4357"/>
    <w:rsid w:val="00EC545C"/>
    <w:rsid w:val="00EC6ADD"/>
    <w:rsid w:val="00ED09D0"/>
    <w:rsid w:val="00ED2C1E"/>
    <w:rsid w:val="00EF535F"/>
    <w:rsid w:val="00F02625"/>
    <w:rsid w:val="00F02DF9"/>
    <w:rsid w:val="00F10580"/>
    <w:rsid w:val="00F141A6"/>
    <w:rsid w:val="00F215E0"/>
    <w:rsid w:val="00F26FE1"/>
    <w:rsid w:val="00F27836"/>
    <w:rsid w:val="00F27D65"/>
    <w:rsid w:val="00F345F2"/>
    <w:rsid w:val="00F372D3"/>
    <w:rsid w:val="00F37ADF"/>
    <w:rsid w:val="00F41940"/>
    <w:rsid w:val="00F43C6D"/>
    <w:rsid w:val="00F4597B"/>
    <w:rsid w:val="00F46180"/>
    <w:rsid w:val="00F4662F"/>
    <w:rsid w:val="00F54BC6"/>
    <w:rsid w:val="00F55AA1"/>
    <w:rsid w:val="00F565F2"/>
    <w:rsid w:val="00F60D60"/>
    <w:rsid w:val="00F61642"/>
    <w:rsid w:val="00F620E9"/>
    <w:rsid w:val="00F66F8C"/>
    <w:rsid w:val="00F7045E"/>
    <w:rsid w:val="00F717CA"/>
    <w:rsid w:val="00F7274A"/>
    <w:rsid w:val="00F76EE4"/>
    <w:rsid w:val="00F77F78"/>
    <w:rsid w:val="00F83E45"/>
    <w:rsid w:val="00F8488D"/>
    <w:rsid w:val="00F86A54"/>
    <w:rsid w:val="00F90325"/>
    <w:rsid w:val="00F91CD4"/>
    <w:rsid w:val="00F926E0"/>
    <w:rsid w:val="00F9290D"/>
    <w:rsid w:val="00F9563A"/>
    <w:rsid w:val="00F96283"/>
    <w:rsid w:val="00F9793D"/>
    <w:rsid w:val="00FA1284"/>
    <w:rsid w:val="00FA1969"/>
    <w:rsid w:val="00FA1CDE"/>
    <w:rsid w:val="00FA3F1A"/>
    <w:rsid w:val="00FA46D6"/>
    <w:rsid w:val="00FA4E47"/>
    <w:rsid w:val="00FA4EEE"/>
    <w:rsid w:val="00FA68BF"/>
    <w:rsid w:val="00FA720D"/>
    <w:rsid w:val="00FA7A6B"/>
    <w:rsid w:val="00FB22DF"/>
    <w:rsid w:val="00FB3FEB"/>
    <w:rsid w:val="00FB656A"/>
    <w:rsid w:val="00FC28C4"/>
    <w:rsid w:val="00FC42F3"/>
    <w:rsid w:val="00FC4B93"/>
    <w:rsid w:val="00FC524E"/>
    <w:rsid w:val="00FC543C"/>
    <w:rsid w:val="00FC683C"/>
    <w:rsid w:val="00FC686E"/>
    <w:rsid w:val="00FC79DF"/>
    <w:rsid w:val="00FD0253"/>
    <w:rsid w:val="00FD1531"/>
    <w:rsid w:val="00FD315A"/>
    <w:rsid w:val="00FE1D7B"/>
    <w:rsid w:val="00FE297B"/>
    <w:rsid w:val="00FE5E8A"/>
    <w:rsid w:val="00FF5036"/>
    <w:rsid w:val="010A1B9E"/>
    <w:rsid w:val="02644742"/>
    <w:rsid w:val="039D3D54"/>
    <w:rsid w:val="0528FAFB"/>
    <w:rsid w:val="08142ADB"/>
    <w:rsid w:val="08E284A4"/>
    <w:rsid w:val="0A38B364"/>
    <w:rsid w:val="0A6E82C2"/>
    <w:rsid w:val="0BAE9C6B"/>
    <w:rsid w:val="10EC37E9"/>
    <w:rsid w:val="1181A428"/>
    <w:rsid w:val="131F44E3"/>
    <w:rsid w:val="14663C8B"/>
    <w:rsid w:val="15A6F024"/>
    <w:rsid w:val="179DB377"/>
    <w:rsid w:val="1800831B"/>
    <w:rsid w:val="18FDB8C6"/>
    <w:rsid w:val="1907479B"/>
    <w:rsid w:val="192592C5"/>
    <w:rsid w:val="1975FE9F"/>
    <w:rsid w:val="19794F13"/>
    <w:rsid w:val="1A4D3E9D"/>
    <w:rsid w:val="1B9971DB"/>
    <w:rsid w:val="1C0D6F74"/>
    <w:rsid w:val="1D17156D"/>
    <w:rsid w:val="1D4D6D7C"/>
    <w:rsid w:val="1DD9B42F"/>
    <w:rsid w:val="1F686C15"/>
    <w:rsid w:val="1F7A8C44"/>
    <w:rsid w:val="1F9A79BC"/>
    <w:rsid w:val="206F41AF"/>
    <w:rsid w:val="20F87499"/>
    <w:rsid w:val="2136B579"/>
    <w:rsid w:val="214D0673"/>
    <w:rsid w:val="21E70A30"/>
    <w:rsid w:val="21F6C10B"/>
    <w:rsid w:val="2410AB74"/>
    <w:rsid w:val="24ABDC3B"/>
    <w:rsid w:val="24CE1B6E"/>
    <w:rsid w:val="261EFAEC"/>
    <w:rsid w:val="267B6001"/>
    <w:rsid w:val="27F47304"/>
    <w:rsid w:val="28008D89"/>
    <w:rsid w:val="2B44C05B"/>
    <w:rsid w:val="2D36EAEB"/>
    <w:rsid w:val="2D68C89E"/>
    <w:rsid w:val="2D92C300"/>
    <w:rsid w:val="30A19E7E"/>
    <w:rsid w:val="31AE6E9C"/>
    <w:rsid w:val="31D329DF"/>
    <w:rsid w:val="33EE5278"/>
    <w:rsid w:val="347E07C9"/>
    <w:rsid w:val="348CD9C3"/>
    <w:rsid w:val="34FD63D6"/>
    <w:rsid w:val="374D8D96"/>
    <w:rsid w:val="37681078"/>
    <w:rsid w:val="39301B53"/>
    <w:rsid w:val="393C2416"/>
    <w:rsid w:val="39C52290"/>
    <w:rsid w:val="39D729EB"/>
    <w:rsid w:val="3A76ACAC"/>
    <w:rsid w:val="3AF33826"/>
    <w:rsid w:val="3AFB0A1F"/>
    <w:rsid w:val="3BE6A34B"/>
    <w:rsid w:val="3CDC7779"/>
    <w:rsid w:val="3DFE856D"/>
    <w:rsid w:val="3F582765"/>
    <w:rsid w:val="40246B81"/>
    <w:rsid w:val="413324EF"/>
    <w:rsid w:val="4168EE13"/>
    <w:rsid w:val="44D710F1"/>
    <w:rsid w:val="46001075"/>
    <w:rsid w:val="4624FAA3"/>
    <w:rsid w:val="46535721"/>
    <w:rsid w:val="47F02287"/>
    <w:rsid w:val="497D00AC"/>
    <w:rsid w:val="4A3414E8"/>
    <w:rsid w:val="4BFC7731"/>
    <w:rsid w:val="4CF137D2"/>
    <w:rsid w:val="4D3B6238"/>
    <w:rsid w:val="4F04385F"/>
    <w:rsid w:val="51E488FD"/>
    <w:rsid w:val="52219134"/>
    <w:rsid w:val="52A58BC2"/>
    <w:rsid w:val="52CA491D"/>
    <w:rsid w:val="53704E7D"/>
    <w:rsid w:val="547AA0C7"/>
    <w:rsid w:val="54817A4F"/>
    <w:rsid w:val="55931EDD"/>
    <w:rsid w:val="569CCC67"/>
    <w:rsid w:val="56D2DE9C"/>
    <w:rsid w:val="5795829F"/>
    <w:rsid w:val="59720AEC"/>
    <w:rsid w:val="5CA7C124"/>
    <w:rsid w:val="5E19E410"/>
    <w:rsid w:val="5EE7BAA9"/>
    <w:rsid w:val="60167766"/>
    <w:rsid w:val="609C55E7"/>
    <w:rsid w:val="61457DFD"/>
    <w:rsid w:val="632C15F3"/>
    <w:rsid w:val="634AAC6B"/>
    <w:rsid w:val="638CE050"/>
    <w:rsid w:val="639093C3"/>
    <w:rsid w:val="65CFF1B6"/>
    <w:rsid w:val="6608E43E"/>
    <w:rsid w:val="661BB581"/>
    <w:rsid w:val="67696B75"/>
    <w:rsid w:val="691612D9"/>
    <w:rsid w:val="697D61F7"/>
    <w:rsid w:val="69921522"/>
    <w:rsid w:val="6A204F69"/>
    <w:rsid w:val="6AE863E2"/>
    <w:rsid w:val="6B061DCF"/>
    <w:rsid w:val="6B960FB3"/>
    <w:rsid w:val="6CE207C4"/>
    <w:rsid w:val="6F65BC63"/>
    <w:rsid w:val="7030FC1A"/>
    <w:rsid w:val="71C6D460"/>
    <w:rsid w:val="71D8D3D1"/>
    <w:rsid w:val="72AA858D"/>
    <w:rsid w:val="7373D0FF"/>
    <w:rsid w:val="75AB1532"/>
    <w:rsid w:val="76DA31D9"/>
    <w:rsid w:val="781BA117"/>
    <w:rsid w:val="7915BCAB"/>
    <w:rsid w:val="79B7F9FD"/>
    <w:rsid w:val="79D4386B"/>
    <w:rsid w:val="7A6D05A8"/>
    <w:rsid w:val="7DB461D9"/>
    <w:rsid w:val="7E756730"/>
    <w:rsid w:val="7EC49861"/>
    <w:rsid w:val="7F3563D9"/>
    <w:rsid w:val="7F39E412"/>
    <w:rsid w:val="7FFFF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5E4FC"/>
  <w15:chartTrackingRefBased/>
  <w15:docId w15:val="{553D1CF5-7D98-413B-8C07-9E37A73C3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6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6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6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6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6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6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6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6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6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6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6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6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65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65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65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65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65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65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6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6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6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6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6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65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65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65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6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65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65BC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A0283F"/>
  </w:style>
  <w:style w:type="character" w:customStyle="1" w:styleId="eop">
    <w:name w:val="eop"/>
    <w:basedOn w:val="DefaultParagraphFont"/>
    <w:rsid w:val="00A0283F"/>
  </w:style>
  <w:style w:type="paragraph" w:styleId="Header">
    <w:name w:val="header"/>
    <w:basedOn w:val="Normal"/>
    <w:link w:val="HeaderChar"/>
    <w:uiPriority w:val="99"/>
    <w:unhideWhenUsed/>
    <w:rsid w:val="00BB30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04A"/>
  </w:style>
  <w:style w:type="paragraph" w:styleId="Footer">
    <w:name w:val="footer"/>
    <w:basedOn w:val="Normal"/>
    <w:link w:val="FooterChar"/>
    <w:uiPriority w:val="99"/>
    <w:unhideWhenUsed/>
    <w:rsid w:val="00BB30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0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nitedchurch.sharepoint.com/:b:/r/sites/ARWCSC/MeetingLibrary/PCS%20Report.%20Bedford%20PC%20Windsor.pdf?csf=1&amp;web=1&amp;e=luobNb" TargetMode="External"/><Relationship Id="rId18" Type="http://schemas.openxmlformats.org/officeDocument/2006/relationships/hyperlink" Target="https://unitedchurch.sharepoint.com/:b:/r/sites/ARWCSC/MeetingLibrary/Mt%20Zion%20UC%20Reporting%20Letter%20Dec%2012%202025.pdf?csf=1&amp;web=1&amp;e=LXzTx0" TargetMode="External"/><Relationship Id="rId26" Type="http://schemas.openxmlformats.org/officeDocument/2006/relationships/hyperlink" Target="https://unitedchurch.sharepoint.com/:x:/r/sites/ARWCSC/Resources/2025%20-%20ARW%20CSC%20Budget.xlsx?d=w467caed32f884eb4a5cc4698865f50a0&amp;csf=1&amp;web=1&amp;e=ieKUp0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unitedchurch.sharepoint.com/:b:/r/sites/ARWCSC/MeetingLibrary/statement-9499237-25Nov01.pdf?csf=1&amp;web=1&amp;e=gsMvGW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kford@united-church.ca" TargetMode="External"/><Relationship Id="rId17" Type="http://schemas.openxmlformats.org/officeDocument/2006/relationships/hyperlink" Target="https://unitedchurch.sharepoint.com/:b:/r/sites/ARWCSC/MeetingLibrary/First%20UC%20Reporting%20Letter%20Dec%2012%202025.pdf?csf=1&amp;web=1&amp;e=HrSyCT" TargetMode="External"/><Relationship Id="rId25" Type="http://schemas.openxmlformats.org/officeDocument/2006/relationships/hyperlink" Target="https://unitedchurch.sharepoint.com/:w:/r/sites/ARWCSC/MeetingLibrary/Congregational%20Mtg%20Nov%202025%20Rev%20A.docx?d=w5168858a73e04d5e99c2ab3864c4f03f&amp;csf=1&amp;web=1&amp;e=mFxpeg" TargetMode="External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unitedchurch.sharepoint.com/:b:/r/sites/ARWCSC/MeetingLibrary/Oneida%20UC.PCS%20Report.pdf?csf=1&amp;web=1&amp;e=7dh6az" TargetMode="External"/><Relationship Id="rId20" Type="http://schemas.openxmlformats.org/officeDocument/2006/relationships/hyperlink" Target="https://unitedchurch.sharepoint.com/:x:/r/sites/ARWCSC/MeetingLibrary/Disbanding-Information-and-Asset-Disbursement-Calculator(1a).xlsx?d=w09b15357c7e34335ae3cfa44f38f1036&amp;csf=1&amp;web=1&amp;e=5HWamm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kimber@united-church.ca" TargetMode="External"/><Relationship Id="rId24" Type="http://schemas.openxmlformats.org/officeDocument/2006/relationships/hyperlink" Target="https://unitedchurch.sharepoint.com/:x:/r/sites/ARWCSC/MeetingLibrary/6%20month%20%26%20YTD%20financials.WOUC.xlsx?d=w8a9c2ff790bf490aaa6cf7396405a5c7&amp;csf=1&amp;web=1&amp;e=Z4s8dL" TargetMode="External"/><Relationship Id="rId32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unitedchurch.sharepoint.com/:b:/r/sites/ARWCSC/MeetingLibrary/MoraviantownUC.%20PCS%20Report.pdf?csf=1&amp;web=1&amp;e=ccI1gK" TargetMode="External"/><Relationship Id="rId23" Type="http://schemas.openxmlformats.org/officeDocument/2006/relationships/hyperlink" Target="https://unitedchurch.sharepoint.com/:b:/r/sites/ARWCSC/MeetingLibrary/Sale%20of%20Westminster%20UC(1).pdf?csf=1&amp;web=1&amp;e=BIXDjO" TargetMode="External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unitedchurch.sharepoint.com/:b:/r/sites/ARWCSC/MeetingLibrary/Paid%20in%20Full%20-%20Promissory%20Note.pdf?csf=1&amp;web=1&amp;e=g1RuBt" TargetMode="External"/><Relationship Id="rId31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nitedchurch.sharepoint.com/:b:/r/sites/ARWCSC/MeetingLibrary/Camlachie%20PCS%20Report.pdf?csf=1&amp;web=1&amp;e=sFnjJI" TargetMode="External"/><Relationship Id="rId22" Type="http://schemas.openxmlformats.org/officeDocument/2006/relationships/hyperlink" Target="https://unitedchurch.sharepoint.com/:b:/r/sites/ARWCSC/MeetingLibrary/statement-5727425-25Nov01.pdf?csf=1&amp;web=1&amp;e=mCX65S" TargetMode="External"/><Relationship Id="rId27" Type="http://schemas.openxmlformats.org/officeDocument/2006/relationships/image" Target="media/image1.png"/><Relationship Id="rId30" Type="http://schemas.openxmlformats.org/officeDocument/2006/relationships/footer" Target="footer1.xm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_x0020_Mtg xmlns="eb6d8c5d-5b31-4807-8756-a31b61bec20d">2026-01-07T05:00:00+00:00</Assigned_x0020_Mtg>
    <Modified_x0020_By1 xmlns="eb6d8c5d-5b31-4807-8756-a31b61bec20d">
      <UserInfo>
        <DisplayName/>
        <AccountId xsi:nil="true"/>
        <AccountType/>
      </UserInfo>
    </Modified_x0020_By1>
    <j67bc688373c4b44bb20244ce0a36ecf xmlns="eb6d8c5d-5b31-4807-8756-a31b61bec20d">
      <Terms xmlns="http://schemas.microsoft.com/office/infopath/2007/PartnerControls"/>
    </j67bc688373c4b44bb20244ce0a36ecf>
    <uccTrueDocumentDate xmlns="eb6d8c5d-5b31-4807-8756-a31b61bec20d">2025-12-10T15:01:05+00:00</uccTrueDocumentDate>
    <Region xmlns="eb6d8c5d-5b31-4807-8756-a31b61bec20d" xsi:nil="true"/>
    <jb97119f89c948a6a4e9ff53244f466c xmlns="eb6d8c5d-5b31-4807-8756-a31b61bec2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Agenda</TermName>
          <TermId xmlns="http://schemas.microsoft.com/office/infopath/2007/PartnerControls">124536a5-9a71-4493-acf7-02b563084b3e</TermId>
        </TermInfo>
      </Terms>
    </jb97119f89c948a6a4e9ff53244f466c>
    <TaxCatchAll xmlns="eb6d8c5d-5b31-4807-8756-a31b61bec20d">
      <Value>60</Value>
      <Value>8</Value>
    </TaxCatchAll>
    <Checked_x0020_Out_x0020_To xmlns="eb6d8c5d-5b31-4807-8756-a31b61bec20d">
      <UserInfo>
        <DisplayName/>
        <AccountId xsi:nil="true"/>
        <AccountType/>
      </UserInfo>
    </Checked_x0020_Out_x0020_To>
    <m878ec015a4f4b73a9ca52baf1f7d80f xmlns="eb6d8c5d-5b31-4807-8756-a31b61bec20d">
      <Terms xmlns="http://schemas.microsoft.com/office/infopath/2007/PartnerControls"/>
    </m878ec015a4f4b73a9ca52baf1f7d80f>
    <LegacyPath xmlns="eb6d8c5d-5b31-4807-8756-a31b61bec20d" xsi:nil="true"/>
    <i6f2cb5525bb4939af72cb97a4f89ecd xmlns="eb6d8c5d-5b31-4807-8756-a31b61bec20d">
      <Terms xmlns="http://schemas.microsoft.com/office/infopath/2007/PartnerControls"/>
    </i6f2cb5525bb4939af72cb97a4f89ecd>
    <TaxCatchAllLabel xmlns="eb6d8c5d-5b31-4807-8756-a31b61bec20d" xsi:nil="true"/>
    <RoutingRuleDescription xmlns="http://schemas.microsoft.com/sharepoint/v3" xsi:nil="true"/>
    <e7a2213cd6994bb591e363ef1cc0e9f0 xmlns="eb6d8c5d-5b31-4807-8756-a31b61bec20d">
      <Terms xmlns="http://schemas.microsoft.com/office/infopath/2007/PartnerControls"/>
    </e7a2213cd6994bb591e363ef1cc0e9f0>
    <m3733d99daff4f89891623bbf0f3d139 xmlns="eb6d8c5d-5b31-4807-8756-a31b61bec2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Commission</TermName>
          <TermId xmlns="http://schemas.microsoft.com/office/infopath/2007/PartnerControls">a47be384-2603-4b9a-973a-d4473662e268</TermId>
        </TermInfo>
      </Terms>
    </m3733d99daff4f89891623bbf0f3d139>
    <c2bfb9eca6cb4d51b35f04bc46a11199 xmlns="eb6d8c5d-5b31-4807-8756-a31b61bec2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Commission</TermName>
          <TermId xmlns="http://schemas.microsoft.com/office/infopath/2007/PartnerControls">a47be384-2603-4b9a-973a-d4473662e268</TermId>
        </TermInfo>
      </Terms>
    </c2bfb9eca6cb4d51b35f04bc46a11199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C ARW" ma:contentTypeID="0x0101007F0447A8E6C16F40A99E2D6A3630B0682E0003688B1ADF6AD24FA91C170E0C92D332" ma:contentTypeVersion="10" ma:contentTypeDescription="" ma:contentTypeScope="" ma:versionID="2670abe4a050c97184d8c699f97972ae">
  <xsd:schema xmlns:xsd="http://www.w3.org/2001/XMLSchema" xmlns:xs="http://www.w3.org/2001/XMLSchema" xmlns:p="http://schemas.microsoft.com/office/2006/metadata/properties" xmlns:ns1="http://schemas.microsoft.com/sharepoint/v3" xmlns:ns2="eb6d8c5d-5b31-4807-8756-a31b61bec20d" xmlns:ns3="a7eb1703-a676-49ae-a26f-6c8ec44dfbb6" targetNamespace="http://schemas.microsoft.com/office/2006/metadata/properties" ma:root="true" ma:fieldsID="a5ea3369c6114ae6d2500e417acf52f0" ns1:_="" ns2:_="" ns3:_="">
    <xsd:import namespace="http://schemas.microsoft.com/sharepoint/v3"/>
    <xsd:import namespace="eb6d8c5d-5b31-4807-8756-a31b61bec20d"/>
    <xsd:import namespace="a7eb1703-a676-49ae-a26f-6c8ec44dfbb6"/>
    <xsd:element name="properties">
      <xsd:complexType>
        <xsd:sequence>
          <xsd:element name="documentManagement">
            <xsd:complexType>
              <xsd:all>
                <xsd:element ref="ns2:Assigned_x0020_Mtg" minOccurs="0"/>
                <xsd:element ref="ns2:i6f2cb5525bb4939af72cb97a4f89ecd" minOccurs="0"/>
                <xsd:element ref="ns2:TaxCatchAll" minOccurs="0"/>
                <xsd:element ref="ns2:TaxCatchAllLabel" minOccurs="0"/>
                <xsd:element ref="ns2:uccTrueDocumentDate" minOccurs="0"/>
                <xsd:element ref="ns2:m878ec015a4f4b73a9ca52baf1f7d80f" minOccurs="0"/>
                <xsd:element ref="ns2:e7a2213cd6994bb591e363ef1cc0e9f0" minOccurs="0"/>
                <xsd:element ref="ns2:LegacyPath" minOccurs="0"/>
                <xsd:element ref="ns2:Region" minOccurs="0"/>
                <xsd:element ref="ns1:RoutingRuleDescription" minOccurs="0"/>
                <xsd:element ref="ns2:Modified_x0020_By1" minOccurs="0"/>
                <xsd:element ref="ns2:Checked_x0020_Out_x0020_To" minOccurs="0"/>
                <xsd:element ref="ns2:j67bc688373c4b44bb20244ce0a36ecf" minOccurs="0"/>
                <xsd:element ref="ns2:jb97119f89c948a6a4e9ff53244f466c" minOccurs="0"/>
                <xsd:element ref="ns2:c2bfb9eca6cb4d51b35f04bc46a11199" minOccurs="0"/>
                <xsd:element ref="ns2:m3733d99daff4f89891623bbf0f3d139" minOccurs="0"/>
                <xsd:element ref="ns3:MediaServiceDoc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0" nillable="true" ma:displayName="ARW Description" ma:description="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d8c5d-5b31-4807-8756-a31b61bec20d" elementFormDefault="qualified">
    <xsd:import namespace="http://schemas.microsoft.com/office/2006/documentManagement/types"/>
    <xsd:import namespace="http://schemas.microsoft.com/office/infopath/2007/PartnerControls"/>
    <xsd:element name="Assigned_x0020_Mtg" ma:index="4" nillable="true" ma:displayName="ARW Assigned Mtg" ma:format="DateOnly" ma:internalName="Assigned_x0020_Mtg" ma:readOnly="false">
      <xsd:simpleType>
        <xsd:restriction base="dms:DateTime"/>
      </xsd:simpleType>
    </xsd:element>
    <xsd:element name="i6f2cb5525bb4939af72cb97a4f89ecd" ma:index="8" nillable="true" ma:taxonomy="true" ma:internalName="i6f2cb5525bb4939af72cb97a4f89ecd" ma:taxonomyFieldName="uccDocumentType" ma:displayName="Document Type" ma:readOnly="false" ma:default="" ma:fieldId="{26f2cb55-25bb-4939-af72-cb97a4f89ecd}" ma:sspId="3c940ca1-5ff5-4c12-9ecd-e33ede4a829f" ma:termSetId="c0b74db9-4df9-4803-aeb2-c71138ab57a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93ad11e1-fb3d-4e80-a1f0-254eaddd56ad}" ma:internalName="TaxCatchAll" ma:readOnly="false" ma:showField="CatchAllData" ma:web="9c1348c2-2d27-4699-a6a2-e883048b4b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3ad11e1-fb3d-4e80-a1f0-254eaddd56ad}" ma:internalName="TaxCatchAllLabel" ma:readOnly="false" ma:showField="CatchAllDataLabel" ma:web="9c1348c2-2d27-4699-a6a2-e883048b4b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uccTrueDocumentDate" ma:index="12" nillable="true" ma:displayName="True Document Date" ma:default="[today]" ma:format="DateOnly" ma:hidden="true" ma:internalName="uccTrueDocumentDate" ma:readOnly="false">
      <xsd:simpleType>
        <xsd:restriction base="dms:DateTime"/>
      </xsd:simpleType>
    </xsd:element>
    <xsd:element name="m878ec015a4f4b73a9ca52baf1f7d80f" ma:index="13" nillable="true" ma:taxonomy="true" ma:internalName="m878ec015a4f4b73a9ca52baf1f7d80f" ma:taxonomyFieldName="UCCMonth" ma:displayName="Month" ma:readOnly="false" ma:default="" ma:fieldId="{6878ec01-5a4f-4b73-a9ca-52baf1f7d80f}" ma:sspId="3c940ca1-5ff5-4c12-9ecd-e33ede4a829f" ma:termSetId="0dff0584-8c17-46e1-9d32-d2a5e66cb53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7a2213cd6994bb591e363ef1cc0e9f0" ma:index="15" nillable="true" ma:taxonomy="true" ma:internalName="e7a2213cd6994bb591e363ef1cc0e9f0" ma:taxonomyFieldName="UCCYear" ma:displayName="Year" ma:readOnly="false" ma:default="" ma:fieldId="{e7a2213c-d699-4bb5-91e3-63ef1cc0e9f0}" ma:sspId="3c940ca1-5ff5-4c12-9ecd-e33ede4a829f" ma:termSetId="33d969ce-414b-4f34-87d3-9ff51fae1d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egacyPath" ma:index="17" nillable="true" ma:displayName="Legacy Path" ma:hidden="true" ma:internalName="LegacyPath" ma:readOnly="false">
      <xsd:simpleType>
        <xsd:restriction base="dms:Note"/>
      </xsd:simpleType>
    </xsd:element>
    <xsd:element name="Region" ma:index="19" nillable="true" ma:displayName="ARW Region" ma:format="Dropdown" ma:hidden="true" ma:internalName="Region" ma:readOnly="false">
      <xsd:simpleType>
        <xsd:restriction base="dms:Choice">
          <xsd:enumeration value="choicesPlaceholder1"/>
          <xsd:enumeration value="choicesPlaceholder2"/>
          <xsd:enumeration value="choicesPlaceholder3"/>
        </xsd:restriction>
      </xsd:simpleType>
    </xsd:element>
    <xsd:element name="Modified_x0020_By1" ma:index="21" nillable="true" ma:displayName="RC Modified By" ma:hidden="true" ma:list="UserInfo" ma:internalName="Modified_x0020_By1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hecked_x0020_Out_x0020_To" ma:index="22" nillable="true" ma:displayName="ARW Checked Out To" ma:hidden="true" ma:list="UserInfo" ma:SharePointGroup="0" ma:internalName="Checked_x0020_Out_x0020_To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j67bc688373c4b44bb20244ce0a36ecf" ma:index="23" nillable="true" ma:taxonomy="true" ma:internalName="j67bc688373c4b44bb20244ce0a36ecf" ma:taxonomyFieldName="Topic" ma:displayName="RC Topic" ma:readOnly="false" ma:fieldId="{367bc688-373c-4b44-bb20-244ce0a36ecf}" ma:sspId="3c940ca1-5ff5-4c12-9ecd-e33ede4a829f" ma:termSetId="4964c1de-57ad-438d-91e2-783163f848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b97119f89c948a6a4e9ff53244f466c" ma:index="25" nillable="true" ma:taxonomy="true" ma:internalName="jb97119f89c948a6a4e9ff53244f466c" ma:taxonomyFieldName="ARW_x0020_Area_x0020_of_x0020_Work" ma:displayName="ARW Area of Work" ma:readOnly="false" ma:default="" ma:fieldId="{3b97119f-89c9-48a6-a4e9-ff53244f466c}" ma:taxonomyMulti="true" ma:sspId="3c940ca1-5ff5-4c12-9ecd-e33ede4a829f" ma:termSetId="e7ce82ea-0f8d-47d5-986b-a0653fd3f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2bfb9eca6cb4d51b35f04bc46a11199" ma:index="27" nillable="true" ma:taxonomy="true" ma:internalName="c2bfb9eca6cb4d51b35f04bc46a11199" ma:taxonomyFieldName="ARW_x0020_CoF" ma:displayName="ARW CoF" ma:readOnly="false" ma:default="" ma:fieldId="{c2bfb9ec-a6cb-4d51-b35f-04bc46a11199}" ma:taxonomyMulti="true" ma:sspId="3c940ca1-5ff5-4c12-9ecd-e33ede4a829f" ma:termSetId="1e975e55-f6b5-4e7f-bbe2-50fe1c92f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3733d99daff4f89891623bbf0f3d139" ma:index="29" nillable="true" ma:taxonomy="true" ma:internalName="m3733d99daff4f89891623bbf0f3d139" ma:taxonomyFieldName="ARW_x0020_Pastoral_x0020_Charge" ma:displayName="ARW Pastoral Charge" ma:readOnly="false" ma:default="" ma:fieldId="{63733d99-daff-4f89-8916-23bbf0f3d139}" ma:sspId="3c940ca1-5ff5-4c12-9ecd-e33ede4a829f" ma:termSetId="1e975e55-f6b5-4e7f-bbe2-50fe1c92f58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b1703-a676-49ae-a26f-6c8ec44dfbb6" elementFormDefault="qualified">
    <xsd:import namespace="http://schemas.microsoft.com/office/2006/documentManagement/types"/>
    <xsd:import namespace="http://schemas.microsoft.com/office/infopath/2007/PartnerControls"/>
    <xsd:element name="MediaServiceDocTags" ma:index="31" nillable="true" ma:displayName="MediaServiceDocTags" ma:hidden="true" ma:internalName="MediaServiceDocTag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c940ca1-5ff5-4c12-9ecd-e33ede4a829f" ContentTypeId="0x0101007F0447A8E6C16F40A99E2D6A3630B0682E" PreviousValue="false"/>
</file>

<file path=customXml/itemProps1.xml><?xml version="1.0" encoding="utf-8"?>
<ds:datastoreItem xmlns:ds="http://schemas.openxmlformats.org/officeDocument/2006/customXml" ds:itemID="{801F384F-B1D1-4D4F-B4CF-1A86DE6CA5AF}">
  <ds:schemaRefs>
    <ds:schemaRef ds:uri="http://schemas.microsoft.com/office/2006/metadata/properties"/>
    <ds:schemaRef ds:uri="http://schemas.microsoft.com/office/infopath/2007/PartnerControls"/>
    <ds:schemaRef ds:uri="eb6d8c5d-5b31-4807-8756-a31b61bec20d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5DCE0AF-EA86-4871-8ADC-5FAFB3F24C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542B25-28E3-4556-84D8-174EFAEB82E0}"/>
</file>

<file path=customXml/itemProps4.xml><?xml version="1.0" encoding="utf-8"?>
<ds:datastoreItem xmlns:ds="http://schemas.openxmlformats.org/officeDocument/2006/customXml" ds:itemID="{AF8EAE41-A883-48F2-BE4F-B1EA93CD4180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1127</Words>
  <Characters>7045</Characters>
  <Application>Microsoft Office Word</Application>
  <DocSecurity>0</DocSecurity>
  <Lines>213</Lines>
  <Paragraphs>145</Paragraphs>
  <ScaleCrop>false</ScaleCrop>
  <Company>United Church Of Canada</Company>
  <LinksUpToDate>false</LinksUpToDate>
  <CharactersWithSpaces>8027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Karlene Kimber</dc:creator>
  <cp:keywords/>
  <dc:description/>
  <cp:lastModifiedBy>Krista Ford</cp:lastModifiedBy>
  <cp:revision>30</cp:revision>
  <dcterms:created xsi:type="dcterms:W3CDTF">2026-01-20T14:58:00Z</dcterms:created>
  <dcterms:modified xsi:type="dcterms:W3CDTF">2026-01-20T15:45:00Z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0x0101007F0447A8E6C16F40A99E2D6A3630B0682E0003688B1ADF6AD24FA91C170E0C92D332</vt:lpwstr>
  </property>
  <property fmtid="{D5CDD505-2E9C-101B-9397-08002B2CF9AE}" pid="3" name="CoF0">
    <vt:lpwstr/>
  </property>
  <property fmtid="{D5CDD505-2E9C-101B-9397-08002B2CF9AE}" pid="4" name="ARW_x0020_Pastoral_x0020_Charge">
    <vt:lpwstr>60;#Commission|a47be384-2603-4b9a-973a-d4473662e268</vt:lpwstr>
  </property>
  <property fmtid="{D5CDD505-2E9C-101B-9397-08002B2CF9AE}" pid="5" name="UCCMonth">
    <vt:lpwstr/>
  </property>
  <property fmtid="{D5CDD505-2E9C-101B-9397-08002B2CF9AE}" pid="6" name="Topic">
    <vt:lpwstr/>
  </property>
  <property fmtid="{D5CDD505-2E9C-101B-9397-08002B2CF9AE}" pid="7" name="MediaServiceImageTags">
    <vt:lpwstr/>
  </property>
  <property fmtid="{D5CDD505-2E9C-101B-9397-08002B2CF9AE}" pid="8" name="uccDocumentType">
    <vt:lpwstr/>
  </property>
  <property fmtid="{D5CDD505-2E9C-101B-9397-08002B2CF9AE}" pid="9" name="UCCYear">
    <vt:lpwstr/>
  </property>
  <property fmtid="{D5CDD505-2E9C-101B-9397-08002B2CF9AE}" pid="10" name="lf7fde9997ce47f8bbb378c549b97f49">
    <vt:lpwstr/>
  </property>
  <property fmtid="{D5CDD505-2E9C-101B-9397-08002B2CF9AE}" pid="11" name="m2c211233a4b4765aaca5fce54bf51e3">
    <vt:lpwstr/>
  </property>
  <property fmtid="{D5CDD505-2E9C-101B-9397-08002B2CF9AE}" pid="12" name="Area_x0020_of_x0020_Work">
    <vt:lpwstr/>
  </property>
  <property fmtid="{D5CDD505-2E9C-101B-9397-08002B2CF9AE}" pid="13" name="ARW Pastoral Charge">
    <vt:lpwstr>60;#Commission|a47be384-2603-4b9a-973a-d4473662e268</vt:lpwstr>
  </property>
  <property fmtid="{D5CDD505-2E9C-101B-9397-08002B2CF9AE}" pid="14" name="CoF">
    <vt:lpwstr/>
  </property>
  <property fmtid="{D5CDD505-2E9C-101B-9397-08002B2CF9AE}" pid="15" name="n9e930e82c444989b3ce07b3a1b02f0c">
    <vt:lpwstr/>
  </property>
  <property fmtid="{D5CDD505-2E9C-101B-9397-08002B2CF9AE}" pid="16" name="mb85d64d6343423fb29424d200d173dc">
    <vt:lpwstr/>
  </property>
  <property fmtid="{D5CDD505-2E9C-101B-9397-08002B2CF9AE}" pid="17" name="obf6689c7db74dffadd621049dc1c1d2">
    <vt:lpwstr/>
  </property>
  <property fmtid="{D5CDD505-2E9C-101B-9397-08002B2CF9AE}" pid="18" name="Pastoral_x0020_Charge0">
    <vt:lpwstr/>
  </property>
  <property fmtid="{D5CDD505-2E9C-101B-9397-08002B2CF9AE}" pid="19" name="Area_x0020_of_x0020_Work0">
    <vt:lpwstr/>
  </property>
  <property fmtid="{D5CDD505-2E9C-101B-9397-08002B2CF9AE}" pid="20" name="ARW_x0020_Area_x0020_of_x0020_Work">
    <vt:lpwstr>8;#Agenda|124536a5-9a71-4493-acf7-02b563084b3e</vt:lpwstr>
  </property>
  <property fmtid="{D5CDD505-2E9C-101B-9397-08002B2CF9AE}" pid="21" name="lcf76f155ced4ddcb4097134ff3c332f">
    <vt:lpwstr/>
  </property>
  <property fmtid="{D5CDD505-2E9C-101B-9397-08002B2CF9AE}" pid="22" name="ARW_x0020_CoF">
    <vt:lpwstr>60;#Commission|a47be384-2603-4b9a-973a-d4473662e268</vt:lpwstr>
  </property>
  <property fmtid="{D5CDD505-2E9C-101B-9397-08002B2CF9AE}" pid="23" name="Pastoral Charge0">
    <vt:lpwstr/>
  </property>
  <property fmtid="{D5CDD505-2E9C-101B-9397-08002B2CF9AE}" pid="24" name="ARW CoF">
    <vt:lpwstr>60;#Commission|a47be384-2603-4b9a-973a-d4473662e268</vt:lpwstr>
  </property>
  <property fmtid="{D5CDD505-2E9C-101B-9397-08002B2CF9AE}" pid="25" name="Area of Work">
    <vt:lpwstr/>
  </property>
  <property fmtid="{D5CDD505-2E9C-101B-9397-08002B2CF9AE}" pid="26" name="Area of Work0">
    <vt:lpwstr/>
  </property>
  <property fmtid="{D5CDD505-2E9C-101B-9397-08002B2CF9AE}" pid="27" name="ARW Area of Work">
    <vt:lpwstr>8;#Agenda|124536a5-9a71-4493-acf7-02b563084b3e</vt:lpwstr>
  </property>
</Properties>
</file>