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2204" w14:textId="77777777" w:rsidR="00647A4C" w:rsidRDefault="00647A4C" w:rsidP="00647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CA"/>
        </w:rPr>
      </w:pPr>
    </w:p>
    <w:p w14:paraId="06A1E706" w14:textId="47C53294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en-CA"/>
        </w:rPr>
      </w:pPr>
      <w:r w:rsidRPr="00647A4C"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en-CA"/>
        </w:rPr>
        <w:t>Amalgamations</w:t>
      </w:r>
    </w:p>
    <w:p w14:paraId="0C2878AC" w14:textId="2FC0D708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CA"/>
        </w:rPr>
      </w:pPr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Merlin United Church and Fletcher United Church amalgamated, April 1, 2026</w:t>
      </w:r>
    </w:p>
    <w:p w14:paraId="07AA0766" w14:textId="62EF6442" w:rsidR="00647A4C" w:rsidRPr="0046566D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CA"/>
        </w:rPr>
      </w:pPr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Charing Cross United Church and Wesley United Church amalgamated</w:t>
      </w:r>
      <w:r w:rsidR="00F51D46">
        <w:rPr>
          <w:rFonts w:eastAsia="Times New Roman" w:cstheme="minorHAnsi"/>
          <w:color w:val="000000"/>
          <w:sz w:val="27"/>
          <w:szCs w:val="27"/>
          <w:lang w:eastAsia="en-CA"/>
        </w:rPr>
        <w:t xml:space="preserve">, </w:t>
      </w:r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March 29, 2026.</w:t>
      </w:r>
    </w:p>
    <w:p w14:paraId="1CECE977" w14:textId="77777777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CA"/>
        </w:rPr>
      </w:pPr>
    </w:p>
    <w:p w14:paraId="20EA8E47" w14:textId="77777777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en-CA"/>
        </w:rPr>
      </w:pPr>
      <w:r w:rsidRPr="00647A4C"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en-CA"/>
        </w:rPr>
        <w:t>Collaborative Ministry Agreements</w:t>
      </w:r>
    </w:p>
    <w:p w14:paraId="6160F270" w14:textId="11CD28EC" w:rsidR="00647A4C" w:rsidRPr="0046566D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CA"/>
        </w:rPr>
      </w:pPr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Charing Cross Pastoral Charge, Comber Pastoral Charge and Merlin-Fletcher Pastoral Charge begin a new Collaborative Ministry Agreement, May 6, 2026.</w:t>
      </w:r>
    </w:p>
    <w:p w14:paraId="06A79C83" w14:textId="77777777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CA"/>
        </w:rPr>
      </w:pPr>
    </w:p>
    <w:p w14:paraId="5F4198D0" w14:textId="77777777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en-CA"/>
        </w:rPr>
      </w:pPr>
      <w:proofErr w:type="spellStart"/>
      <w:r w:rsidRPr="00647A4C">
        <w:rPr>
          <w:rFonts w:eastAsia="Times New Roman" w:cstheme="minorHAnsi"/>
          <w:b/>
          <w:bCs/>
          <w:color w:val="000000"/>
          <w:sz w:val="27"/>
          <w:szCs w:val="27"/>
          <w:u w:val="single"/>
          <w:lang w:eastAsia="en-CA"/>
        </w:rPr>
        <w:t>Disbandments</w:t>
      </w:r>
      <w:proofErr w:type="spellEnd"/>
    </w:p>
    <w:p w14:paraId="72905381" w14:textId="77777777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CA"/>
        </w:rPr>
      </w:pPr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Essex United Church, Windsor, Ontario, disbanded March 4, 2026.</w:t>
      </w:r>
    </w:p>
    <w:p w14:paraId="25E063F1" w14:textId="77777777" w:rsidR="00647A4C" w:rsidRPr="00647A4C" w:rsidRDefault="00647A4C" w:rsidP="00647A4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7"/>
          <w:szCs w:val="27"/>
          <w:lang w:eastAsia="en-CA"/>
        </w:rPr>
      </w:pPr>
      <w:proofErr w:type="spellStart"/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Innerkip</w:t>
      </w:r>
      <w:proofErr w:type="spellEnd"/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 xml:space="preserve"> United Church, </w:t>
      </w:r>
      <w:proofErr w:type="spellStart"/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Innerkip</w:t>
      </w:r>
      <w:proofErr w:type="spellEnd"/>
      <w:r w:rsidRPr="00647A4C">
        <w:rPr>
          <w:rFonts w:eastAsia="Times New Roman" w:cstheme="minorHAnsi"/>
          <w:color w:val="000000"/>
          <w:sz w:val="27"/>
          <w:szCs w:val="27"/>
          <w:lang w:eastAsia="en-CA"/>
        </w:rPr>
        <w:t>, Ontario, disbanded May 6, 2026.</w:t>
      </w:r>
    </w:p>
    <w:p w14:paraId="010112F0" w14:textId="77777777" w:rsidR="00066791" w:rsidRPr="0046566D" w:rsidRDefault="00066791" w:rsidP="001F12E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</w:pPr>
    </w:p>
    <w:p w14:paraId="135B3F48" w14:textId="7F3BA6C3" w:rsidR="00066791" w:rsidRPr="0046566D" w:rsidRDefault="00066791" w:rsidP="00066791">
      <w:pPr>
        <w:pStyle w:val="ListParagraph"/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031089AF" w14:textId="0F565D08" w:rsidR="00066791" w:rsidRPr="0046566D" w:rsidRDefault="00066791" w:rsidP="00066791">
      <w:pPr>
        <w:pStyle w:val="ListParagraph"/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18C58B5D" w14:textId="77777777" w:rsidR="00066791" w:rsidRPr="0046566D" w:rsidRDefault="00066791" w:rsidP="0006679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4FB11599" w14:textId="77777777" w:rsidR="001D1F53" w:rsidRPr="0046566D" w:rsidRDefault="001D1F53">
      <w:pPr>
        <w:rPr>
          <w:rFonts w:cstheme="minorHAnsi"/>
        </w:rPr>
      </w:pPr>
    </w:p>
    <w:sectPr w:rsidR="001D1F53" w:rsidRPr="00465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056D" w14:textId="77777777" w:rsidR="00040FB0" w:rsidRDefault="00040FB0" w:rsidP="001F12EA">
      <w:pPr>
        <w:spacing w:after="0" w:line="240" w:lineRule="auto"/>
      </w:pPr>
      <w:r>
        <w:separator/>
      </w:r>
    </w:p>
  </w:endnote>
  <w:endnote w:type="continuationSeparator" w:id="0">
    <w:p w14:paraId="336354EE" w14:textId="77777777" w:rsidR="00040FB0" w:rsidRDefault="00040FB0" w:rsidP="001F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347" w14:textId="77777777" w:rsidR="004D29E7" w:rsidRDefault="004D2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1CAB" w14:textId="77777777" w:rsidR="004D29E7" w:rsidRDefault="004D2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E577" w14:textId="77777777" w:rsidR="004D29E7" w:rsidRDefault="004D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4DB3" w14:textId="77777777" w:rsidR="00040FB0" w:rsidRDefault="00040FB0" w:rsidP="001F12EA">
      <w:pPr>
        <w:spacing w:after="0" w:line="240" w:lineRule="auto"/>
      </w:pPr>
      <w:r>
        <w:separator/>
      </w:r>
    </w:p>
  </w:footnote>
  <w:footnote w:type="continuationSeparator" w:id="0">
    <w:p w14:paraId="06DFD2A2" w14:textId="77777777" w:rsidR="00040FB0" w:rsidRDefault="00040FB0" w:rsidP="001F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7C30" w14:textId="77777777" w:rsidR="004D29E7" w:rsidRDefault="004D2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68BF" w14:textId="4F5F51FD" w:rsidR="001F12EA" w:rsidRDefault="004D29E7">
    <w:pPr>
      <w:pStyle w:val="Header"/>
    </w:pPr>
    <w:r>
      <w:t>Antler River Watershed</w:t>
    </w:r>
    <w:r w:rsidR="001F12EA">
      <w:t xml:space="preserve"> RC</w:t>
    </w:r>
  </w:p>
  <w:p w14:paraId="76B82B83" w14:textId="1A82DDF5" w:rsidR="001F12EA" w:rsidRDefault="00066791">
    <w:pPr>
      <w:pStyle w:val="Header"/>
    </w:pPr>
    <w:r>
      <w:t>Spring Meeting 2026</w:t>
    </w:r>
  </w:p>
  <w:p w14:paraId="6CAD9E53" w14:textId="64B08663" w:rsidR="001F12EA" w:rsidRDefault="001F12EA">
    <w:pPr>
      <w:pStyle w:val="Header"/>
    </w:pPr>
    <w:proofErr w:type="spellStart"/>
    <w:r>
      <w:t>CoF</w:t>
    </w:r>
    <w:proofErr w:type="spellEnd"/>
    <w:r>
      <w:t xml:space="preserve"> Lifecycle Changes</w:t>
    </w:r>
  </w:p>
  <w:p w14:paraId="63205F73" w14:textId="77777777" w:rsidR="001F12EA" w:rsidRDefault="001F1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4E31" w14:textId="77777777" w:rsidR="004D29E7" w:rsidRDefault="004D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783C"/>
    <w:multiLevelType w:val="multilevel"/>
    <w:tmpl w:val="EA32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A4AA7"/>
    <w:multiLevelType w:val="multilevel"/>
    <w:tmpl w:val="6892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F3570"/>
    <w:multiLevelType w:val="multilevel"/>
    <w:tmpl w:val="A11C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EA"/>
    <w:rsid w:val="00040FB0"/>
    <w:rsid w:val="00066791"/>
    <w:rsid w:val="001975F6"/>
    <w:rsid w:val="001B2B62"/>
    <w:rsid w:val="001D1F53"/>
    <w:rsid w:val="001F12EA"/>
    <w:rsid w:val="0046566D"/>
    <w:rsid w:val="004D29E7"/>
    <w:rsid w:val="00647A4C"/>
    <w:rsid w:val="0069759A"/>
    <w:rsid w:val="00AB2FB9"/>
    <w:rsid w:val="00BD1B83"/>
    <w:rsid w:val="00CE0E66"/>
    <w:rsid w:val="00F5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DD99"/>
  <w15:chartTrackingRefBased/>
  <w15:docId w15:val="{DC8B8203-8473-47B8-90EB-5F4B92A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F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2EA"/>
  </w:style>
  <w:style w:type="paragraph" w:styleId="Footer">
    <w:name w:val="footer"/>
    <w:basedOn w:val="Normal"/>
    <w:link w:val="FooterChar"/>
    <w:uiPriority w:val="99"/>
    <w:unhideWhenUsed/>
    <w:rsid w:val="001F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2EA"/>
  </w:style>
  <w:style w:type="character" w:styleId="Strong">
    <w:name w:val="Strong"/>
    <w:basedOn w:val="DefaultParagraphFont"/>
    <w:uiPriority w:val="22"/>
    <w:qFormat/>
    <w:rsid w:val="00066791"/>
    <w:rPr>
      <w:b/>
      <w:bCs/>
    </w:rPr>
  </w:style>
  <w:style w:type="paragraph" w:styleId="ListParagraph">
    <w:name w:val="List Paragraph"/>
    <w:basedOn w:val="Normal"/>
    <w:uiPriority w:val="34"/>
    <w:qFormat/>
    <w:rsid w:val="0006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8</cp:revision>
  <dcterms:created xsi:type="dcterms:W3CDTF">2025-10-31T18:32:00Z</dcterms:created>
  <dcterms:modified xsi:type="dcterms:W3CDTF">2026-05-20T14:01:00Z</dcterms:modified>
</cp:coreProperties>
</file>